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7F862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6"/>
          <w:szCs w:val="36"/>
        </w:rPr>
        <w:t>广东省团校（广东青年政治学院）202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6"/>
          <w:szCs w:val="36"/>
        </w:rPr>
        <w:t>年度集中公开招聘高校毕业生拟聘人选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6"/>
          <w:szCs w:val="36"/>
          <w:lang w:eastAsia="zh-CN"/>
        </w:rPr>
        <w:t>名单</w:t>
      </w:r>
    </w:p>
    <w:p w14:paraId="4EB4CE30">
      <w:pPr>
        <w:widowControl/>
        <w:spacing w:line="560" w:lineRule="exact"/>
        <w:ind w:firstLine="645"/>
        <w:jc w:val="center"/>
        <w:rPr>
          <w:rFonts w:hint="eastAsia" w:ascii="华文中宋" w:hAnsi="华文中宋" w:eastAsia="华文中宋"/>
          <w:b/>
          <w:w w:val="90"/>
          <w:sz w:val="36"/>
          <w:szCs w:val="36"/>
        </w:rPr>
      </w:pPr>
    </w:p>
    <w:tbl>
      <w:tblPr>
        <w:tblStyle w:val="4"/>
        <w:tblW w:w="15145" w:type="dxa"/>
        <w:tblInd w:w="-6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7"/>
        <w:gridCol w:w="3149"/>
        <w:gridCol w:w="718"/>
        <w:gridCol w:w="922"/>
        <w:gridCol w:w="1720"/>
        <w:gridCol w:w="756"/>
        <w:gridCol w:w="1247"/>
        <w:gridCol w:w="2024"/>
        <w:gridCol w:w="1084"/>
        <w:gridCol w:w="1681"/>
        <w:gridCol w:w="1157"/>
      </w:tblGrid>
      <w:tr w14:paraId="090D3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6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485B4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DC1D3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3321A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val="en-US" w:eastAsia="zh-CN"/>
              </w:rPr>
              <w:t>聘用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FCA97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val="en-US" w:eastAsia="zh-CN"/>
              </w:rPr>
              <w:t xml:space="preserve"> 姓名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3A555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66339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</w:rPr>
              <w:t>政治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</w:rPr>
              <w:t>面貌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09DF6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</w:rPr>
              <w:t>学历学位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7EA08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eastAsia="zh-CN"/>
              </w:rPr>
              <w:t>毕业院校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8D069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eastAsia="zh-CN"/>
              </w:rPr>
              <w:t>综合</w:t>
            </w:r>
          </w:p>
          <w:p w14:paraId="26E0CAEC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eastAsia="zh-CN"/>
              </w:rPr>
              <w:t>成绩</w:t>
            </w:r>
          </w:p>
          <w:p w14:paraId="3F172736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eastAsia="zh-CN"/>
              </w:rPr>
              <w:t>排名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F5DD7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eastAsia="zh-CN"/>
              </w:rPr>
              <w:t>岗位是否要求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eastAsia="zh-CN"/>
              </w:rPr>
              <w:t>工作经历及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eastAsia="zh-CN"/>
              </w:rPr>
              <w:t>经历所在单位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7710F"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w w:val="90"/>
                <w:sz w:val="28"/>
                <w:szCs w:val="28"/>
                <w:lang w:eastAsia="zh-CN"/>
              </w:rPr>
              <w:t>备注</w:t>
            </w:r>
          </w:p>
        </w:tc>
      </w:tr>
      <w:tr w14:paraId="7F421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45D1A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8A773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青年文化与社会教育部</w:t>
            </w: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专业技术岗位十一级至十三级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800F3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EBBB3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梁智谦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F339D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  <w:t>241990116826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73849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  <w:t>中共</w:t>
            </w:r>
          </w:p>
          <w:p w14:paraId="64CD75A4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  <w:t>党员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177EA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  <w:t>研究生</w:t>
            </w:r>
          </w:p>
          <w:p w14:paraId="7B58252C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文学博士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3BD3C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 xml:space="preserve">郑州大学             中国语言文学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BA2A5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0E62E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44291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D7B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C0E4D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C32ED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粤港澳大湾区青年学院</w:t>
            </w: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（青年创新创业学院）</w:t>
            </w: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专业技术岗位十一级至十三级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130B5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CAE3C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夏珺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8C4D1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  <w:t>241992201910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4EB4E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  <w:t>中共</w:t>
            </w:r>
          </w:p>
          <w:p w14:paraId="04F16E10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  <w:t>党员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0FE60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研究生</w:t>
            </w:r>
          </w:p>
          <w:p w14:paraId="183B8B4A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eastAsia="zh-CN"/>
              </w:rPr>
              <w:t>经济学博士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92741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北京师范大学    经济统计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90D7A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DB37B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401B8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</w:p>
        </w:tc>
      </w:tr>
      <w:tr w14:paraId="5083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AA110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55EDC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14A0C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9B0A7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钟晓凤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68018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  <w:t>241990305103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3C494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  <w:t>中共</w:t>
            </w:r>
          </w:p>
          <w:p w14:paraId="26B1380B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  <w:t>党员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8280A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研究生</w:t>
            </w:r>
          </w:p>
          <w:p w14:paraId="0041B3E8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eastAsia="zh-CN"/>
              </w:rPr>
              <w:t>经济学博士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0A703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广东外语外贸大学区域经济学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AD984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85BAA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47F14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递补入围</w:t>
            </w:r>
          </w:p>
        </w:tc>
      </w:tr>
      <w:tr w14:paraId="6054C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58236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DF247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青年公益与志愿者学院</w:t>
            </w: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专业技术岗位十一级至十三级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8AE36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CDA2F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尚同燕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C4E8F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  <w:t>241990403728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4E27F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  <w:t>中共</w:t>
            </w:r>
          </w:p>
          <w:p w14:paraId="77A24622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  <w:t>党员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3149F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  <w:t>研究生</w:t>
            </w:r>
          </w:p>
          <w:p w14:paraId="2D78E0A9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eastAsia="zh-CN"/>
              </w:rPr>
              <w:t>管理学</w:t>
            </w: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  <w:t>硕士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547E4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广东财经大学           技术经济及管理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F9105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4E0A4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1AB7D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</w:p>
        </w:tc>
      </w:tr>
      <w:tr w14:paraId="683B1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F0298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249AB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团史馆（图书馆、信息网络中心）</w:t>
            </w: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专业技术岗位十一级至十三级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089D7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8B4B4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崔润曦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6F368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  <w:t>241990501220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23ED7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  <w:t>中共</w:t>
            </w:r>
          </w:p>
          <w:p w14:paraId="140289EB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  <w:t>党员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3A2D7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  <w:t>研究生</w:t>
            </w:r>
          </w:p>
          <w:p w14:paraId="42C99DCF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eastAsia="zh-CN"/>
              </w:rPr>
              <w:t>工学</w:t>
            </w: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</w:rPr>
              <w:t>硕士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BD7A4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 xml:space="preserve">中南大学             计算机科学与技术  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1BD68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F6042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  <w:t>2年</w:t>
            </w:r>
          </w:p>
          <w:p w14:paraId="506EFB9E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eastAsia="zh-CN"/>
              </w:rPr>
              <w:t>广州市住房城乡建设行业监测与研究中心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62D42">
            <w:pPr>
              <w:widowControl/>
              <w:snapToGrid w:val="0"/>
              <w:jc w:val="center"/>
              <w:rPr>
                <w:rFonts w:hint="default" w:ascii="Times New Roman" w:hAnsi="Times New Roman" w:eastAsia="方正仿宋_GBK" w:cs="Times New Roman"/>
                <w:w w:val="80"/>
                <w:sz w:val="28"/>
                <w:szCs w:val="28"/>
                <w:lang w:val="en-US" w:eastAsia="zh-CN"/>
              </w:rPr>
            </w:pPr>
          </w:p>
        </w:tc>
      </w:tr>
    </w:tbl>
    <w:p w14:paraId="3401F15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YjI2YjNmMmM5MTFjZDk0MWU5OGUwNjIwOWM5MzUifQ=="/>
  </w:docVars>
  <w:rsids>
    <w:rsidRoot w:val="461154E9"/>
    <w:rsid w:val="4611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2024-07-12T07:06:00Z</dcterms:created>
  <dc:creator>韩晓</dc:creator>
  <cp:lastModifiedBy>韩晓</cp:lastModifiedBy>
  <dcterms:modified xsi:type="dcterms:W3CDTF">2024-07-12T07:07:39Z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BE835D31E9E348CD90B677B751E40058_11</vt:lpwstr>
  </property>
</Properties>
</file>