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Times New Roman" w:eastAsia="方正小标宋简体" w:cs="宋体"/>
          <w:color w:val="000000"/>
          <w:kern w:val="0"/>
          <w:sz w:val="44"/>
          <w:szCs w:val="44"/>
          <w:lang w:val="zh-TW" w:eastAsia="zh-TW"/>
        </w:rPr>
      </w:pPr>
      <w:bookmarkStart w:id="0" w:name="bookmark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color w:val="000000"/>
          <w:kern w:val="0"/>
          <w:sz w:val="44"/>
          <w:szCs w:val="44"/>
          <w:lang w:val="zh-TW" w:eastAsia="zh-TW"/>
        </w:rPr>
        <w:t>共青团广东省委员会采购公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TW" w:eastAsia="zh-TW"/>
        </w:rPr>
        <w:t>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根据《中共广东省委 广东省人民政府关于全面实施预算绩效管理的若干意见》（粤发〔2019〕5号）、《广东省财政厅关于开展2023年省级财政资金绩效自评工作的通知》等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>文件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规定，现就团省委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年部门支出绩效自评项目进行公开询价。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一、项目名称：团省委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年部门支出绩效自评项目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二、采购内容：本项目包括团省委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年部门整体支出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>、大学生科技创新省级专项绩效自评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相关经费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预算金额</w:t>
      </w:r>
      <w:r>
        <w:rPr>
          <w:rStyle w:val="5"/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不超过110,000.00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部门整体支出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报告不超过70,000.00元，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>大学生科技创新省级专项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不超过40,000.00元。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三、合格投标人的资格要求：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（二）具有良好的商业信誉和健全的财务会计制度；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（三）具有履行合同所必需的能力；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（四）有依法缴纳税收和社会保障资金的良好记录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具有相关制作经验者优先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四、投标人投标时应提供以下资料：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（一）采购项目报价书（附件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1)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，可以优化采购项目规格；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（二）报价单位营业执照复印（盖章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>（三）相关资质、信用证明材料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盖章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CN"/>
        </w:rPr>
        <w:t>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CN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如有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相关项目案例，请提供佐证材料（盖章）。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五、评审办法：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询价小组根据投标人资质、信用、质量、价格等情况投票，确定成交供应商。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六、报名时间，联系人及电话：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（一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报名时间：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>日星期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>上午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>点前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>报价材料密封后邮寄至投标地，由评审小组审议，确定成交供应商。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>（二）地点：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广州市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>越秀区寺贝通津1号大院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>（三）联系人：周桂炎，联系电话：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020-87185608，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>18675821804</w:t>
      </w:r>
    </w:p>
    <w:p>
      <w:pP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zh-TW" w:eastAsia="zh-TW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zh-TW" w:eastAsia="zh-TW"/>
        </w:rPr>
        <w:br w:type="page"/>
      </w:r>
      <w:bookmarkStart w:id="1" w:name="_GoBack"/>
      <w:bookmarkEnd w:id="1"/>
    </w:p>
    <w:p>
      <w:pPr>
        <w:spacing w:line="540" w:lineRule="exact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zh-TW" w:eastAsia="zh-TW"/>
        </w:rPr>
        <w:t>附件1</w:t>
      </w:r>
    </w:p>
    <w:p>
      <w:pPr>
        <w:spacing w:line="540" w:lineRule="exact"/>
        <w:jc w:val="center"/>
        <w:rPr>
          <w:rFonts w:ascii="方正小标宋简体" w:hAnsi="Times New Roman" w:eastAsia="方正小标宋简体" w:cs="宋体"/>
          <w:color w:val="000000"/>
          <w:kern w:val="0"/>
          <w:sz w:val="44"/>
          <w:szCs w:val="44"/>
          <w:lang w:val="zh-TW" w:eastAsia="zh-TW"/>
        </w:rPr>
      </w:pPr>
      <w:r>
        <w:rPr>
          <w:rFonts w:hint="eastAsia" w:ascii="方正小标宋简体" w:hAnsi="Times New Roman" w:eastAsia="方正小标宋简体" w:cs="宋体"/>
          <w:color w:val="000000"/>
          <w:kern w:val="0"/>
          <w:sz w:val="44"/>
          <w:szCs w:val="44"/>
          <w:lang w:val="zh-TW"/>
        </w:rPr>
        <w:t>采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44"/>
          <w:szCs w:val="44"/>
          <w:lang w:val="zh-TW" w:eastAsia="zh-TW"/>
        </w:rPr>
        <w:t>购项目报价书</w:t>
      </w:r>
    </w:p>
    <w:p>
      <w:pPr>
        <w:spacing w:line="5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一、釆购项目名称：团省委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年部门支出绩效自评</w:t>
      </w:r>
    </w:p>
    <w:p>
      <w:pPr>
        <w:spacing w:line="5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二、询价单位名称：共青团广东省委员会</w:t>
      </w:r>
    </w:p>
    <w:p>
      <w:pPr>
        <w:spacing w:line="5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三、询价单位联系人：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>周桂炎</w:t>
      </w:r>
    </w:p>
    <w:p>
      <w:pPr>
        <w:spacing w:line="540" w:lineRule="exact"/>
        <w:ind w:firstLine="1280" w:firstLineChars="4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联系电话：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020-87185608,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186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>75821804</w:t>
      </w:r>
    </w:p>
    <w:p>
      <w:pPr>
        <w:spacing w:line="5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四、报价单位名称：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***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公司</w:t>
      </w:r>
    </w:p>
    <w:p>
      <w:pPr>
        <w:spacing w:line="5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五、报价单位联系人：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ab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联系电话：</w:t>
      </w:r>
    </w:p>
    <w:p>
      <w:pPr>
        <w:spacing w:line="5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六、本次报价有效期：从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日至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年 月 日，共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 xml:space="preserve"> 天。</w:t>
      </w:r>
    </w:p>
    <w:p>
      <w:pPr>
        <w:spacing w:line="5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七、分项报价清单如下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vertAlign w:val="subscript"/>
          <w:lang w:val="zh-TW" w:eastAsia="zh-TW"/>
        </w:rPr>
        <w:t>：</w:t>
      </w:r>
    </w:p>
    <w:tbl>
      <w:tblPr>
        <w:tblStyle w:val="3"/>
        <w:tblW w:w="86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2155"/>
        <w:gridCol w:w="1298"/>
        <w:gridCol w:w="802"/>
        <w:gridCol w:w="739"/>
        <w:gridCol w:w="816"/>
        <w:gridCol w:w="1104"/>
        <w:gridCol w:w="1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釆购项目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内容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规格要求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数量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(元）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预计完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成时间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hd w:val="clear" w:color="auto" w:fill="auto"/>
                <w:lang w:val="zh-TW" w:eastAsia="zh-TW"/>
              </w:rPr>
              <w:t>团省委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hd w:val="clear" w:color="auto" w:fill="auto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hd w:val="clear" w:color="auto" w:fill="auto"/>
                <w:lang w:val="zh-TW" w:eastAsia="zh-TW"/>
              </w:rPr>
              <w:t>年部门整体支出绩效自评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hd w:val="clear" w:color="auto" w:fill="auto"/>
                <w:lang w:val="en-US" w:eastAsia="zh-CN"/>
              </w:rPr>
              <w:t>2.04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hd w:val="clear" w:color="auto" w:fill="auto"/>
                <w:lang w:val="zh-TW" w:eastAsia="zh-TW"/>
              </w:rPr>
              <w:t>亿元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0"/>
                <w:szCs w:val="10"/>
                <w:shd w:val="clear" w:color="auto" w:fill="auto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hd w:val="clear" w:color="auto" w:fill="auto"/>
                <w:lang w:val="zh-TW"/>
              </w:rPr>
              <w:t>大学生科技创新项目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hd w:val="clear" w:color="auto" w:fill="auto"/>
                <w:lang w:val="en-US" w:eastAsia="zh-CN"/>
              </w:rPr>
              <w:t>2500万元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0"/>
                <w:szCs w:val="10"/>
                <w:shd w:val="clear" w:color="auto" w:fill="auto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合计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2"/>
                <w:lang w:val="zh-TW" w:eastAsia="zh-TW"/>
              </w:rPr>
              <w:t>大写: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附件：报价单位营业执照复印（盖章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)，相关资质、信用证明材料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报价单位名称（加盖公章)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报价时间：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月 日</w:t>
      </w:r>
    </w:p>
    <w:p/>
    <w:sectPr>
      <w:pgSz w:w="11906" w:h="16838"/>
      <w:pgMar w:top="1418" w:right="1247" w:bottom="119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B925608-CF58-46FE-ABE8-F4E2957D0D3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F3586C1-7A71-4354-B9AE-8B67C9B1B78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F441C67-5983-47BA-8402-D3626C604B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ZTY2YjFhODkxNjFjMDY0MjBkNDYzNDMzYjFjYjMifQ=="/>
  </w:docVars>
  <w:rsids>
    <w:rsidRoot w:val="004627A8"/>
    <w:rsid w:val="00067B87"/>
    <w:rsid w:val="00083BBB"/>
    <w:rsid w:val="000E7F13"/>
    <w:rsid w:val="001B5061"/>
    <w:rsid w:val="001C4715"/>
    <w:rsid w:val="001E3916"/>
    <w:rsid w:val="0039262E"/>
    <w:rsid w:val="00395468"/>
    <w:rsid w:val="004627A8"/>
    <w:rsid w:val="00521AC5"/>
    <w:rsid w:val="00656764"/>
    <w:rsid w:val="006A6C82"/>
    <w:rsid w:val="009F5E7C"/>
    <w:rsid w:val="00A242A5"/>
    <w:rsid w:val="00C818B6"/>
    <w:rsid w:val="00D63AE3"/>
    <w:rsid w:val="00EB7D21"/>
    <w:rsid w:val="013C1C3D"/>
    <w:rsid w:val="1A450189"/>
    <w:rsid w:val="1BB92FC8"/>
    <w:rsid w:val="1D9910F5"/>
    <w:rsid w:val="223521AC"/>
    <w:rsid w:val="251D3CFA"/>
    <w:rsid w:val="26FB192A"/>
    <w:rsid w:val="37E762AB"/>
    <w:rsid w:val="387428B7"/>
    <w:rsid w:val="43616E31"/>
    <w:rsid w:val="46D21DDF"/>
    <w:rsid w:val="49B865FC"/>
    <w:rsid w:val="52620D5F"/>
    <w:rsid w:val="585766B1"/>
    <w:rsid w:val="5E156B71"/>
    <w:rsid w:val="67401D8E"/>
    <w:rsid w:val="715E4F2E"/>
    <w:rsid w:val="74A9305A"/>
    <w:rsid w:val="756D1D44"/>
    <w:rsid w:val="7CE5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customStyle="1" w:styleId="5">
    <w:name w:val="main_articletitl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827</Words>
  <Characters>933</Characters>
  <Lines>7</Lines>
  <Paragraphs>1</Paragraphs>
  <TotalTime>4</TotalTime>
  <ScaleCrop>false</ScaleCrop>
  <LinksUpToDate>false</LinksUpToDate>
  <CharactersWithSpaces>959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2020-04-17T09:20:00Z</dcterms:created>
  <dc:creator>cwzxYHQ</dc:creator>
  <cp:lastModifiedBy>张扬</cp:lastModifiedBy>
  <dcterms:modified xsi:type="dcterms:W3CDTF">2023-05-31T08:25:07Z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8E15C8A1FA394F88964333D2BA59554C</vt:lpwstr>
  </property>
</Properties>
</file>