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912" w:tblpY="115"/>
        <w:tblOverlap w:val="never"/>
        <w:tblW w:w="8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5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</w:trPr>
        <w:tc>
          <w:tcPr>
            <w:tcW w:w="8645" w:type="dxa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color w:val="000000"/>
                <w:sz w:val="22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i w:val="0"/>
                <w:color w:val="000000"/>
                <w:sz w:val="32"/>
                <w:u w:val="none"/>
                <w:lang w:eastAsia="zh-CN"/>
              </w:rPr>
              <w:t>附件：采购项目报价书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48" w:type="dxa"/>
            <w:gridSpan w:val="3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一、采购项目名称：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广东省青年创业就业促进中心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刘</w:t>
            </w:r>
            <w:bookmarkStart w:id="0" w:name="_GoBack"/>
            <w:bookmarkEnd w:id="0"/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>老师</w:t>
            </w:r>
            <w:r>
              <w:rPr>
                <w:rFonts w:hint="default" w:ascii="宋体" w:hAnsi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020-87184933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color w:val="FF0000"/>
                <w:sz w:val="24"/>
                <w:u w:val="none"/>
                <w:lang w:eastAsia="zh-CN"/>
              </w:rPr>
              <w:t xml:space="preserve">***公司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0" w:hRule="atLeast"/>
        </w:trPr>
        <w:tc>
          <w:tcPr>
            <w:tcW w:w="86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eastAsia" w:ascii="宋体" w:hAnsi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000000"/>
                <w:sz w:val="24"/>
                <w:u w:val="none"/>
                <w:lang w:eastAsia="zh-CN"/>
              </w:rPr>
              <w:t>报价清单</w:t>
            </w:r>
          </w:p>
          <w:tbl>
            <w:tblPr>
              <w:tblStyle w:val="8"/>
              <w:tblW w:w="85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6"/>
              <w:gridCol w:w="2355"/>
              <w:gridCol w:w="3897"/>
              <w:gridCol w:w="156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  <w:t>序号</w:t>
                  </w:r>
                </w:p>
              </w:tc>
              <w:tc>
                <w:tcPr>
                  <w:tcW w:w="235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  <w:t>项目</w:t>
                  </w:r>
                </w:p>
              </w:tc>
              <w:tc>
                <w:tcPr>
                  <w:tcW w:w="389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  <w:t>内容</w:t>
                  </w:r>
                </w:p>
              </w:tc>
              <w:tc>
                <w:tcPr>
                  <w:tcW w:w="156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  <w:t>预算金额（元）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35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  <w:t>场地费用</w:t>
                  </w:r>
                </w:p>
              </w:tc>
              <w:tc>
                <w:tcPr>
                  <w:tcW w:w="389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Chars="0" w:right="0" w:rightChars="0"/>
                    <w:jc w:val="both"/>
                    <w:textAlignment w:val="center"/>
                    <w:outlineLvl w:val="9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156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3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  <w:t>师资费用</w:t>
                  </w:r>
                </w:p>
              </w:tc>
              <w:tc>
                <w:tcPr>
                  <w:tcW w:w="389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numPr>
                      <w:ilvl w:val="0"/>
                      <w:numId w:val="0"/>
                    </w:numPr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both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auto"/>
                      <w:sz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3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物料费用</w:t>
                  </w:r>
                </w:p>
              </w:tc>
              <w:tc>
                <w:tcPr>
                  <w:tcW w:w="389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355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食宿费用</w:t>
                  </w:r>
                </w:p>
              </w:tc>
              <w:tc>
                <w:tcPr>
                  <w:tcW w:w="3897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</w:p>
              </w:tc>
              <w:tc>
                <w:tcPr>
                  <w:tcW w:w="1564" w:type="dxa"/>
                  <w:vAlign w:val="top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rightChars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06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  <w:t>...</w:t>
                  </w:r>
                </w:p>
              </w:tc>
              <w:tc>
                <w:tcPr>
                  <w:tcW w:w="2355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以上项目和内容可自行填写修改</w:t>
                  </w:r>
                </w:p>
              </w:tc>
              <w:tc>
                <w:tcPr>
                  <w:tcW w:w="389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以上项目和内容可自行填写修改</w:t>
                  </w:r>
                </w:p>
              </w:tc>
              <w:tc>
                <w:tcPr>
                  <w:tcW w:w="156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958" w:type="dxa"/>
                  <w:gridSpan w:val="3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</w:pPr>
                  <w:r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eastAsia="zh-CN"/>
                    </w:rPr>
                    <w:t>合计</w:t>
                  </w:r>
                </w:p>
              </w:tc>
              <w:tc>
                <w:tcPr>
                  <w:tcW w:w="1564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 w:val="0"/>
                    <w:bidi w:val="0"/>
                    <w:adjustRightInd/>
                    <w:snapToGrid/>
                    <w:spacing w:line="400" w:lineRule="exact"/>
                    <w:ind w:left="0" w:leftChars="0" w:right="0" w:firstLine="0" w:firstLineChars="0"/>
                    <w:jc w:val="center"/>
                    <w:textAlignment w:val="center"/>
                    <w:outlineLvl w:val="9"/>
                    <w:rPr>
                      <w:rFonts w:hint="eastAsia" w:ascii="宋体" w:hAnsi="宋体" w:eastAsia="宋体"/>
                      <w:b w:val="0"/>
                      <w:i w:val="0"/>
                      <w:color w:val="000000"/>
                      <w:sz w:val="24"/>
                      <w:u w:val="no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附件：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1.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报价单位营业执照复印（盖章）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2.活动方案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690" w:hRule="atLeast"/>
        </w:trPr>
        <w:tc>
          <w:tcPr>
            <w:tcW w:w="86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657" w:hRule="atLeast"/>
        </w:trPr>
        <w:tc>
          <w:tcPr>
            <w:tcW w:w="86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 w:eastAsia="宋体"/>
                <w:b w:val="0"/>
                <w:i w:val="0"/>
                <w:color w:val="000000"/>
                <w:sz w:val="24"/>
                <w:u w:val="none"/>
                <w:lang w:val="en-US" w:eastAsia="zh-CN"/>
              </w:rPr>
              <w:t>22</w:t>
            </w: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" w:lineRule="exact"/>
        <w:ind w:right="0"/>
        <w:jc w:val="both"/>
        <w:textAlignment w:val="center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ongti SC Regular">
    <w:altName w:val="宋体"/>
    <w:panose1 w:val="02010600040101010101"/>
    <w:charset w:val="86"/>
    <w:family w:val="roman"/>
    <w:pitch w:val="default"/>
    <w:sig w:usb0="00000000" w:usb1="00000000" w:usb2="00000000" w:usb3="00000000" w:csb0="00160000" w:csb1="00000000"/>
  </w:font>
  <w:font w:name="Heiti SC Medium">
    <w:altName w:val="宋体"/>
    <w:panose1 w:val="02000000000000000000"/>
    <w:charset w:val="86"/>
    <w:family w:val="roman"/>
    <w:pitch w:val="default"/>
    <w:sig w:usb0="00000000" w:usb1="00000000" w:usb2="00000000" w:usb3="00000000" w:csb0="00160000" w:csb1="00000000"/>
  </w:font>
  <w:font w:name="Helvetica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ingFangSC-Semibold-Identity-H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DB4AC1"/>
    <w:multiLevelType w:val="singleLevel"/>
    <w:tmpl w:val="C3DB4AC1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027FD"/>
    <w:rsid w:val="006E6E7B"/>
    <w:rsid w:val="031E0851"/>
    <w:rsid w:val="1D1F31FA"/>
    <w:rsid w:val="1FE83A1E"/>
    <w:rsid w:val="262F0EEE"/>
    <w:rsid w:val="2F6474E6"/>
    <w:rsid w:val="467B340B"/>
    <w:rsid w:val="49D61627"/>
    <w:rsid w:val="57756E11"/>
    <w:rsid w:val="58D027FD"/>
    <w:rsid w:val="59E90D87"/>
    <w:rsid w:val="5B102444"/>
    <w:rsid w:val="624A31D2"/>
    <w:rsid w:val="636338C7"/>
    <w:rsid w:val="6CB15676"/>
    <w:rsid w:val="79852405"/>
    <w:rsid w:val="BFFEE004"/>
    <w:rsid w:val="EFF7A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3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">
    <w:name w:val="正文 New New New New New New New New New New New New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TOC2"/>
    <w:basedOn w:val="1"/>
    <w:next w:val="1"/>
    <w:qFormat/>
    <w:uiPriority w:val="0"/>
    <w:pPr>
      <w:spacing w:before="100" w:beforeAutospacing="1" w:after="100" w:afterAutospacing="1" w:line="240" w:lineRule="auto"/>
      <w:ind w:left="420" w:right="0"/>
      <w:jc w:val="left"/>
    </w:pPr>
    <w:rPr>
      <w:rFonts w:ascii="Calibri" w:hAnsi="Calibri" w:eastAsia="仿宋"/>
      <w:sz w:val="22"/>
      <w:szCs w:val="21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2021-12-04T08:26:00Z</dcterms:created>
  <dc:creator>唐珍</dc:creator>
  <cp:lastModifiedBy>唐珍</cp:lastModifiedBy>
  <dcterms:modified xsi:type="dcterms:W3CDTF">2022-07-28T02:51:29Z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