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bidi w:val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widowControl w:val="0"/>
        <w:numPr>
          <w:ilvl w:val="0"/>
          <w:numId w:val="0"/>
        </w:num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采购项目报价书</w:t>
      </w:r>
    </w:p>
    <w:p>
      <w:pPr>
        <w:widowControl w:val="0"/>
        <w:numPr>
          <w:ilvl w:val="0"/>
          <w:numId w:val="0"/>
        </w:numPr>
        <w:bidi w:val="0"/>
        <w:ind w:firstLine="643" w:firstLineChars="200"/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一、采购项目名称：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“共青团在粤中央企业工作委员会工作会议”及“共青团广东省非公有制经济组织工作委员会工作会议”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二、询价单位名称：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共青团广东省委员会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三、询价单位联系人：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谭小姐，联系电话：020-87185624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四、报价单位名称：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五、报价单位联系人：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六、本次报价有效期：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从2021年  月  日至2021年  月  日，共  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七、报价清单如下：</w:t>
      </w:r>
    </w:p>
    <w:tbl>
      <w:tblPr>
        <w:tblStyle w:val="7"/>
        <w:tblpPr w:leftFromText="180" w:rightFromText="180" w:vertAnchor="text" w:horzAnchor="page" w:tblpXSpec="center" w:tblpY="547"/>
        <w:tblOverlap w:val="never"/>
        <w:tblW w:w="9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845"/>
        <w:gridCol w:w="1770"/>
        <w:gridCol w:w="930"/>
        <w:gridCol w:w="1785"/>
        <w:gridCol w:w="165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规格要求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Theme="minorEastAsia" w:cstheme="minorBidi"/>
                <w:b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Theme="minorEastAsia" w:cstheme="minorBidi"/>
                <w:b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Theme="minorEastAsia" w:cstheme="minorBidi"/>
                <w:b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Theme="minorEastAsia" w:cstheme="minorBidi"/>
                <w:b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附件：报价单位营业执照复印件（盖章）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报价单位名称（加盖公章）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报价时间：2021年  月  日</w:t>
      </w:r>
    </w:p>
    <w:sectPr>
      <w:footerReference r:id="rId3" w:type="default"/>
      <w:pgSz w:w="11906" w:h="16838"/>
      <w:pgMar w:top="1440" w:right="1633" w:bottom="1440" w:left="15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65A1"/>
    <w:rsid w:val="06D1250B"/>
    <w:rsid w:val="13FB3C7B"/>
    <w:rsid w:val="143F1AB0"/>
    <w:rsid w:val="176A2407"/>
    <w:rsid w:val="2C64261A"/>
    <w:rsid w:val="346D2B3E"/>
    <w:rsid w:val="3F7FE721"/>
    <w:rsid w:val="41EE186B"/>
    <w:rsid w:val="45C90430"/>
    <w:rsid w:val="48141DBA"/>
    <w:rsid w:val="58BE1239"/>
    <w:rsid w:val="636B5842"/>
    <w:rsid w:val="63BD2ADF"/>
    <w:rsid w:val="65EC3FC1"/>
    <w:rsid w:val="677FC1AF"/>
    <w:rsid w:val="699650A0"/>
    <w:rsid w:val="72D312B0"/>
    <w:rsid w:val="796123D7"/>
    <w:rsid w:val="7BFB4FF1"/>
    <w:rsid w:val="7FCA47EB"/>
    <w:rsid w:val="E4BF931F"/>
    <w:rsid w:val="F75EF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</dc:creator>
  <cp:lastModifiedBy>微尘</cp:lastModifiedBy>
  <dcterms:modified xsi:type="dcterms:W3CDTF">2021-11-22T08:43:44Z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SaveFontToCloudKey">
    <vt:lpwstr>252440625_btnclosed</vt:lpwstr>
  </property>
  <property fmtid="{D5CDD505-2E9C-101B-9397-08002B2CF9AE}" pid="4" name="ICV">
    <vt:lpwstr>4D1A7DEDDE4F41F680DA93E4EF00CCF8</vt:lpwstr>
  </property>
</Properties>
</file>