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698D27" w14:textId="77777777" w:rsidR="005E425F" w:rsidRDefault="005E425F">
      <w:pPr>
        <w:snapToGrid w:val="0"/>
        <w:spacing w:line="720" w:lineRule="exact"/>
        <w:jc w:val="center"/>
        <w:rPr>
          <w:rFonts w:ascii="方正小标宋简体" w:eastAsia="方正小标宋简体" w:hAnsi="方正小标宋简体" w:cs="方正小标宋简体"/>
          <w:bCs/>
          <w:sz w:val="44"/>
          <w:szCs w:val="44"/>
        </w:rPr>
      </w:pPr>
    </w:p>
    <w:p w14:paraId="6058BC06" w14:textId="77777777" w:rsidR="005E425F" w:rsidRDefault="002D1517">
      <w:pPr>
        <w:snapToGrid w:val="0"/>
        <w:spacing w:line="720" w:lineRule="exact"/>
        <w:jc w:val="center"/>
        <w:rPr>
          <w:rFonts w:ascii="方正小标宋简体" w:eastAsia="方正小标宋简体" w:hAnsi="方正小标宋简体" w:cs="方正小标宋简体"/>
          <w:bCs/>
          <w:sz w:val="44"/>
          <w:szCs w:val="44"/>
        </w:rPr>
      </w:pPr>
      <w:r>
        <w:rPr>
          <w:rFonts w:ascii="方正小标宋简体" w:eastAsia="方正小标宋简体" w:hAnsi="方正小标宋简体" w:cs="方正小标宋简体" w:hint="eastAsia"/>
          <w:bCs/>
          <w:sz w:val="44"/>
          <w:szCs w:val="44"/>
        </w:rPr>
        <w:t>第十六届广东大学生校园文体艺术季活动之</w:t>
      </w:r>
      <w:r>
        <w:rPr>
          <w:rFonts w:ascii="方正小标宋简体" w:eastAsia="方正小标宋简体" w:hAnsi="方正小标宋简体" w:cs="方正小标宋简体" w:hint="eastAsia"/>
          <w:color w:val="000000"/>
          <w:sz w:val="44"/>
          <w:szCs w:val="44"/>
        </w:rPr>
        <w:t>“</w:t>
      </w:r>
      <w:proofErr w:type="spellStart"/>
      <w:r>
        <w:rPr>
          <w:rFonts w:ascii="方正小标宋简体" w:eastAsia="方正小标宋简体" w:hAnsi="方正小标宋简体" w:cs="方正小标宋简体" w:hint="eastAsia"/>
          <w:color w:val="000000"/>
          <w:sz w:val="44"/>
          <w:szCs w:val="44"/>
        </w:rPr>
        <w:t>i</w:t>
      </w:r>
      <w:proofErr w:type="spellEnd"/>
      <w:r>
        <w:rPr>
          <w:rFonts w:ascii="方正小标宋简体" w:eastAsia="方正小标宋简体" w:hAnsi="方正小标宋简体" w:cs="方正小标宋简体" w:hint="eastAsia"/>
          <w:color w:val="000000"/>
          <w:sz w:val="44"/>
          <w:szCs w:val="44"/>
        </w:rPr>
        <w:t>运动，迎冬奥”</w:t>
      </w:r>
      <w:r>
        <w:rPr>
          <w:rFonts w:ascii="方正小标宋简体" w:eastAsia="方正小标宋简体" w:hAnsi="方正小标宋简体" w:cs="方正小标宋简体" w:hint="eastAsia"/>
          <w:bCs/>
          <w:sz w:val="44"/>
          <w:szCs w:val="44"/>
        </w:rPr>
        <w:t>工作方案</w:t>
      </w:r>
    </w:p>
    <w:p w14:paraId="47322E7C" w14:textId="77777777" w:rsidR="005E425F" w:rsidRDefault="005E425F">
      <w:pPr>
        <w:adjustRightInd w:val="0"/>
        <w:snapToGrid w:val="0"/>
        <w:spacing w:line="560" w:lineRule="exact"/>
        <w:ind w:rightChars="-149" w:right="-313"/>
        <w:rPr>
          <w:rFonts w:ascii="方正仿宋_GBK" w:eastAsia="方正仿宋_GBK" w:hAnsi="方正仿宋_GBK" w:cs="方正仿宋_GBK"/>
          <w:bCs/>
          <w:sz w:val="40"/>
          <w:szCs w:val="40"/>
        </w:rPr>
      </w:pPr>
    </w:p>
    <w:p w14:paraId="6B2E31FF" w14:textId="77777777" w:rsidR="005E425F" w:rsidRDefault="002D1517">
      <w:pPr>
        <w:adjustRightInd w:val="0"/>
        <w:snapToGrid w:val="0"/>
        <w:spacing w:line="520" w:lineRule="exact"/>
        <w:ind w:firstLineChars="200" w:firstLine="640"/>
        <w:rPr>
          <w:rFonts w:ascii="方正仿宋_GBK" w:eastAsia="方正仿宋_GBK" w:hAnsi="方正仿宋_GBK" w:cs="方正仿宋_GBK"/>
          <w:bCs/>
          <w:sz w:val="32"/>
          <w:szCs w:val="20"/>
        </w:rPr>
      </w:pPr>
      <w:r>
        <w:rPr>
          <w:rFonts w:ascii="方正仿宋_GBK" w:eastAsia="方正仿宋_GBK" w:hAnsi="方正仿宋_GBK" w:cs="方正仿宋_GBK" w:hint="eastAsia"/>
          <w:bCs/>
          <w:sz w:val="32"/>
          <w:szCs w:val="20"/>
        </w:rPr>
        <w:t>为深入学习贯彻习近平总书记“七一”重要讲话精神和关于加强青少年体育教育的系列重要论述</w:t>
      </w:r>
      <w:r>
        <w:rPr>
          <w:rFonts w:ascii="方正仿宋_GBK" w:eastAsia="方正仿宋_GBK" w:hAnsi="方正仿宋_GBK" w:cs="方正仿宋_GBK" w:hint="eastAsia"/>
          <w:bCs/>
          <w:sz w:val="32"/>
          <w:szCs w:val="20"/>
        </w:rPr>
        <w:t>精神</w:t>
      </w:r>
      <w:r>
        <w:rPr>
          <w:rFonts w:ascii="方正仿宋_GBK" w:eastAsia="方正仿宋_GBK" w:hAnsi="方正仿宋_GBK" w:cs="方正仿宋_GBK" w:hint="eastAsia"/>
          <w:bCs/>
          <w:sz w:val="32"/>
          <w:szCs w:val="20"/>
        </w:rPr>
        <w:t>，</w:t>
      </w:r>
      <w:r>
        <w:rPr>
          <w:rFonts w:ascii="方正仿宋_GBK" w:eastAsia="方正仿宋_GBK" w:hAnsi="方正仿宋_GBK" w:cs="方正仿宋_GBK" w:hint="eastAsia"/>
          <w:bCs/>
          <w:sz w:val="32"/>
          <w:szCs w:val="20"/>
        </w:rPr>
        <w:t>进一步落实《关于面向大学生团员组织开展“青春爱运动</w:t>
      </w:r>
      <w:r>
        <w:rPr>
          <w:rFonts w:ascii="方正仿宋_GBK" w:eastAsia="方正仿宋_GBK" w:hAnsi="方正仿宋_GBK" w:cs="方正仿宋_GBK" w:hint="eastAsia"/>
          <w:bCs/>
          <w:sz w:val="32"/>
          <w:szCs w:val="20"/>
        </w:rPr>
        <w:t xml:space="preserve"> </w:t>
      </w:r>
      <w:r>
        <w:rPr>
          <w:rFonts w:ascii="方正仿宋_GBK" w:eastAsia="方正仿宋_GBK" w:hAnsi="方正仿宋_GBK" w:cs="方正仿宋_GBK" w:hint="eastAsia"/>
          <w:bCs/>
          <w:sz w:val="32"/>
          <w:szCs w:val="20"/>
        </w:rPr>
        <w:t>健康强中国”全民健身活动的通知》有关要求，</w:t>
      </w:r>
      <w:r>
        <w:rPr>
          <w:rFonts w:ascii="方正仿宋_GBK" w:eastAsia="方正仿宋_GBK" w:hAnsi="方正仿宋_GBK" w:cs="方正仿宋_GBK" w:hint="eastAsia"/>
          <w:bCs/>
          <w:sz w:val="32"/>
          <w:szCs w:val="20"/>
        </w:rPr>
        <w:t>根据《关于举办第十六届广东大学生校园文体艺术季活动的通知》</w:t>
      </w:r>
      <w:r>
        <w:rPr>
          <w:rFonts w:ascii="方正仿宋_GBK" w:eastAsia="方正仿宋_GBK" w:hAnsi="方正仿宋_GBK" w:cs="方正仿宋_GBK" w:hint="eastAsia"/>
          <w:bCs/>
          <w:sz w:val="32"/>
          <w:szCs w:val="20"/>
        </w:rPr>
        <w:t>的工作安排</w:t>
      </w:r>
      <w:r>
        <w:rPr>
          <w:rFonts w:ascii="方正仿宋_GBK" w:eastAsia="方正仿宋_GBK" w:hAnsi="方正仿宋_GBK" w:cs="方正仿宋_GBK" w:hint="eastAsia"/>
          <w:bCs/>
          <w:sz w:val="32"/>
          <w:szCs w:val="20"/>
        </w:rPr>
        <w:t>，现将“</w:t>
      </w:r>
      <w:proofErr w:type="spellStart"/>
      <w:r>
        <w:rPr>
          <w:rFonts w:ascii="方正仿宋_GBK" w:eastAsia="方正仿宋_GBK" w:hAnsi="方正仿宋_GBK" w:cs="方正仿宋_GBK" w:hint="eastAsia"/>
          <w:bCs/>
          <w:sz w:val="32"/>
          <w:szCs w:val="20"/>
        </w:rPr>
        <w:t>i</w:t>
      </w:r>
      <w:proofErr w:type="spellEnd"/>
      <w:r>
        <w:rPr>
          <w:rFonts w:ascii="方正仿宋_GBK" w:eastAsia="方正仿宋_GBK" w:hAnsi="方正仿宋_GBK" w:cs="方正仿宋_GBK" w:hint="eastAsia"/>
          <w:bCs/>
          <w:sz w:val="32"/>
          <w:szCs w:val="20"/>
        </w:rPr>
        <w:t>运动，迎冬奥”有关事项</w:t>
      </w:r>
      <w:r>
        <w:rPr>
          <w:rFonts w:ascii="方正仿宋_GBK" w:eastAsia="方正仿宋_GBK" w:hAnsi="方正仿宋_GBK" w:cs="方正仿宋_GBK" w:hint="eastAsia"/>
          <w:bCs/>
          <w:sz w:val="32"/>
          <w:szCs w:val="20"/>
        </w:rPr>
        <w:t>安排</w:t>
      </w:r>
      <w:r>
        <w:rPr>
          <w:rFonts w:ascii="方正仿宋_GBK" w:eastAsia="方正仿宋_GBK" w:hAnsi="方正仿宋_GBK" w:cs="方正仿宋_GBK" w:hint="eastAsia"/>
          <w:bCs/>
          <w:sz w:val="32"/>
          <w:szCs w:val="20"/>
        </w:rPr>
        <w:t>如下：</w:t>
      </w:r>
    </w:p>
    <w:p w14:paraId="6640F381" w14:textId="77777777" w:rsidR="005E425F" w:rsidRDefault="002D1517">
      <w:pPr>
        <w:adjustRightInd w:val="0"/>
        <w:snapToGrid w:val="0"/>
        <w:spacing w:line="520" w:lineRule="exact"/>
        <w:ind w:firstLineChars="200" w:firstLine="640"/>
        <w:rPr>
          <w:rFonts w:ascii="方正黑体_GBK" w:eastAsia="方正黑体_GBK" w:hAnsi="方正黑体_GBK" w:cs="方正黑体_GBK"/>
          <w:bCs/>
          <w:sz w:val="32"/>
          <w:szCs w:val="20"/>
        </w:rPr>
      </w:pPr>
      <w:r>
        <w:rPr>
          <w:rFonts w:ascii="方正黑体_GBK" w:eastAsia="方正黑体_GBK" w:hAnsi="方正黑体_GBK" w:cs="方正黑体_GBK" w:hint="eastAsia"/>
          <w:bCs/>
          <w:sz w:val="32"/>
          <w:szCs w:val="20"/>
        </w:rPr>
        <w:t>一、活动主题</w:t>
      </w:r>
    </w:p>
    <w:p w14:paraId="64CA7D0B" w14:textId="77777777" w:rsidR="005E425F" w:rsidRDefault="002D1517">
      <w:pPr>
        <w:adjustRightInd w:val="0"/>
        <w:snapToGrid w:val="0"/>
        <w:spacing w:line="520" w:lineRule="exact"/>
        <w:ind w:firstLineChars="200" w:firstLine="640"/>
        <w:rPr>
          <w:rFonts w:ascii="方正黑体_GBK" w:eastAsia="方正黑体_GBK" w:hAnsi="方正黑体_GBK" w:cs="方正黑体_GBK"/>
          <w:bCs/>
          <w:sz w:val="32"/>
          <w:szCs w:val="20"/>
        </w:rPr>
      </w:pPr>
      <w:proofErr w:type="spellStart"/>
      <w:r>
        <w:rPr>
          <w:rFonts w:ascii="方正仿宋_GBK" w:eastAsia="方正仿宋_GBK" w:hAnsi="方正仿宋_GBK" w:cs="方正仿宋_GBK" w:hint="eastAsia"/>
          <w:bCs/>
          <w:sz w:val="32"/>
          <w:szCs w:val="20"/>
        </w:rPr>
        <w:t>i</w:t>
      </w:r>
      <w:proofErr w:type="spellEnd"/>
      <w:r>
        <w:rPr>
          <w:rFonts w:ascii="方正仿宋_GBK" w:eastAsia="方正仿宋_GBK" w:hAnsi="方正仿宋_GBK" w:cs="方正仿宋_GBK" w:hint="eastAsia"/>
          <w:bCs/>
          <w:sz w:val="32"/>
          <w:szCs w:val="20"/>
        </w:rPr>
        <w:t>运动</w:t>
      </w:r>
      <w:r>
        <w:rPr>
          <w:rFonts w:ascii="方正仿宋_GBK" w:eastAsia="方正仿宋_GBK" w:hAnsi="方正仿宋_GBK" w:cs="方正仿宋_GBK" w:hint="eastAsia"/>
          <w:bCs/>
          <w:sz w:val="32"/>
          <w:szCs w:val="20"/>
        </w:rPr>
        <w:t>，</w:t>
      </w:r>
      <w:r>
        <w:rPr>
          <w:rFonts w:ascii="方正仿宋_GBK" w:eastAsia="方正仿宋_GBK" w:hAnsi="方正仿宋_GBK" w:cs="方正仿宋_GBK" w:hint="eastAsia"/>
          <w:bCs/>
          <w:sz w:val="32"/>
          <w:szCs w:val="20"/>
        </w:rPr>
        <w:t>迎冬奥</w:t>
      </w:r>
    </w:p>
    <w:p w14:paraId="472BFF63" w14:textId="77777777" w:rsidR="005E425F" w:rsidRDefault="002D1517">
      <w:pPr>
        <w:adjustRightInd w:val="0"/>
        <w:snapToGrid w:val="0"/>
        <w:spacing w:line="520" w:lineRule="exact"/>
        <w:ind w:firstLineChars="200" w:firstLine="640"/>
        <w:rPr>
          <w:rFonts w:ascii="方正黑体_GBK" w:eastAsia="方正黑体_GBK" w:hAnsi="方正黑体_GBK" w:cs="方正黑体_GBK"/>
          <w:bCs/>
          <w:sz w:val="32"/>
          <w:szCs w:val="20"/>
        </w:rPr>
      </w:pPr>
      <w:r>
        <w:rPr>
          <w:rFonts w:ascii="方正黑体_GBK" w:eastAsia="方正黑体_GBK" w:hAnsi="方正黑体_GBK" w:cs="方正黑体_GBK" w:hint="eastAsia"/>
          <w:bCs/>
          <w:sz w:val="32"/>
          <w:szCs w:val="20"/>
        </w:rPr>
        <w:t>二、组织机构</w:t>
      </w:r>
    </w:p>
    <w:p w14:paraId="7DF1647C" w14:textId="77777777" w:rsidR="005E425F" w:rsidRDefault="002D1517">
      <w:pPr>
        <w:adjustRightInd w:val="0"/>
        <w:snapToGrid w:val="0"/>
        <w:spacing w:line="520" w:lineRule="exact"/>
        <w:ind w:firstLineChars="200" w:firstLine="640"/>
        <w:rPr>
          <w:rFonts w:ascii="方正仿宋_GBK" w:eastAsia="方正仿宋_GBK" w:hAnsi="方正仿宋_GBK" w:cs="方正仿宋_GBK"/>
          <w:bCs/>
          <w:sz w:val="32"/>
          <w:szCs w:val="20"/>
        </w:rPr>
      </w:pPr>
      <w:r>
        <w:rPr>
          <w:rFonts w:ascii="方正楷体_GBK" w:eastAsia="方正楷体_GBK" w:hAnsi="方正楷体_GBK" w:cs="方正楷体_GBK" w:hint="eastAsia"/>
          <w:bCs/>
          <w:sz w:val="32"/>
          <w:szCs w:val="20"/>
        </w:rPr>
        <w:t>（一）主办单位：</w:t>
      </w:r>
      <w:r>
        <w:rPr>
          <w:rFonts w:ascii="方正仿宋_GBK" w:eastAsia="方正仿宋_GBK" w:hAnsi="方正仿宋_GBK" w:cs="方正仿宋_GBK" w:hint="eastAsia"/>
          <w:bCs/>
          <w:sz w:val="32"/>
          <w:szCs w:val="20"/>
        </w:rPr>
        <w:t>共青团广东省委员会、广东省教育厅、广东省文化和旅游厅、广东省体育局、广东省学生联合会</w:t>
      </w:r>
    </w:p>
    <w:p w14:paraId="30A8DBFD" w14:textId="77777777" w:rsidR="005E425F" w:rsidRDefault="002D1517">
      <w:pPr>
        <w:adjustRightInd w:val="0"/>
        <w:snapToGrid w:val="0"/>
        <w:spacing w:line="520" w:lineRule="exact"/>
        <w:ind w:firstLineChars="200" w:firstLine="640"/>
        <w:rPr>
          <w:rFonts w:ascii="方正仿宋_GBK" w:eastAsia="方正仿宋_GBK" w:hAnsi="方正仿宋_GBK" w:cs="方正仿宋_GBK"/>
          <w:bCs/>
          <w:sz w:val="32"/>
          <w:szCs w:val="20"/>
        </w:rPr>
      </w:pPr>
      <w:r>
        <w:rPr>
          <w:rFonts w:ascii="方正楷体_GBK" w:eastAsia="方正楷体_GBK" w:hAnsi="方正楷体_GBK" w:cs="方正楷体_GBK" w:hint="eastAsia"/>
          <w:bCs/>
          <w:sz w:val="32"/>
          <w:szCs w:val="20"/>
        </w:rPr>
        <w:t>（二）承办单位：</w:t>
      </w:r>
      <w:r>
        <w:rPr>
          <w:rFonts w:ascii="方正仿宋_GBK" w:eastAsia="方正仿宋_GBK" w:hAnsi="方正仿宋_GBK" w:cs="方正仿宋_GBK" w:hint="eastAsia"/>
          <w:bCs/>
          <w:sz w:val="32"/>
          <w:szCs w:val="20"/>
        </w:rPr>
        <w:t>华南农业大学</w:t>
      </w:r>
      <w:r>
        <w:rPr>
          <w:rFonts w:ascii="方正仿宋_GBK" w:eastAsia="方正仿宋_GBK" w:hAnsi="方正仿宋_GBK" w:cs="方正仿宋_GBK" w:hint="eastAsia"/>
          <w:bCs/>
          <w:sz w:val="32"/>
          <w:szCs w:val="20"/>
        </w:rPr>
        <w:t>、汕头大学、广东海洋大学、广州体育学院、广东石油化工学院、哈尔滨工业大学（深圳）、</w:t>
      </w:r>
      <w:r>
        <w:rPr>
          <w:rFonts w:ascii="方正仿宋_GBK" w:eastAsia="方正仿宋_GBK" w:hAnsi="方正仿宋_GBK" w:cs="方正仿宋_GBK" w:hint="eastAsia"/>
          <w:bCs/>
          <w:sz w:val="32"/>
          <w:szCs w:val="20"/>
        </w:rPr>
        <w:t>北京师范大学珠海园区</w:t>
      </w:r>
      <w:r>
        <w:rPr>
          <w:rFonts w:ascii="方正仿宋_GBK" w:eastAsia="方正仿宋_GBK" w:hAnsi="方正仿宋_GBK" w:cs="方正仿宋_GBK" w:hint="eastAsia"/>
          <w:bCs/>
          <w:sz w:val="32"/>
          <w:szCs w:val="20"/>
        </w:rPr>
        <w:t>、广东科贸职业学院</w:t>
      </w:r>
    </w:p>
    <w:p w14:paraId="590C44F6" w14:textId="77777777" w:rsidR="005E425F" w:rsidRDefault="002D1517">
      <w:pPr>
        <w:pStyle w:val="1"/>
        <w:spacing w:line="520" w:lineRule="exact"/>
        <w:ind w:firstLineChars="200" w:firstLine="640"/>
        <w:rPr>
          <w:rFonts w:eastAsia="方正仿宋_GBK"/>
        </w:rPr>
      </w:pPr>
      <w:r>
        <w:rPr>
          <w:rFonts w:ascii="方正楷体_GBK" w:eastAsia="方正楷体_GBK" w:hAnsi="方正楷体_GBK" w:cs="方正楷体_GBK" w:hint="eastAsia"/>
          <w:bCs/>
          <w:color w:val="auto"/>
          <w:sz w:val="32"/>
          <w:szCs w:val="20"/>
        </w:rPr>
        <w:t>（三）参与单位</w:t>
      </w:r>
      <w:r>
        <w:rPr>
          <w:rFonts w:ascii="方正仿宋_GBK" w:eastAsia="方正仿宋_GBK" w:hAnsi="方正仿宋_GBK" w:cs="方正仿宋_GBK" w:hint="eastAsia"/>
          <w:bCs/>
          <w:sz w:val="32"/>
          <w:szCs w:val="20"/>
        </w:rPr>
        <w:t>：全省各高校</w:t>
      </w:r>
    </w:p>
    <w:p w14:paraId="46BE7938" w14:textId="77777777" w:rsidR="005E425F" w:rsidRDefault="002D1517">
      <w:pPr>
        <w:adjustRightInd w:val="0"/>
        <w:snapToGrid w:val="0"/>
        <w:spacing w:line="520" w:lineRule="exact"/>
        <w:ind w:firstLineChars="200" w:firstLine="640"/>
        <w:rPr>
          <w:rFonts w:ascii="方正黑体_GBK" w:eastAsia="方正黑体_GBK" w:hAnsi="方正黑体_GBK" w:cs="方正黑体_GBK"/>
          <w:bCs/>
          <w:sz w:val="32"/>
          <w:szCs w:val="20"/>
        </w:rPr>
      </w:pPr>
      <w:r>
        <w:rPr>
          <w:rFonts w:ascii="方正黑体_GBK" w:eastAsia="方正黑体_GBK" w:hAnsi="方正黑体_GBK" w:cs="方正黑体_GBK" w:hint="eastAsia"/>
          <w:bCs/>
          <w:sz w:val="32"/>
          <w:szCs w:val="20"/>
        </w:rPr>
        <w:t>三、</w:t>
      </w:r>
      <w:r>
        <w:rPr>
          <w:rFonts w:ascii="方正黑体_GBK" w:eastAsia="方正黑体_GBK" w:hAnsi="方正黑体_GBK" w:cs="方正黑体_GBK" w:hint="eastAsia"/>
          <w:bCs/>
          <w:sz w:val="32"/>
          <w:szCs w:val="20"/>
        </w:rPr>
        <w:t>活动</w:t>
      </w:r>
      <w:r>
        <w:rPr>
          <w:rFonts w:ascii="方正黑体_GBK" w:eastAsia="方正黑体_GBK" w:hAnsi="方正黑体_GBK" w:cs="方正黑体_GBK" w:hint="eastAsia"/>
          <w:bCs/>
          <w:sz w:val="32"/>
          <w:szCs w:val="20"/>
        </w:rPr>
        <w:t>对象</w:t>
      </w:r>
    </w:p>
    <w:p w14:paraId="143D29BF" w14:textId="77777777" w:rsidR="005E425F" w:rsidRDefault="002D1517">
      <w:pPr>
        <w:adjustRightInd w:val="0"/>
        <w:snapToGrid w:val="0"/>
        <w:spacing w:line="520" w:lineRule="exact"/>
        <w:ind w:firstLineChars="200" w:firstLine="640"/>
        <w:rPr>
          <w:rFonts w:ascii="方正仿宋_GBK" w:eastAsia="方正仿宋_GBK" w:hAnsi="方正仿宋_GBK" w:cs="方正仿宋_GBK"/>
          <w:bCs/>
          <w:sz w:val="32"/>
          <w:szCs w:val="20"/>
        </w:rPr>
      </w:pPr>
      <w:r>
        <w:rPr>
          <w:rFonts w:ascii="方正仿宋_GBK" w:eastAsia="方正仿宋_GBK" w:hAnsi="方正仿宋_GBK" w:cs="方正仿宋_GBK" w:hint="eastAsia"/>
          <w:bCs/>
          <w:sz w:val="32"/>
          <w:szCs w:val="20"/>
        </w:rPr>
        <w:t>全省各高校在校大学生（以承办高校举办“</w:t>
      </w:r>
      <w:proofErr w:type="spellStart"/>
      <w:r>
        <w:rPr>
          <w:rFonts w:ascii="方正仿宋_GBK" w:eastAsia="方正仿宋_GBK" w:hAnsi="方正仿宋_GBK" w:cs="方正仿宋_GBK" w:hint="eastAsia"/>
          <w:bCs/>
          <w:sz w:val="32"/>
          <w:szCs w:val="20"/>
        </w:rPr>
        <w:t>i</w:t>
      </w:r>
      <w:proofErr w:type="spellEnd"/>
      <w:r>
        <w:rPr>
          <w:rFonts w:ascii="方正仿宋_GBK" w:eastAsia="方正仿宋_GBK" w:hAnsi="方正仿宋_GBK" w:cs="方正仿宋_GBK" w:hint="eastAsia"/>
          <w:bCs/>
          <w:sz w:val="32"/>
          <w:szCs w:val="20"/>
        </w:rPr>
        <w:t>运动</w:t>
      </w:r>
      <w:r>
        <w:rPr>
          <w:rFonts w:ascii="方正仿宋_GBK" w:eastAsia="方正仿宋_GBK" w:hAnsi="方正仿宋_GBK" w:cs="方正仿宋_GBK" w:hint="eastAsia"/>
          <w:bCs/>
          <w:sz w:val="32"/>
          <w:szCs w:val="20"/>
        </w:rPr>
        <w:t>，</w:t>
      </w:r>
      <w:r>
        <w:rPr>
          <w:rFonts w:ascii="方正仿宋_GBK" w:eastAsia="方正仿宋_GBK" w:hAnsi="方正仿宋_GBK" w:cs="方正仿宋_GBK" w:hint="eastAsia"/>
          <w:bCs/>
          <w:sz w:val="32"/>
          <w:szCs w:val="20"/>
        </w:rPr>
        <w:t>迎冬奥</w:t>
      </w:r>
      <w:r>
        <w:rPr>
          <w:rFonts w:ascii="方正仿宋_GBK" w:eastAsia="方正仿宋_GBK" w:hAnsi="方正仿宋_GBK" w:cs="方正仿宋_GBK" w:hint="eastAsia"/>
          <w:bCs/>
          <w:sz w:val="32"/>
          <w:szCs w:val="20"/>
        </w:rPr>
        <w:t>”</w:t>
      </w:r>
      <w:r>
        <w:rPr>
          <w:rFonts w:ascii="方正仿宋_GBK" w:eastAsia="方正仿宋_GBK" w:hAnsi="方正仿宋_GBK" w:cs="方正仿宋_GBK" w:hint="eastAsia"/>
          <w:bCs/>
          <w:sz w:val="32"/>
          <w:szCs w:val="20"/>
        </w:rPr>
        <w:t>活动，带动全省高校普遍开展）</w:t>
      </w:r>
    </w:p>
    <w:p w14:paraId="0977340B" w14:textId="77777777" w:rsidR="005E425F" w:rsidRDefault="002D1517">
      <w:pPr>
        <w:adjustRightInd w:val="0"/>
        <w:snapToGrid w:val="0"/>
        <w:spacing w:line="520" w:lineRule="exact"/>
        <w:ind w:firstLineChars="200" w:firstLine="640"/>
        <w:rPr>
          <w:rFonts w:ascii="方正黑体_GBK" w:eastAsia="方正黑体_GBK" w:hAnsi="方正黑体_GBK" w:cs="方正黑体_GBK"/>
          <w:bCs/>
          <w:sz w:val="32"/>
          <w:szCs w:val="20"/>
        </w:rPr>
      </w:pPr>
      <w:r>
        <w:rPr>
          <w:rFonts w:ascii="方正黑体_GBK" w:eastAsia="方正黑体_GBK" w:hAnsi="方正黑体_GBK" w:cs="方正黑体_GBK" w:hint="eastAsia"/>
          <w:bCs/>
          <w:sz w:val="32"/>
          <w:szCs w:val="20"/>
        </w:rPr>
        <w:t>四、</w:t>
      </w:r>
      <w:r>
        <w:rPr>
          <w:rFonts w:ascii="方正黑体_GBK" w:eastAsia="方正黑体_GBK" w:hAnsi="方正黑体_GBK" w:cs="方正黑体_GBK" w:hint="eastAsia"/>
          <w:bCs/>
          <w:sz w:val="32"/>
          <w:szCs w:val="20"/>
        </w:rPr>
        <w:t>活动</w:t>
      </w:r>
      <w:r>
        <w:rPr>
          <w:rFonts w:ascii="方正黑体_GBK" w:eastAsia="方正黑体_GBK" w:hAnsi="方正黑体_GBK" w:cs="方正黑体_GBK" w:hint="eastAsia"/>
          <w:bCs/>
          <w:sz w:val="32"/>
          <w:szCs w:val="20"/>
        </w:rPr>
        <w:t>形式</w:t>
      </w:r>
    </w:p>
    <w:p w14:paraId="3D14518E" w14:textId="53C570E7" w:rsidR="005E425F" w:rsidRDefault="002D1517">
      <w:pPr>
        <w:adjustRightInd w:val="0"/>
        <w:snapToGrid w:val="0"/>
        <w:spacing w:line="520" w:lineRule="exact"/>
        <w:ind w:firstLineChars="200" w:firstLine="640"/>
        <w:rPr>
          <w:rFonts w:ascii="方正仿宋_GBK" w:eastAsia="方正仿宋_GBK" w:hAnsi="方正仿宋_GBK" w:cs="方正仿宋_GBK"/>
          <w:bCs/>
          <w:sz w:val="32"/>
          <w:szCs w:val="20"/>
        </w:rPr>
      </w:pPr>
      <w:r>
        <w:rPr>
          <w:rFonts w:ascii="方正仿宋_GBK" w:eastAsia="方正仿宋_GBK" w:hAnsi="方正仿宋_GBK" w:cs="方正仿宋_GBK" w:hint="eastAsia"/>
          <w:sz w:val="32"/>
          <w:szCs w:val="32"/>
        </w:rPr>
        <w:t>各高校于</w:t>
      </w:r>
      <w:r>
        <w:rPr>
          <w:rFonts w:ascii="方正仿宋_GBK" w:eastAsia="方正仿宋_GBK" w:hAnsi="方正仿宋_GBK" w:cs="方正仿宋_GBK" w:hint="eastAsia"/>
          <w:sz w:val="32"/>
          <w:szCs w:val="32"/>
        </w:rPr>
        <w:t>11</w:t>
      </w:r>
      <w:r>
        <w:rPr>
          <w:rFonts w:ascii="方正仿宋_GBK" w:eastAsia="方正仿宋_GBK" w:hAnsi="方正仿宋_GBK" w:cs="方正仿宋_GBK" w:hint="eastAsia"/>
          <w:sz w:val="32"/>
          <w:szCs w:val="32"/>
        </w:rPr>
        <w:t>月</w:t>
      </w:r>
      <w:r>
        <w:rPr>
          <w:rFonts w:ascii="方正仿宋_GBK" w:eastAsia="方正仿宋_GBK" w:hAnsi="方正仿宋_GBK" w:cs="方正仿宋_GBK" w:hint="eastAsia"/>
          <w:sz w:val="32"/>
          <w:szCs w:val="32"/>
        </w:rPr>
        <w:t>30</w:t>
      </w:r>
      <w:r>
        <w:rPr>
          <w:rFonts w:ascii="方正仿宋_GBK" w:eastAsia="方正仿宋_GBK" w:hAnsi="方正仿宋_GBK" w:cs="方正仿宋_GBK" w:hint="eastAsia"/>
          <w:sz w:val="32"/>
          <w:szCs w:val="32"/>
        </w:rPr>
        <w:t>日（冬奥会倒计时</w:t>
      </w:r>
      <w:r>
        <w:rPr>
          <w:rFonts w:ascii="方正仿宋_GBK" w:eastAsia="方正仿宋_GBK" w:hAnsi="方正仿宋_GBK" w:cs="方正仿宋_GBK" w:hint="eastAsia"/>
          <w:sz w:val="32"/>
          <w:szCs w:val="32"/>
        </w:rPr>
        <w:t>66</w:t>
      </w:r>
      <w:r>
        <w:rPr>
          <w:rFonts w:ascii="方正仿宋_GBK" w:eastAsia="方正仿宋_GBK" w:hAnsi="方正仿宋_GBK" w:cs="方正仿宋_GBK" w:hint="eastAsia"/>
          <w:sz w:val="32"/>
          <w:szCs w:val="32"/>
        </w:rPr>
        <w:t>天）晚上（建议</w:t>
      </w:r>
      <w:r>
        <w:rPr>
          <w:rFonts w:ascii="方正仿宋_GBK" w:eastAsia="方正仿宋_GBK" w:hAnsi="方正仿宋_GBK" w:cs="方正仿宋_GBK" w:hint="eastAsia"/>
          <w:sz w:val="32"/>
          <w:szCs w:val="32"/>
        </w:rPr>
        <w:t>19</w:t>
      </w:r>
      <w:r>
        <w:rPr>
          <w:rFonts w:ascii="方正仿宋_GBK" w:eastAsia="方正仿宋_GBK" w:hAnsi="方正仿宋_GBK" w:cs="方正仿宋_GBK" w:hint="eastAsia"/>
          <w:sz w:val="32"/>
          <w:szCs w:val="32"/>
        </w:rPr>
        <w:t>点</w:t>
      </w:r>
      <w:r>
        <w:rPr>
          <w:rFonts w:ascii="方正仿宋_GBK" w:eastAsia="方正仿宋_GBK" w:hAnsi="方正仿宋_GBK" w:cs="方正仿宋_GBK" w:hint="eastAsia"/>
          <w:sz w:val="32"/>
          <w:szCs w:val="32"/>
        </w:rPr>
        <w:t>）统一组织校内“迎冬奥”体育活动，活动形式为</w:t>
      </w:r>
      <w:r>
        <w:rPr>
          <w:rFonts w:ascii="方正仿宋_GBK" w:eastAsia="方正仿宋_GBK" w:hAnsi="方正仿宋_GBK" w:cs="方正仿宋_GBK" w:hint="eastAsia"/>
          <w:sz w:val="32"/>
          <w:szCs w:val="32"/>
        </w:rPr>
        <w:lastRenderedPageBreak/>
        <w:t>迷你马拉松荧光夜跑（</w:t>
      </w:r>
      <w:r>
        <w:rPr>
          <w:rFonts w:ascii="方正仿宋_GBK" w:eastAsia="方正仿宋_GBK" w:hAnsi="方正仿宋_GBK" w:cs="方正仿宋_GBK" w:hint="eastAsia"/>
          <w:sz w:val="32"/>
          <w:szCs w:val="32"/>
        </w:rPr>
        <w:t>6.6</w:t>
      </w:r>
      <w:r>
        <w:rPr>
          <w:rFonts w:ascii="方正仿宋_GBK" w:eastAsia="方正仿宋_GBK" w:hAnsi="方正仿宋_GBK" w:cs="方正仿宋_GBK" w:hint="eastAsia"/>
          <w:sz w:val="32"/>
          <w:szCs w:val="32"/>
        </w:rPr>
        <w:t>公里）</w:t>
      </w:r>
      <w:r>
        <w:rPr>
          <w:rFonts w:ascii="方正仿宋_GBK" w:eastAsia="方正仿宋_GBK" w:hAnsi="方正仿宋_GBK" w:cs="方正仿宋_GBK" w:hint="eastAsia"/>
          <w:bCs/>
          <w:sz w:val="32"/>
          <w:szCs w:val="20"/>
        </w:rPr>
        <w:t>。</w:t>
      </w:r>
    </w:p>
    <w:p w14:paraId="4F8979F8" w14:textId="77777777" w:rsidR="005E425F" w:rsidRDefault="002D1517">
      <w:pPr>
        <w:adjustRightInd w:val="0"/>
        <w:snapToGrid w:val="0"/>
        <w:spacing w:line="520" w:lineRule="exact"/>
        <w:ind w:firstLineChars="200" w:firstLine="640"/>
        <w:rPr>
          <w:rFonts w:ascii="方正黑体_GBK" w:eastAsia="方正黑体_GBK" w:hAnsi="方正黑体_GBK" w:cs="方正黑体_GBK"/>
          <w:bCs/>
          <w:sz w:val="32"/>
          <w:szCs w:val="20"/>
        </w:rPr>
      </w:pPr>
      <w:r>
        <w:rPr>
          <w:rFonts w:ascii="方正黑体_GBK" w:eastAsia="方正黑体_GBK" w:hAnsi="方正黑体_GBK" w:cs="方正黑体_GBK" w:hint="eastAsia"/>
          <w:bCs/>
          <w:sz w:val="32"/>
          <w:szCs w:val="20"/>
        </w:rPr>
        <w:t>五、工作安排</w:t>
      </w:r>
    </w:p>
    <w:p w14:paraId="68190093" w14:textId="77777777" w:rsidR="005E425F" w:rsidRDefault="002D1517">
      <w:pPr>
        <w:adjustRightInd w:val="0"/>
        <w:snapToGrid w:val="0"/>
        <w:spacing w:line="520" w:lineRule="exact"/>
        <w:ind w:firstLineChars="200" w:firstLine="640"/>
        <w:rPr>
          <w:rFonts w:ascii="方正楷体_GBK" w:eastAsia="方正楷体_GBK" w:hAnsi="方正楷体_GBK" w:cs="方正楷体_GBK"/>
          <w:sz w:val="32"/>
          <w:szCs w:val="32"/>
        </w:rPr>
      </w:pPr>
      <w:r>
        <w:rPr>
          <w:rFonts w:ascii="方正楷体_GBK" w:eastAsia="方正楷体_GBK" w:hAnsi="方正楷体_GBK" w:cs="方正楷体_GBK" w:hint="eastAsia"/>
          <w:sz w:val="32"/>
          <w:szCs w:val="32"/>
        </w:rPr>
        <w:t>（一）组织工作</w:t>
      </w:r>
    </w:p>
    <w:p w14:paraId="2237ED4F" w14:textId="58892967" w:rsidR="005E425F" w:rsidRDefault="002D1517">
      <w:pPr>
        <w:adjustRightInd w:val="0"/>
        <w:snapToGrid w:val="0"/>
        <w:spacing w:line="520" w:lineRule="exact"/>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t>各高校自行开展组织工作，根据校园实际情况，设计运动路线图，于</w:t>
      </w:r>
      <w:r>
        <w:rPr>
          <w:rFonts w:ascii="方正仿宋_GBK" w:eastAsia="方正仿宋_GBK" w:hAnsi="方正仿宋_GBK" w:cs="方正仿宋_GBK" w:hint="eastAsia"/>
          <w:sz w:val="32"/>
          <w:szCs w:val="32"/>
        </w:rPr>
        <w:t>11</w:t>
      </w:r>
      <w:r>
        <w:rPr>
          <w:rFonts w:ascii="方正仿宋_GBK" w:eastAsia="方正仿宋_GBK" w:hAnsi="方正仿宋_GBK" w:cs="方正仿宋_GBK" w:hint="eastAsia"/>
          <w:sz w:val="32"/>
          <w:szCs w:val="32"/>
        </w:rPr>
        <w:t>月</w:t>
      </w:r>
      <w:r>
        <w:rPr>
          <w:rFonts w:ascii="方正仿宋_GBK" w:eastAsia="方正仿宋_GBK" w:hAnsi="方正仿宋_GBK" w:cs="方正仿宋_GBK" w:hint="eastAsia"/>
          <w:sz w:val="32"/>
          <w:szCs w:val="32"/>
        </w:rPr>
        <w:t>30</w:t>
      </w:r>
      <w:r>
        <w:rPr>
          <w:rFonts w:ascii="方正仿宋_GBK" w:eastAsia="方正仿宋_GBK" w:hAnsi="方正仿宋_GBK" w:cs="方正仿宋_GBK" w:hint="eastAsia"/>
          <w:sz w:val="32"/>
          <w:szCs w:val="32"/>
        </w:rPr>
        <w:t>日晚上（建议</w:t>
      </w:r>
      <w:r>
        <w:rPr>
          <w:rFonts w:ascii="方正仿宋_GBK" w:eastAsia="方正仿宋_GBK" w:hAnsi="方正仿宋_GBK" w:cs="方正仿宋_GBK" w:hint="eastAsia"/>
          <w:sz w:val="32"/>
          <w:szCs w:val="32"/>
        </w:rPr>
        <w:t>19</w:t>
      </w:r>
      <w:r>
        <w:rPr>
          <w:rFonts w:ascii="方正仿宋_GBK" w:eastAsia="方正仿宋_GBK" w:hAnsi="方正仿宋_GBK" w:cs="方正仿宋_GBK" w:hint="eastAsia"/>
          <w:sz w:val="32"/>
          <w:szCs w:val="32"/>
        </w:rPr>
        <w:t>点</w:t>
      </w:r>
      <w:r>
        <w:rPr>
          <w:rFonts w:ascii="方正仿宋_GBK" w:eastAsia="方正仿宋_GBK" w:hAnsi="方正仿宋_GBK" w:cs="方正仿宋_GBK" w:hint="eastAsia"/>
          <w:sz w:val="32"/>
          <w:szCs w:val="32"/>
        </w:rPr>
        <w:t>）集中开展迷你马拉松荧光夜跑，各高校在进行组织工作时，要严守疫情防控要求，广泛发动同学，积极宣传报道，做好后勤保障。</w:t>
      </w:r>
    </w:p>
    <w:p w14:paraId="5697A45F" w14:textId="77777777" w:rsidR="005E425F" w:rsidRDefault="002D1517">
      <w:pPr>
        <w:adjustRightInd w:val="0"/>
        <w:snapToGrid w:val="0"/>
        <w:spacing w:line="520" w:lineRule="exact"/>
        <w:ind w:firstLineChars="200" w:firstLine="640"/>
        <w:rPr>
          <w:rFonts w:ascii="方正楷体_GBK" w:eastAsia="方正楷体_GBK" w:hAnsi="方正楷体_GBK" w:cs="方正楷体_GBK"/>
          <w:sz w:val="32"/>
          <w:szCs w:val="32"/>
        </w:rPr>
      </w:pPr>
      <w:r>
        <w:rPr>
          <w:rFonts w:ascii="方正楷体_GBK" w:eastAsia="方正楷体_GBK" w:hAnsi="方正楷体_GBK" w:cs="方正楷体_GBK" w:hint="eastAsia"/>
          <w:sz w:val="32"/>
          <w:szCs w:val="32"/>
        </w:rPr>
        <w:t>（二）现场布置</w:t>
      </w:r>
    </w:p>
    <w:p w14:paraId="1289C4F4" w14:textId="77777777" w:rsidR="005E425F" w:rsidRDefault="002D1517">
      <w:pPr>
        <w:adjustRightInd w:val="0"/>
        <w:snapToGrid w:val="0"/>
        <w:spacing w:line="520" w:lineRule="exact"/>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t>活动现场应注重以下布置：</w:t>
      </w:r>
    </w:p>
    <w:p w14:paraId="4A558275" w14:textId="77777777" w:rsidR="005E425F" w:rsidRDefault="002D1517">
      <w:pPr>
        <w:adjustRightInd w:val="0"/>
        <w:snapToGrid w:val="0"/>
        <w:spacing w:line="520" w:lineRule="exact"/>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t>1.</w:t>
      </w:r>
      <w:r>
        <w:rPr>
          <w:rFonts w:ascii="方正仿宋_GBK" w:eastAsia="方正仿宋_GBK" w:hAnsi="方正仿宋_GBK" w:cs="方正仿宋_GBK" w:hint="eastAsia"/>
          <w:sz w:val="32"/>
          <w:szCs w:val="32"/>
        </w:rPr>
        <w:t>设置签到打卡处：各高校应根据校园实际环境设置活动起点，并于活动起点设置签到打卡处</w:t>
      </w:r>
      <w:r>
        <w:rPr>
          <w:rFonts w:ascii="方正仿宋_GBK" w:eastAsia="方正仿宋_GBK" w:hAnsi="方正仿宋_GBK" w:cs="方正仿宋_GBK" w:hint="eastAsia"/>
          <w:sz w:val="32"/>
          <w:szCs w:val="32"/>
        </w:rPr>
        <w:t>。签到打卡处应设立背景板，鼓励参与同学进行签名打卡；应提供手持标语进行拍照打卡；应安排足量摄影人员，确保提供优质新闻素材。</w:t>
      </w:r>
    </w:p>
    <w:p w14:paraId="4D7A96B9" w14:textId="77777777" w:rsidR="005E425F" w:rsidRDefault="002D1517">
      <w:pPr>
        <w:adjustRightInd w:val="0"/>
        <w:snapToGrid w:val="0"/>
        <w:spacing w:line="520" w:lineRule="exact"/>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t>2.</w:t>
      </w:r>
      <w:r>
        <w:rPr>
          <w:rFonts w:ascii="方正仿宋_GBK" w:eastAsia="方正仿宋_GBK" w:hAnsi="方正仿宋_GBK" w:cs="方正仿宋_GBK" w:hint="eastAsia"/>
          <w:sz w:val="32"/>
          <w:szCs w:val="32"/>
        </w:rPr>
        <w:t>运动路线沿线布置：各高校根据校园实际情况设计运动路线，在运动路线沿线设置指引或标语，并在沿线设置中途休息站，提供基本后勤、医疗物资，营造热烈校园氛围，确保活动有序进行。</w:t>
      </w:r>
    </w:p>
    <w:p w14:paraId="72F51756" w14:textId="77777777" w:rsidR="005E425F" w:rsidRDefault="002D1517">
      <w:pPr>
        <w:adjustRightInd w:val="0"/>
        <w:snapToGrid w:val="0"/>
        <w:spacing w:line="520" w:lineRule="exact"/>
        <w:ind w:firstLineChars="200" w:firstLine="640"/>
        <w:rPr>
          <w:rFonts w:ascii="方正楷体_GBK" w:eastAsia="方正楷体_GBK" w:hAnsi="方正楷体_GBK" w:cs="方正楷体_GBK"/>
          <w:sz w:val="32"/>
          <w:szCs w:val="32"/>
        </w:rPr>
      </w:pPr>
      <w:r>
        <w:rPr>
          <w:rFonts w:ascii="方正楷体_GBK" w:eastAsia="方正楷体_GBK" w:hAnsi="方正楷体_GBK" w:cs="方正楷体_GBK" w:hint="eastAsia"/>
          <w:sz w:val="32"/>
          <w:szCs w:val="32"/>
        </w:rPr>
        <w:t>（三）宣传工作</w:t>
      </w:r>
    </w:p>
    <w:p w14:paraId="3F8D402B" w14:textId="77777777" w:rsidR="005E425F" w:rsidRDefault="002D1517">
      <w:pPr>
        <w:pStyle w:val="1"/>
        <w:spacing w:line="520" w:lineRule="exact"/>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t>1.</w:t>
      </w:r>
      <w:r>
        <w:rPr>
          <w:rFonts w:ascii="方正仿宋_GBK" w:eastAsia="方正仿宋_GBK" w:hAnsi="方正仿宋_GBK" w:cs="方正仿宋_GBK" w:hint="eastAsia"/>
          <w:sz w:val="32"/>
          <w:szCs w:val="32"/>
        </w:rPr>
        <w:t>校内宣传：</w:t>
      </w:r>
      <w:r>
        <w:rPr>
          <w:rFonts w:ascii="方正仿宋_GBK" w:eastAsia="方正仿宋_GBK" w:hAnsi="方正仿宋_GBK" w:cs="方正仿宋_GBK" w:hint="eastAsia"/>
          <w:color w:val="auto"/>
          <w:sz w:val="32"/>
          <w:szCs w:val="22"/>
          <w:lang w:bidi="hi-IN"/>
        </w:rPr>
        <w:t>各高校要</w:t>
      </w:r>
      <w:r>
        <w:rPr>
          <w:rFonts w:ascii="方正仿宋_GBK" w:eastAsia="方正仿宋_GBK" w:hAnsi="方正仿宋_GBK" w:cs="方正仿宋_GBK"/>
          <w:color w:val="auto"/>
          <w:sz w:val="32"/>
          <w:szCs w:val="22"/>
          <w:lang w:bidi="hi-IN"/>
        </w:rPr>
        <w:t>积极利用好校园媒体，</w:t>
      </w:r>
      <w:r>
        <w:rPr>
          <w:rFonts w:ascii="方正仿宋_GBK" w:eastAsia="方正仿宋_GBK" w:hAnsi="方正仿宋_GBK" w:cs="方正仿宋_GBK" w:hint="eastAsia"/>
          <w:color w:val="auto"/>
          <w:sz w:val="32"/>
          <w:szCs w:val="22"/>
          <w:lang w:bidi="hi-IN"/>
        </w:rPr>
        <w:t>充分推动前期校园活动氛围营造，并在活动完成当天推出</w:t>
      </w:r>
      <w:r>
        <w:rPr>
          <w:rFonts w:ascii="方正仿宋_GBK" w:eastAsia="方正仿宋_GBK" w:hAnsi="方正仿宋_GBK" w:cs="方正仿宋_GBK"/>
          <w:color w:val="auto"/>
          <w:sz w:val="32"/>
          <w:szCs w:val="22"/>
          <w:lang w:bidi="hi-IN"/>
        </w:rPr>
        <w:t>宣传报道</w:t>
      </w:r>
      <w:r>
        <w:rPr>
          <w:rFonts w:ascii="方正仿宋_GBK" w:eastAsia="方正仿宋_GBK" w:hAnsi="方正仿宋_GBK" w:cs="方正仿宋_GBK" w:hint="eastAsia"/>
          <w:color w:val="auto"/>
          <w:sz w:val="32"/>
          <w:szCs w:val="22"/>
          <w:lang w:bidi="hi-IN"/>
        </w:rPr>
        <w:t>，在视频号、</w:t>
      </w:r>
      <w:proofErr w:type="gramStart"/>
      <w:r>
        <w:rPr>
          <w:rFonts w:ascii="方正仿宋_GBK" w:eastAsia="方正仿宋_GBK" w:hAnsi="方正仿宋_GBK" w:cs="方正仿宋_GBK" w:hint="eastAsia"/>
          <w:color w:val="auto"/>
          <w:sz w:val="32"/>
          <w:szCs w:val="22"/>
          <w:lang w:bidi="hi-IN"/>
        </w:rPr>
        <w:t>微博等</w:t>
      </w:r>
      <w:proofErr w:type="gramEnd"/>
      <w:r>
        <w:rPr>
          <w:rFonts w:ascii="方正仿宋_GBK" w:eastAsia="方正仿宋_GBK" w:hAnsi="方正仿宋_GBK" w:cs="方正仿宋_GBK" w:hint="eastAsia"/>
          <w:color w:val="auto"/>
          <w:sz w:val="32"/>
          <w:szCs w:val="22"/>
          <w:lang w:bidi="hi-IN"/>
        </w:rPr>
        <w:t>平台统一使用</w:t>
      </w:r>
      <w:r>
        <w:rPr>
          <w:rFonts w:ascii="方正仿宋_GBK" w:eastAsia="方正仿宋_GBK" w:hAnsi="方正仿宋_GBK" w:cs="方正仿宋_GBK"/>
          <w:sz w:val="32"/>
          <w:szCs w:val="32"/>
        </w:rPr>
        <w:t>“#</w:t>
      </w:r>
      <w:r>
        <w:rPr>
          <w:rFonts w:ascii="方正仿宋_GBK" w:eastAsia="方正仿宋_GBK" w:hAnsi="方正仿宋_GBK" w:cs="方正仿宋_GBK"/>
          <w:sz w:val="32"/>
          <w:szCs w:val="32"/>
        </w:rPr>
        <w:t>广东大学生迎接北京</w:t>
      </w:r>
      <w:r>
        <w:rPr>
          <w:rFonts w:ascii="方正仿宋_GBK" w:eastAsia="方正仿宋_GBK" w:hAnsi="方正仿宋_GBK" w:cs="方正仿宋_GBK"/>
          <w:sz w:val="32"/>
          <w:szCs w:val="32"/>
        </w:rPr>
        <w:t>2022</w:t>
      </w:r>
      <w:r>
        <w:rPr>
          <w:rFonts w:ascii="方正仿宋_GBK" w:eastAsia="方正仿宋_GBK" w:hAnsi="方正仿宋_GBK" w:cs="方正仿宋_GBK"/>
          <w:sz w:val="32"/>
          <w:szCs w:val="32"/>
        </w:rPr>
        <w:t>冬奥会</w:t>
      </w:r>
      <w:r>
        <w:rPr>
          <w:rFonts w:ascii="方正仿宋_GBK" w:eastAsia="方正仿宋_GBK" w:hAnsi="方正仿宋_GBK" w:cs="方正仿宋_GBK"/>
          <w:sz w:val="32"/>
          <w:szCs w:val="32"/>
        </w:rPr>
        <w:t>#”</w:t>
      </w:r>
      <w:r>
        <w:rPr>
          <w:rFonts w:ascii="方正仿宋_GBK" w:eastAsia="方正仿宋_GBK" w:hAnsi="方正仿宋_GBK" w:cs="方正仿宋_GBK" w:hint="eastAsia"/>
          <w:color w:val="auto"/>
          <w:sz w:val="32"/>
          <w:szCs w:val="22"/>
          <w:lang w:bidi="hi-IN"/>
        </w:rPr>
        <w:t>话题进行宣传</w:t>
      </w:r>
      <w:r>
        <w:rPr>
          <w:rFonts w:ascii="方正仿宋_GBK" w:eastAsia="方正仿宋_GBK" w:hAnsi="方正仿宋_GBK" w:cs="方正仿宋_GBK"/>
          <w:color w:val="auto"/>
          <w:sz w:val="32"/>
          <w:szCs w:val="22"/>
          <w:lang w:bidi="hi-IN"/>
        </w:rPr>
        <w:t>。</w:t>
      </w:r>
    </w:p>
    <w:p w14:paraId="28E38A43" w14:textId="77777777" w:rsidR="005E425F" w:rsidRDefault="002D1517">
      <w:pPr>
        <w:adjustRightInd w:val="0"/>
        <w:snapToGrid w:val="0"/>
        <w:spacing w:line="520" w:lineRule="exact"/>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t>2.</w:t>
      </w:r>
      <w:r>
        <w:rPr>
          <w:rFonts w:ascii="方正仿宋_GBK" w:eastAsia="方正仿宋_GBK" w:hAnsi="方正仿宋_GBK" w:cs="方正仿宋_GBK" w:hint="eastAsia"/>
          <w:sz w:val="32"/>
          <w:szCs w:val="32"/>
        </w:rPr>
        <w:t>广东学联宣传：</w:t>
      </w:r>
      <w:r>
        <w:rPr>
          <w:rFonts w:ascii="方正仿宋_GBK" w:eastAsia="方正仿宋_GBK" w:hAnsi="方正仿宋_GBK" w:cs="方正仿宋_GBK" w:hint="eastAsia"/>
          <w:sz w:val="32"/>
          <w:szCs w:val="22"/>
          <w:lang w:bidi="hi-IN"/>
        </w:rPr>
        <w:t>广东学联公众号将于</w:t>
      </w:r>
      <w:r>
        <w:rPr>
          <w:rFonts w:ascii="方正仿宋_GBK" w:eastAsia="方正仿宋_GBK" w:hAnsi="方正仿宋_GBK" w:cs="方正仿宋_GBK" w:hint="eastAsia"/>
          <w:sz w:val="32"/>
          <w:szCs w:val="22"/>
          <w:lang w:bidi="hi-IN"/>
        </w:rPr>
        <w:t>11</w:t>
      </w:r>
      <w:r>
        <w:rPr>
          <w:rFonts w:ascii="方正仿宋_GBK" w:eastAsia="方正仿宋_GBK" w:hAnsi="方正仿宋_GBK" w:cs="方正仿宋_GBK" w:hint="eastAsia"/>
          <w:sz w:val="32"/>
          <w:szCs w:val="22"/>
          <w:lang w:bidi="hi-IN"/>
        </w:rPr>
        <w:t>月</w:t>
      </w:r>
      <w:r>
        <w:rPr>
          <w:rFonts w:ascii="方正仿宋_GBK" w:eastAsia="方正仿宋_GBK" w:hAnsi="方正仿宋_GBK" w:cs="方正仿宋_GBK" w:hint="eastAsia"/>
          <w:sz w:val="32"/>
          <w:szCs w:val="22"/>
          <w:lang w:bidi="hi-IN"/>
        </w:rPr>
        <w:t>27</w:t>
      </w:r>
      <w:r>
        <w:rPr>
          <w:rFonts w:ascii="方正仿宋_GBK" w:eastAsia="方正仿宋_GBK" w:hAnsi="方正仿宋_GBK" w:cs="方正仿宋_GBK" w:hint="eastAsia"/>
          <w:sz w:val="32"/>
          <w:szCs w:val="22"/>
          <w:lang w:bidi="hi-IN"/>
        </w:rPr>
        <w:t>日左右发布预热推文，对“</w:t>
      </w:r>
      <w:proofErr w:type="spellStart"/>
      <w:r>
        <w:rPr>
          <w:rFonts w:ascii="方正仿宋_GBK" w:eastAsia="方正仿宋_GBK" w:hAnsi="方正仿宋_GBK" w:cs="方正仿宋_GBK" w:hint="eastAsia"/>
          <w:sz w:val="32"/>
          <w:szCs w:val="22"/>
          <w:lang w:bidi="hi-IN"/>
        </w:rPr>
        <w:t>i</w:t>
      </w:r>
      <w:proofErr w:type="spellEnd"/>
      <w:r>
        <w:rPr>
          <w:rFonts w:ascii="方正仿宋_GBK" w:eastAsia="方正仿宋_GBK" w:hAnsi="方正仿宋_GBK" w:cs="方正仿宋_GBK" w:hint="eastAsia"/>
          <w:sz w:val="32"/>
          <w:szCs w:val="22"/>
          <w:lang w:bidi="hi-IN"/>
        </w:rPr>
        <w:t>运动，迎冬奥”进行广泛宣传，各高校要通过校园媒体积极转发，并积极发动同学留言或转发，共同营造迎接北京</w:t>
      </w:r>
      <w:r>
        <w:rPr>
          <w:rFonts w:ascii="方正仿宋_GBK" w:eastAsia="方正仿宋_GBK" w:hAnsi="方正仿宋_GBK" w:cs="方正仿宋_GBK" w:hint="eastAsia"/>
          <w:sz w:val="32"/>
          <w:szCs w:val="22"/>
          <w:lang w:bidi="hi-IN"/>
        </w:rPr>
        <w:t>2022</w:t>
      </w:r>
      <w:r>
        <w:rPr>
          <w:rFonts w:ascii="方正仿宋_GBK" w:eastAsia="方正仿宋_GBK" w:hAnsi="方正仿宋_GBK" w:cs="方正仿宋_GBK" w:hint="eastAsia"/>
          <w:sz w:val="32"/>
          <w:szCs w:val="22"/>
          <w:lang w:bidi="hi-IN"/>
        </w:rPr>
        <w:t>冬奥会的热烈校园氛围。</w:t>
      </w:r>
    </w:p>
    <w:p w14:paraId="3C3C019C" w14:textId="77777777" w:rsidR="005E425F" w:rsidRDefault="002D1517">
      <w:pPr>
        <w:pStyle w:val="1"/>
        <w:widowControl w:val="0"/>
        <w:adjustRightInd w:val="0"/>
        <w:snapToGrid w:val="0"/>
        <w:spacing w:line="520" w:lineRule="exact"/>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lastRenderedPageBreak/>
        <w:t>3.</w:t>
      </w:r>
      <w:r>
        <w:rPr>
          <w:rFonts w:ascii="方正仿宋_GBK" w:eastAsia="方正仿宋_GBK" w:hAnsi="方正仿宋_GBK" w:cs="方正仿宋_GBK" w:hint="eastAsia"/>
          <w:sz w:val="32"/>
          <w:szCs w:val="32"/>
        </w:rPr>
        <w:t>素材要求：请各开展“</w:t>
      </w:r>
      <w:proofErr w:type="spellStart"/>
      <w:r>
        <w:rPr>
          <w:rFonts w:ascii="方正仿宋_GBK" w:eastAsia="方正仿宋_GBK" w:hAnsi="方正仿宋_GBK" w:cs="方正仿宋_GBK" w:hint="eastAsia"/>
          <w:sz w:val="32"/>
          <w:szCs w:val="32"/>
        </w:rPr>
        <w:t>i</w:t>
      </w:r>
      <w:proofErr w:type="spellEnd"/>
      <w:r>
        <w:rPr>
          <w:rFonts w:ascii="方正仿宋_GBK" w:eastAsia="方正仿宋_GBK" w:hAnsi="方正仿宋_GBK" w:cs="方正仿宋_GBK" w:hint="eastAsia"/>
          <w:sz w:val="32"/>
          <w:szCs w:val="32"/>
        </w:rPr>
        <w:t>运动，迎冬奥”活动的高校于</w:t>
      </w:r>
      <w:r>
        <w:rPr>
          <w:rFonts w:ascii="方正仿宋_GBK" w:eastAsia="方正仿宋_GBK" w:hAnsi="方正仿宋_GBK" w:cs="方正仿宋_GBK" w:hint="eastAsia"/>
          <w:sz w:val="32"/>
          <w:szCs w:val="32"/>
        </w:rPr>
        <w:t>11</w:t>
      </w:r>
      <w:r>
        <w:rPr>
          <w:rFonts w:ascii="方正仿宋_GBK" w:eastAsia="方正仿宋_GBK" w:hAnsi="方正仿宋_GBK" w:cs="方正仿宋_GBK" w:hint="eastAsia"/>
          <w:sz w:val="32"/>
          <w:szCs w:val="32"/>
        </w:rPr>
        <w:t>月</w:t>
      </w:r>
      <w:r>
        <w:rPr>
          <w:rFonts w:ascii="方正仿宋_GBK" w:eastAsia="方正仿宋_GBK" w:hAnsi="方正仿宋_GBK" w:cs="方正仿宋_GBK" w:hint="eastAsia"/>
          <w:sz w:val="32"/>
          <w:szCs w:val="32"/>
        </w:rPr>
        <w:t>30</w:t>
      </w:r>
      <w:r>
        <w:rPr>
          <w:rFonts w:ascii="方正仿宋_GBK" w:eastAsia="方正仿宋_GBK" w:hAnsi="方正仿宋_GBK" w:cs="方正仿宋_GBK" w:hint="eastAsia"/>
          <w:sz w:val="32"/>
          <w:szCs w:val="32"/>
        </w:rPr>
        <w:t>日晚上发动参与的学生通过</w:t>
      </w:r>
      <w:proofErr w:type="gramStart"/>
      <w:r>
        <w:rPr>
          <w:rFonts w:ascii="方正仿宋_GBK" w:eastAsia="方正仿宋_GBK" w:hAnsi="方正仿宋_GBK" w:cs="方正仿宋_GBK" w:hint="eastAsia"/>
          <w:sz w:val="32"/>
          <w:szCs w:val="32"/>
        </w:rPr>
        <w:t>微信朋友</w:t>
      </w:r>
      <w:proofErr w:type="gramEnd"/>
      <w:r>
        <w:rPr>
          <w:rFonts w:ascii="方正仿宋_GBK" w:eastAsia="方正仿宋_GBK" w:hAnsi="方正仿宋_GBK" w:cs="方正仿宋_GBK" w:hint="eastAsia"/>
          <w:sz w:val="32"/>
          <w:szCs w:val="32"/>
        </w:rPr>
        <w:t>圈、微博、</w:t>
      </w:r>
      <w:proofErr w:type="gramStart"/>
      <w:r>
        <w:rPr>
          <w:rFonts w:ascii="方正仿宋_GBK" w:eastAsia="方正仿宋_GBK" w:hAnsi="方正仿宋_GBK" w:cs="方正仿宋_GBK" w:hint="eastAsia"/>
          <w:sz w:val="32"/>
          <w:szCs w:val="32"/>
        </w:rPr>
        <w:t>抖音等</w:t>
      </w:r>
      <w:proofErr w:type="gramEnd"/>
      <w:r>
        <w:rPr>
          <w:rFonts w:ascii="方正仿宋_GBK" w:eastAsia="方正仿宋_GBK" w:hAnsi="方正仿宋_GBK" w:cs="方正仿宋_GBK" w:hint="eastAsia"/>
          <w:sz w:val="32"/>
          <w:szCs w:val="32"/>
        </w:rPr>
        <w:t>新媒体平台进行宣传。各开展活动的高校于</w:t>
      </w:r>
      <w:r>
        <w:rPr>
          <w:rFonts w:ascii="方正仿宋_GBK" w:eastAsia="方正仿宋_GBK" w:hAnsi="方正仿宋_GBK" w:cs="方正仿宋_GBK" w:hint="eastAsia"/>
          <w:sz w:val="32"/>
          <w:szCs w:val="32"/>
        </w:rPr>
        <w:t>12</w:t>
      </w:r>
      <w:r>
        <w:rPr>
          <w:rFonts w:ascii="方正仿宋_GBK" w:eastAsia="方正仿宋_GBK" w:hAnsi="方正仿宋_GBK" w:cs="方正仿宋_GBK" w:hint="eastAsia"/>
          <w:sz w:val="32"/>
          <w:szCs w:val="32"/>
        </w:rPr>
        <w:t>月</w:t>
      </w:r>
      <w:r>
        <w:rPr>
          <w:rFonts w:ascii="方正仿宋_GBK" w:eastAsia="方正仿宋_GBK" w:hAnsi="方正仿宋_GBK" w:cs="方正仿宋_GBK" w:hint="eastAsia"/>
          <w:sz w:val="32"/>
          <w:szCs w:val="32"/>
        </w:rPr>
        <w:t>1</w:t>
      </w:r>
      <w:r>
        <w:rPr>
          <w:rFonts w:ascii="方正仿宋_GBK" w:eastAsia="方正仿宋_GBK" w:hAnsi="方正仿宋_GBK" w:cs="方正仿宋_GBK" w:hint="eastAsia"/>
          <w:sz w:val="32"/>
          <w:szCs w:val="32"/>
        </w:rPr>
        <w:t>日上午</w:t>
      </w:r>
      <w:r>
        <w:rPr>
          <w:rFonts w:ascii="方正仿宋_GBK" w:eastAsia="方正仿宋_GBK" w:hAnsi="方正仿宋_GBK" w:cs="方正仿宋_GBK" w:hint="eastAsia"/>
          <w:sz w:val="32"/>
          <w:szCs w:val="32"/>
        </w:rPr>
        <w:t>10:00</w:t>
      </w:r>
      <w:r>
        <w:rPr>
          <w:rFonts w:ascii="方正仿宋_GBK" w:eastAsia="方正仿宋_GBK" w:hAnsi="方正仿宋_GBK" w:cs="方正仿宋_GBK" w:hint="eastAsia"/>
          <w:sz w:val="32"/>
          <w:szCs w:val="32"/>
        </w:rPr>
        <w:t>前将开展活动的照片、视频发送至团省委学校部邮箱，广东学联公众号将会进行统一宣传，并</w:t>
      </w:r>
      <w:r>
        <w:rPr>
          <w:rFonts w:ascii="方正仿宋_GBK" w:eastAsia="方正仿宋_GBK" w:hAnsi="方正仿宋_GBK" w:cs="方正仿宋_GBK" w:hint="eastAsia"/>
          <w:color w:val="auto"/>
          <w:sz w:val="32"/>
          <w:szCs w:val="22"/>
          <w:lang w:bidi="hi-IN"/>
        </w:rPr>
        <w:t>于</w:t>
      </w:r>
      <w:r>
        <w:rPr>
          <w:rFonts w:ascii="方正仿宋_GBK" w:eastAsia="方正仿宋_GBK" w:hAnsi="方正仿宋_GBK" w:cs="方正仿宋_GBK" w:hint="eastAsia"/>
          <w:color w:val="auto"/>
          <w:sz w:val="32"/>
          <w:szCs w:val="22"/>
          <w:lang w:bidi="hi-IN"/>
        </w:rPr>
        <w:t>12</w:t>
      </w:r>
      <w:r>
        <w:rPr>
          <w:rFonts w:ascii="方正仿宋_GBK" w:eastAsia="方正仿宋_GBK" w:hAnsi="方正仿宋_GBK" w:cs="方正仿宋_GBK" w:hint="eastAsia"/>
          <w:color w:val="auto"/>
          <w:sz w:val="32"/>
          <w:szCs w:val="22"/>
          <w:lang w:bidi="hi-IN"/>
        </w:rPr>
        <w:t>月</w:t>
      </w:r>
      <w:r>
        <w:rPr>
          <w:rFonts w:ascii="方正仿宋_GBK" w:eastAsia="方正仿宋_GBK" w:hAnsi="方正仿宋_GBK" w:cs="方正仿宋_GBK" w:hint="eastAsia"/>
          <w:color w:val="auto"/>
          <w:sz w:val="32"/>
          <w:szCs w:val="22"/>
          <w:lang w:bidi="hi-IN"/>
        </w:rPr>
        <w:t>3</w:t>
      </w:r>
      <w:r>
        <w:rPr>
          <w:rFonts w:ascii="方正仿宋_GBK" w:eastAsia="方正仿宋_GBK" w:hAnsi="方正仿宋_GBK" w:cs="方正仿宋_GBK" w:hint="eastAsia"/>
          <w:color w:val="auto"/>
          <w:sz w:val="32"/>
          <w:szCs w:val="22"/>
          <w:lang w:bidi="hi-IN"/>
        </w:rPr>
        <w:t>日</w:t>
      </w:r>
      <w:r>
        <w:rPr>
          <w:rFonts w:ascii="方正仿宋_GBK" w:eastAsia="方正仿宋_GBK" w:hAnsi="方正仿宋_GBK" w:cs="方正仿宋_GBK" w:hint="eastAsia"/>
          <w:color w:val="auto"/>
          <w:sz w:val="32"/>
          <w:szCs w:val="22"/>
          <w:lang w:bidi="hi-IN"/>
        </w:rPr>
        <w:t>12:00</w:t>
      </w:r>
      <w:r>
        <w:rPr>
          <w:rFonts w:ascii="方正仿宋_GBK" w:eastAsia="方正仿宋_GBK" w:hAnsi="方正仿宋_GBK" w:cs="方正仿宋_GBK" w:hint="eastAsia"/>
          <w:color w:val="auto"/>
          <w:sz w:val="32"/>
          <w:szCs w:val="22"/>
          <w:lang w:bidi="hi-IN"/>
        </w:rPr>
        <w:t>前向团省委学校部、省学联秘书处报送</w:t>
      </w:r>
      <w:r>
        <w:rPr>
          <w:rFonts w:ascii="方正仿宋_GBK" w:eastAsia="方正仿宋_GBK" w:hAnsi="方正仿宋_GBK" w:cs="方正仿宋_GBK" w:hint="eastAsia"/>
          <w:sz w:val="32"/>
        </w:rPr>
        <w:t>“</w:t>
      </w:r>
      <w:proofErr w:type="spellStart"/>
      <w:r>
        <w:rPr>
          <w:rFonts w:ascii="方正仿宋_GBK" w:eastAsia="方正仿宋_GBK" w:hAnsi="方正仿宋_GBK" w:cs="方正仿宋_GBK" w:hint="eastAsia"/>
          <w:sz w:val="32"/>
        </w:rPr>
        <w:t>i</w:t>
      </w:r>
      <w:proofErr w:type="spellEnd"/>
      <w:r>
        <w:rPr>
          <w:rFonts w:ascii="方正仿宋_GBK" w:eastAsia="方正仿宋_GBK" w:hAnsi="方正仿宋_GBK" w:cs="方正仿宋_GBK" w:hint="eastAsia"/>
          <w:sz w:val="32"/>
        </w:rPr>
        <w:t>运动，迎冬奥”</w:t>
      </w:r>
      <w:r>
        <w:rPr>
          <w:rFonts w:ascii="方正仿宋_GBK" w:eastAsia="方正仿宋_GBK" w:hAnsi="方正仿宋_GBK" w:cs="方正仿宋_GBK" w:hint="eastAsia"/>
          <w:sz w:val="32"/>
        </w:rPr>
        <w:t>活动开展情况表（附件）</w:t>
      </w:r>
      <w:r>
        <w:rPr>
          <w:rFonts w:ascii="方正仿宋_GBK" w:eastAsia="方正仿宋_GBK" w:hAnsi="方正仿宋_GBK" w:cs="方正仿宋_GBK" w:hint="eastAsia"/>
          <w:color w:val="auto"/>
          <w:sz w:val="32"/>
          <w:szCs w:val="22"/>
          <w:lang w:bidi="hi-IN"/>
        </w:rPr>
        <w:t>。</w:t>
      </w:r>
    </w:p>
    <w:p w14:paraId="65168C45" w14:textId="77777777" w:rsidR="005E425F" w:rsidRDefault="002D1517">
      <w:pPr>
        <w:adjustRightInd w:val="0"/>
        <w:snapToGrid w:val="0"/>
        <w:spacing w:line="520" w:lineRule="exact"/>
        <w:ind w:firstLineChars="200" w:firstLine="640"/>
        <w:rPr>
          <w:rFonts w:ascii="方正楷体_GBK" w:eastAsia="方正楷体_GBK" w:hAnsi="方正楷体_GBK" w:cs="方正楷体_GBK"/>
          <w:sz w:val="32"/>
          <w:szCs w:val="32"/>
        </w:rPr>
      </w:pPr>
      <w:r>
        <w:rPr>
          <w:rFonts w:ascii="方正楷体_GBK" w:eastAsia="方正楷体_GBK" w:hAnsi="方正楷体_GBK" w:cs="方正楷体_GBK" w:hint="eastAsia"/>
          <w:sz w:val="32"/>
          <w:szCs w:val="32"/>
        </w:rPr>
        <w:t>（四）后勤保障</w:t>
      </w:r>
    </w:p>
    <w:p w14:paraId="2D1021A9" w14:textId="77777777" w:rsidR="005E425F" w:rsidRDefault="002D1517">
      <w:pPr>
        <w:wordWrap w:val="0"/>
        <w:adjustRightInd w:val="0"/>
        <w:snapToGrid w:val="0"/>
        <w:spacing w:line="520" w:lineRule="exact"/>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t xml:space="preserve">    </w:t>
      </w:r>
      <w:r>
        <w:rPr>
          <w:rFonts w:ascii="方正仿宋_GBK" w:eastAsia="方正仿宋_GBK" w:hAnsi="方正仿宋_GBK" w:cs="方正仿宋_GBK" w:hint="eastAsia"/>
          <w:sz w:val="32"/>
          <w:szCs w:val="32"/>
        </w:rPr>
        <w:t>物资提供：</w:t>
      </w:r>
      <w:r>
        <w:rPr>
          <w:rFonts w:ascii="方正仿宋_GBK" w:eastAsia="方正仿宋_GBK" w:hAnsi="方正仿宋_GBK" w:cs="方正仿宋_GBK" w:hint="eastAsia"/>
          <w:sz w:val="32"/>
          <w:szCs w:val="22"/>
          <w:lang w:bidi="hi-IN"/>
        </w:rPr>
        <w:t>团省委学校部、省学联秘书处将对</w:t>
      </w:r>
      <w:r>
        <w:rPr>
          <w:rFonts w:ascii="方正仿宋_GBK" w:eastAsia="方正仿宋_GBK" w:hAnsi="方正仿宋_GBK" w:cs="方正仿宋_GBK" w:hint="eastAsia"/>
          <w:sz w:val="32"/>
          <w:szCs w:val="32"/>
        </w:rPr>
        <w:t>本次活动所用背景板、手持标语</w:t>
      </w:r>
      <w:r>
        <w:rPr>
          <w:rFonts w:ascii="方正仿宋_GBK" w:eastAsia="方正仿宋_GBK" w:hAnsi="方正仿宋_GBK" w:cs="方正仿宋_GBK" w:hint="eastAsia"/>
          <w:sz w:val="32"/>
          <w:szCs w:val="22"/>
          <w:lang w:bidi="hi-IN"/>
        </w:rPr>
        <w:t>进行统一设计，各高校可自行根据设计图制作背景板、手持标语。素材下载</w:t>
      </w:r>
      <w:r>
        <w:rPr>
          <w:rFonts w:ascii="方正仿宋_GBK" w:eastAsia="方正仿宋_GBK" w:hAnsi="方正仿宋_GBK" w:cs="方正仿宋_GBK" w:hint="eastAsia"/>
          <w:sz w:val="32"/>
          <w:szCs w:val="22"/>
          <w:lang w:bidi="hi-IN"/>
        </w:rPr>
        <w:t>链接：</w:t>
      </w:r>
      <w:r>
        <w:rPr>
          <w:rFonts w:ascii="方正仿宋_GBK" w:eastAsia="方正仿宋_GBK" w:hAnsi="方正仿宋_GBK" w:cs="方正仿宋_GBK" w:hint="eastAsia"/>
          <w:sz w:val="32"/>
          <w:szCs w:val="22"/>
          <w:lang w:bidi="hi-IN"/>
        </w:rPr>
        <w:t>https://www.gdcyl.org/xxb/ShowArticle.asp?ArticleID=249780</w:t>
      </w:r>
    </w:p>
    <w:p w14:paraId="5EE82E21" w14:textId="77777777" w:rsidR="005E425F" w:rsidRDefault="002D1517">
      <w:pPr>
        <w:adjustRightInd w:val="0"/>
        <w:snapToGrid w:val="0"/>
        <w:spacing w:line="520" w:lineRule="exact"/>
        <w:ind w:firstLineChars="200" w:firstLine="640"/>
        <w:rPr>
          <w:rFonts w:ascii="方正楷体_GBK" w:eastAsia="方正楷体_GBK" w:hAnsi="方正楷体_GBK" w:cs="方正楷体_GBK"/>
          <w:sz w:val="32"/>
          <w:szCs w:val="32"/>
        </w:rPr>
      </w:pPr>
      <w:r>
        <w:rPr>
          <w:rFonts w:ascii="方正楷体_GBK" w:eastAsia="方正楷体_GBK" w:hAnsi="方正楷体_GBK" w:cs="方正楷体_GBK" w:hint="eastAsia"/>
          <w:sz w:val="32"/>
          <w:szCs w:val="32"/>
        </w:rPr>
        <w:t>（五）奖项设置</w:t>
      </w:r>
    </w:p>
    <w:p w14:paraId="0C3E8ABF" w14:textId="77777777" w:rsidR="005E425F" w:rsidRDefault="002D1517">
      <w:pPr>
        <w:adjustRightInd w:val="0"/>
        <w:snapToGrid w:val="0"/>
        <w:spacing w:line="520" w:lineRule="exact"/>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t>当天参与“</w:t>
      </w:r>
      <w:proofErr w:type="spellStart"/>
      <w:r>
        <w:rPr>
          <w:rFonts w:ascii="方正仿宋_GBK" w:eastAsia="方正仿宋_GBK" w:hAnsi="方正仿宋_GBK" w:cs="方正仿宋_GBK" w:hint="eastAsia"/>
          <w:sz w:val="32"/>
          <w:szCs w:val="32"/>
        </w:rPr>
        <w:t>i</w:t>
      </w:r>
      <w:proofErr w:type="spellEnd"/>
      <w:r>
        <w:rPr>
          <w:rFonts w:ascii="方正仿宋_GBK" w:eastAsia="方正仿宋_GBK" w:hAnsi="方正仿宋_GBK" w:cs="方正仿宋_GBK" w:hint="eastAsia"/>
          <w:sz w:val="32"/>
          <w:szCs w:val="32"/>
        </w:rPr>
        <w:t>运动，迎冬奥”活动者，</w:t>
      </w:r>
      <w:proofErr w:type="gramStart"/>
      <w:r>
        <w:rPr>
          <w:rFonts w:ascii="方正仿宋_GBK" w:eastAsia="方正仿宋_GBK" w:hAnsi="方正仿宋_GBK" w:cs="方正仿宋_GBK" w:hint="eastAsia"/>
          <w:sz w:val="32"/>
          <w:szCs w:val="32"/>
        </w:rPr>
        <w:t>夜跑里程</w:t>
      </w:r>
      <w:proofErr w:type="gramEnd"/>
      <w:r>
        <w:rPr>
          <w:rFonts w:ascii="方正仿宋_GBK" w:eastAsia="方正仿宋_GBK" w:hAnsi="方正仿宋_GBK" w:cs="方正仿宋_GBK" w:hint="eastAsia"/>
          <w:sz w:val="32"/>
          <w:szCs w:val="32"/>
        </w:rPr>
        <w:t>达到</w:t>
      </w:r>
      <w:r>
        <w:rPr>
          <w:rFonts w:ascii="方正仿宋_GBK" w:eastAsia="方正仿宋_GBK" w:hAnsi="方正仿宋_GBK" w:cs="方正仿宋_GBK" w:hint="eastAsia"/>
          <w:sz w:val="32"/>
          <w:szCs w:val="32"/>
        </w:rPr>
        <w:t>6.6</w:t>
      </w:r>
      <w:r>
        <w:rPr>
          <w:rFonts w:ascii="方正仿宋_GBK" w:eastAsia="方正仿宋_GBK" w:hAnsi="方正仿宋_GBK" w:cs="方正仿宋_GBK" w:hint="eastAsia"/>
          <w:sz w:val="32"/>
          <w:szCs w:val="32"/>
        </w:rPr>
        <w:t>公里的师生（凭任</w:t>
      </w:r>
      <w:proofErr w:type="gramStart"/>
      <w:r>
        <w:rPr>
          <w:rFonts w:ascii="方正仿宋_GBK" w:eastAsia="方正仿宋_GBK" w:hAnsi="方正仿宋_GBK" w:cs="方正仿宋_GBK" w:hint="eastAsia"/>
          <w:sz w:val="32"/>
          <w:szCs w:val="32"/>
        </w:rPr>
        <w:t>一</w:t>
      </w:r>
      <w:proofErr w:type="gramEnd"/>
      <w:r>
        <w:rPr>
          <w:rFonts w:ascii="方正仿宋_GBK" w:eastAsia="方正仿宋_GBK" w:hAnsi="方正仿宋_GBK" w:cs="方正仿宋_GBK" w:hint="eastAsia"/>
          <w:sz w:val="32"/>
          <w:szCs w:val="32"/>
        </w:rPr>
        <w:t>运动</w:t>
      </w:r>
      <w:r>
        <w:rPr>
          <w:rFonts w:ascii="方正仿宋_GBK" w:eastAsia="方正仿宋_GBK" w:hAnsi="方正仿宋_GBK" w:cs="方正仿宋_GBK" w:hint="eastAsia"/>
          <w:sz w:val="32"/>
          <w:szCs w:val="32"/>
        </w:rPr>
        <w:t>APP</w:t>
      </w:r>
      <w:r>
        <w:rPr>
          <w:rFonts w:ascii="方正仿宋_GBK" w:eastAsia="方正仿宋_GBK" w:hAnsi="方正仿宋_GBK" w:cs="方正仿宋_GBK" w:hint="eastAsia"/>
          <w:sz w:val="32"/>
          <w:szCs w:val="32"/>
        </w:rPr>
        <w:t>截屏证明），可通过“广东学联”公众号推送的活动</w:t>
      </w:r>
      <w:proofErr w:type="gramStart"/>
      <w:r>
        <w:rPr>
          <w:rFonts w:ascii="方正仿宋_GBK" w:eastAsia="方正仿宋_GBK" w:hAnsi="方正仿宋_GBK" w:cs="方正仿宋_GBK" w:hint="eastAsia"/>
          <w:sz w:val="32"/>
          <w:szCs w:val="32"/>
        </w:rPr>
        <w:t>二维码进行</w:t>
      </w:r>
      <w:proofErr w:type="gramEnd"/>
      <w:r>
        <w:rPr>
          <w:rFonts w:ascii="方正仿宋_GBK" w:eastAsia="方正仿宋_GBK" w:hAnsi="方正仿宋_GBK" w:cs="方正仿宋_GBK" w:hint="eastAsia"/>
          <w:sz w:val="32"/>
          <w:szCs w:val="32"/>
        </w:rPr>
        <w:t>打卡，可获得惊喜奖励。打卡数量以及学校组织开展情况将作为高校参与本届文体艺术季活动的加分要素。</w:t>
      </w:r>
    </w:p>
    <w:p w14:paraId="565D844C" w14:textId="77777777" w:rsidR="005E425F" w:rsidRDefault="005E425F">
      <w:pPr>
        <w:pStyle w:val="1"/>
        <w:spacing w:line="520" w:lineRule="exact"/>
        <w:ind w:firstLineChars="200" w:firstLine="640"/>
        <w:rPr>
          <w:rFonts w:ascii="方正仿宋_GBK" w:eastAsia="方正仿宋_GBK" w:hAnsi="方正仿宋_GBK" w:cs="方正仿宋_GBK"/>
          <w:sz w:val="32"/>
        </w:rPr>
      </w:pPr>
    </w:p>
    <w:p w14:paraId="5CA93950" w14:textId="77777777" w:rsidR="005E425F" w:rsidRDefault="002D1517">
      <w:pPr>
        <w:pStyle w:val="1"/>
        <w:spacing w:line="520" w:lineRule="exact"/>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hint="eastAsia"/>
          <w:sz w:val="32"/>
        </w:rPr>
        <w:t>附件：“</w:t>
      </w:r>
      <w:proofErr w:type="spellStart"/>
      <w:r>
        <w:rPr>
          <w:rFonts w:ascii="方正仿宋_GBK" w:eastAsia="方正仿宋_GBK" w:hAnsi="方正仿宋_GBK" w:cs="方正仿宋_GBK" w:hint="eastAsia"/>
          <w:sz w:val="32"/>
        </w:rPr>
        <w:t>i</w:t>
      </w:r>
      <w:proofErr w:type="spellEnd"/>
      <w:r>
        <w:rPr>
          <w:rFonts w:ascii="方正仿宋_GBK" w:eastAsia="方正仿宋_GBK" w:hAnsi="方正仿宋_GBK" w:cs="方正仿宋_GBK" w:hint="eastAsia"/>
          <w:sz w:val="32"/>
        </w:rPr>
        <w:t>运动</w:t>
      </w:r>
      <w:r>
        <w:rPr>
          <w:rFonts w:ascii="方正仿宋_GBK" w:eastAsia="方正仿宋_GBK" w:hAnsi="方正仿宋_GBK" w:cs="方正仿宋_GBK" w:hint="eastAsia"/>
          <w:sz w:val="32"/>
        </w:rPr>
        <w:t>，</w:t>
      </w:r>
      <w:r>
        <w:rPr>
          <w:rFonts w:ascii="方正仿宋_GBK" w:eastAsia="方正仿宋_GBK" w:hAnsi="方正仿宋_GBK" w:cs="方正仿宋_GBK" w:hint="eastAsia"/>
          <w:sz w:val="32"/>
        </w:rPr>
        <w:t>迎冬奥”</w:t>
      </w:r>
      <w:r>
        <w:rPr>
          <w:rFonts w:ascii="方正仿宋_GBK" w:eastAsia="方正仿宋_GBK" w:hAnsi="方正仿宋_GBK" w:cs="方正仿宋_GBK" w:hint="eastAsia"/>
          <w:sz w:val="32"/>
        </w:rPr>
        <w:t>活动开展情况表</w:t>
      </w:r>
    </w:p>
    <w:p w14:paraId="6308ACDE" w14:textId="77777777" w:rsidR="005E425F" w:rsidRDefault="005E425F">
      <w:pPr>
        <w:pStyle w:val="1"/>
        <w:spacing w:line="520" w:lineRule="exact"/>
      </w:pPr>
    </w:p>
    <w:p w14:paraId="5EDCB5AF" w14:textId="77777777" w:rsidR="005E425F" w:rsidRDefault="002D1517">
      <w:pPr>
        <w:pStyle w:val="1"/>
        <w:spacing w:line="520" w:lineRule="exact"/>
        <w:ind w:firstLineChars="200" w:firstLine="640"/>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t>联系人：</w:t>
      </w:r>
      <w:proofErr w:type="gramStart"/>
      <w:r>
        <w:rPr>
          <w:rFonts w:ascii="方正仿宋_GBK" w:eastAsia="方正仿宋_GBK" w:hAnsi="方正仿宋_GBK" w:cs="方正仿宋_GBK" w:hint="eastAsia"/>
          <w:sz w:val="32"/>
          <w:szCs w:val="32"/>
        </w:rPr>
        <w:t>韦朝铭</w:t>
      </w:r>
      <w:proofErr w:type="gramEnd"/>
      <w:r>
        <w:rPr>
          <w:rFonts w:ascii="方正仿宋_GBK" w:eastAsia="方正仿宋_GBK" w:hAnsi="方正仿宋_GBK" w:cs="方正仿宋_GBK" w:hint="eastAsia"/>
          <w:sz w:val="32"/>
          <w:szCs w:val="32"/>
        </w:rPr>
        <w:t>，</w:t>
      </w:r>
      <w:r>
        <w:rPr>
          <w:rFonts w:ascii="方正仿宋_GBK" w:eastAsia="方正仿宋_GBK" w:hAnsi="方正仿宋_GBK" w:cs="方正仿宋_GBK" w:hint="eastAsia"/>
          <w:sz w:val="32"/>
          <w:szCs w:val="32"/>
        </w:rPr>
        <w:t>020-87195615</w:t>
      </w:r>
      <w:r>
        <w:rPr>
          <w:rFonts w:ascii="方正仿宋_GBK" w:eastAsia="方正仿宋_GBK" w:hAnsi="方正仿宋_GBK" w:cs="方正仿宋_GBK" w:hint="eastAsia"/>
          <w:sz w:val="32"/>
          <w:szCs w:val="32"/>
        </w:rPr>
        <w:t>；张春光，</w:t>
      </w:r>
      <w:r>
        <w:rPr>
          <w:rFonts w:ascii="方正仿宋_GBK" w:eastAsia="方正仿宋_GBK" w:hAnsi="方正仿宋_GBK" w:cs="方正仿宋_GBK" w:hint="eastAsia"/>
          <w:sz w:val="32"/>
          <w:szCs w:val="32"/>
        </w:rPr>
        <w:t>020-87185621</w:t>
      </w:r>
    </w:p>
    <w:p w14:paraId="5432F023" w14:textId="77777777" w:rsidR="005E425F" w:rsidRDefault="002D1517">
      <w:pPr>
        <w:pStyle w:val="1"/>
        <w:spacing w:line="520" w:lineRule="exact"/>
        <w:ind w:firstLineChars="200" w:firstLine="640"/>
        <w:rPr>
          <w:rFonts w:ascii="方正仿宋_GBK" w:eastAsia="方正仿宋_GBK" w:hAnsi="方正仿宋_GBK" w:cs="方正仿宋_GBK"/>
          <w:sz w:val="32"/>
          <w:szCs w:val="32"/>
        </w:rPr>
      </w:pPr>
      <w:proofErr w:type="gramStart"/>
      <w:r>
        <w:rPr>
          <w:rFonts w:ascii="方正仿宋_GBK" w:eastAsia="方正仿宋_GBK" w:hAnsi="方正仿宋_GBK" w:cs="方正仿宋_GBK" w:hint="eastAsia"/>
          <w:sz w:val="32"/>
          <w:szCs w:val="32"/>
        </w:rPr>
        <w:t>邮</w:t>
      </w:r>
      <w:proofErr w:type="gramEnd"/>
      <w:r>
        <w:rPr>
          <w:rFonts w:ascii="方正仿宋_GBK" w:eastAsia="方正仿宋_GBK" w:hAnsi="方正仿宋_GBK" w:cs="方正仿宋_GBK" w:hint="eastAsia"/>
          <w:sz w:val="32"/>
          <w:szCs w:val="32"/>
        </w:rPr>
        <w:t xml:space="preserve">  </w:t>
      </w:r>
      <w:r>
        <w:rPr>
          <w:rFonts w:ascii="方正仿宋_GBK" w:eastAsia="方正仿宋_GBK" w:hAnsi="方正仿宋_GBK" w:cs="方正仿宋_GBK" w:hint="eastAsia"/>
          <w:sz w:val="32"/>
          <w:szCs w:val="32"/>
        </w:rPr>
        <w:t>箱：</w:t>
      </w:r>
      <w:hyperlink r:id="rId7" w:history="1">
        <w:r>
          <w:rPr>
            <w:rStyle w:val="a4"/>
            <w:rFonts w:ascii="方正仿宋_GBK" w:eastAsia="方正仿宋_GBK" w:hAnsi="方正仿宋_GBK" w:cs="方正仿宋_GBK" w:hint="eastAsia"/>
            <w:color w:val="auto"/>
            <w:sz w:val="32"/>
            <w:szCs w:val="32"/>
            <w:u w:val="none"/>
          </w:rPr>
          <w:t>tsw_xxb@gd.gov.cn</w:t>
        </w:r>
      </w:hyperlink>
    </w:p>
    <w:p w14:paraId="41334854" w14:textId="77777777" w:rsidR="005E425F" w:rsidRDefault="005E425F">
      <w:pPr>
        <w:pStyle w:val="1"/>
        <w:spacing w:line="520" w:lineRule="exact"/>
        <w:ind w:firstLine="0"/>
        <w:rPr>
          <w:rFonts w:ascii="方正仿宋_GBK" w:eastAsia="方正仿宋_GBK" w:hAnsi="方正仿宋_GBK" w:cs="方正仿宋_GBK"/>
          <w:sz w:val="32"/>
          <w:szCs w:val="32"/>
        </w:rPr>
      </w:pPr>
    </w:p>
    <w:p w14:paraId="676AA1A5" w14:textId="77777777" w:rsidR="005E425F" w:rsidRDefault="005E425F">
      <w:pPr>
        <w:pStyle w:val="1"/>
        <w:spacing w:line="520" w:lineRule="exact"/>
        <w:rPr>
          <w:rFonts w:ascii="方正仿宋_GBK" w:eastAsia="方正仿宋_GBK" w:hAnsi="方正仿宋_GBK" w:cs="方正仿宋_GBK"/>
          <w:sz w:val="32"/>
          <w:szCs w:val="32"/>
        </w:rPr>
      </w:pPr>
    </w:p>
    <w:p w14:paraId="00C81CB3" w14:textId="77777777" w:rsidR="005E425F" w:rsidRDefault="002D1517">
      <w:pPr>
        <w:spacing w:line="520" w:lineRule="exact"/>
        <w:jc w:val="right"/>
        <w:rPr>
          <w:rFonts w:ascii="方正仿宋_GBK" w:eastAsia="方正仿宋_GBK" w:hAnsi="方正仿宋_GBK" w:cs="方正仿宋_GBK"/>
          <w:sz w:val="32"/>
          <w:szCs w:val="32"/>
        </w:rPr>
      </w:pPr>
      <w:r>
        <w:rPr>
          <w:rFonts w:ascii="方正仿宋_GBK" w:eastAsia="方正仿宋_GBK" w:hAnsi="方正仿宋_GBK" w:cs="方正仿宋_GBK" w:hint="eastAsia"/>
          <w:sz w:val="32"/>
          <w:szCs w:val="32"/>
        </w:rPr>
        <w:t>第十六届广东大学生校园文体艺术季活动组委会</w:t>
      </w:r>
    </w:p>
    <w:p w14:paraId="1801A5C5" w14:textId="77777777" w:rsidR="005E425F" w:rsidRDefault="002D1517">
      <w:pPr>
        <w:wordWrap w:val="0"/>
        <w:spacing w:line="520" w:lineRule="exact"/>
        <w:jc w:val="right"/>
        <w:rPr>
          <w:rFonts w:ascii="方正黑体_GBK" w:eastAsia="方正黑体_GBK" w:hAnsi="方正黑体_GBK" w:cs="方正黑体_GBK"/>
          <w:sz w:val="32"/>
          <w:szCs w:val="32"/>
        </w:rPr>
      </w:pPr>
      <w:r>
        <w:rPr>
          <w:rFonts w:ascii="方正仿宋_GBK" w:eastAsia="方正仿宋_GBK" w:hAnsi="方正仿宋_GBK" w:cs="方正仿宋_GBK" w:hint="eastAsia"/>
          <w:sz w:val="32"/>
          <w:szCs w:val="32"/>
        </w:rPr>
        <w:lastRenderedPageBreak/>
        <w:t>2021</w:t>
      </w:r>
      <w:r>
        <w:rPr>
          <w:rFonts w:ascii="方正仿宋_GBK" w:eastAsia="方正仿宋_GBK" w:hAnsi="方正仿宋_GBK" w:cs="方正仿宋_GBK" w:hint="eastAsia"/>
          <w:sz w:val="32"/>
          <w:szCs w:val="32"/>
        </w:rPr>
        <w:t>年</w:t>
      </w:r>
      <w:r>
        <w:rPr>
          <w:rFonts w:ascii="方正仿宋_GBK" w:eastAsia="方正仿宋_GBK" w:hAnsi="方正仿宋_GBK" w:cs="方正仿宋_GBK" w:hint="eastAsia"/>
          <w:sz w:val="32"/>
          <w:szCs w:val="32"/>
        </w:rPr>
        <w:t>1</w:t>
      </w:r>
      <w:r>
        <w:rPr>
          <w:rFonts w:ascii="方正仿宋_GBK" w:eastAsia="方正仿宋_GBK" w:hAnsi="方正仿宋_GBK" w:cs="方正仿宋_GBK" w:hint="eastAsia"/>
          <w:sz w:val="32"/>
          <w:szCs w:val="32"/>
        </w:rPr>
        <w:t>1</w:t>
      </w:r>
      <w:r>
        <w:rPr>
          <w:rFonts w:ascii="方正仿宋_GBK" w:eastAsia="方正仿宋_GBK" w:hAnsi="方正仿宋_GBK" w:cs="方正仿宋_GBK" w:hint="eastAsia"/>
          <w:sz w:val="32"/>
          <w:szCs w:val="32"/>
        </w:rPr>
        <w:t>月</w:t>
      </w:r>
      <w:r>
        <w:rPr>
          <w:rFonts w:ascii="方正仿宋_GBK" w:eastAsia="方正仿宋_GBK" w:hAnsi="方正仿宋_GBK" w:cs="方正仿宋_GBK" w:hint="eastAsia"/>
          <w:sz w:val="32"/>
          <w:szCs w:val="32"/>
        </w:rPr>
        <w:t>26</w:t>
      </w:r>
      <w:r>
        <w:rPr>
          <w:rFonts w:ascii="方正仿宋_GBK" w:eastAsia="方正仿宋_GBK" w:hAnsi="方正仿宋_GBK" w:cs="方正仿宋_GBK" w:hint="eastAsia"/>
          <w:sz w:val="32"/>
          <w:szCs w:val="32"/>
        </w:rPr>
        <w:t>日</w:t>
      </w:r>
      <w:r>
        <w:rPr>
          <w:rFonts w:ascii="方正仿宋_GBK" w:eastAsia="方正仿宋_GBK" w:hAnsi="方正仿宋_GBK" w:cs="方正仿宋_GBK" w:hint="eastAsia"/>
          <w:sz w:val="32"/>
          <w:szCs w:val="32"/>
        </w:rPr>
        <w:t xml:space="preserve">       </w:t>
      </w:r>
    </w:p>
    <w:p w14:paraId="12412686" w14:textId="77777777" w:rsidR="005E425F" w:rsidRDefault="002D1517">
      <w:pPr>
        <w:rPr>
          <w:rFonts w:ascii="方正黑体_GBK" w:eastAsia="方正黑体_GBK" w:hAnsi="方正黑体_GBK" w:cs="方正黑体_GBK"/>
          <w:sz w:val="32"/>
          <w:szCs w:val="32"/>
        </w:rPr>
      </w:pPr>
      <w:r>
        <w:rPr>
          <w:rFonts w:ascii="方正黑体_GBK" w:eastAsia="方正黑体_GBK" w:hAnsi="方正黑体_GBK" w:cs="方正黑体_GBK" w:hint="eastAsia"/>
          <w:sz w:val="32"/>
          <w:szCs w:val="32"/>
        </w:rPr>
        <w:br w:type="page"/>
      </w:r>
    </w:p>
    <w:p w14:paraId="686FAB3F" w14:textId="77777777" w:rsidR="005E425F" w:rsidRDefault="002D1517">
      <w:pPr>
        <w:widowControl/>
        <w:jc w:val="left"/>
        <w:rPr>
          <w:rFonts w:ascii="方正小标宋简体" w:eastAsia="方正小标宋简体" w:hAnsi="方正小标宋简体" w:cs="方正小标宋简体"/>
          <w:bCs/>
          <w:color w:val="000000"/>
          <w:sz w:val="44"/>
          <w:szCs w:val="44"/>
        </w:rPr>
      </w:pPr>
      <w:r>
        <w:rPr>
          <w:rFonts w:ascii="方正黑体_GBK" w:eastAsia="方正黑体_GBK" w:hAnsi="方正黑体_GBK" w:cs="方正黑体_GBK" w:hint="eastAsia"/>
          <w:sz w:val="32"/>
          <w:szCs w:val="32"/>
        </w:rPr>
        <w:lastRenderedPageBreak/>
        <w:t>附件</w:t>
      </w:r>
    </w:p>
    <w:p w14:paraId="1F0979CD" w14:textId="77777777" w:rsidR="005E425F" w:rsidRDefault="002D1517">
      <w:pPr>
        <w:spacing w:line="720" w:lineRule="exact"/>
        <w:jc w:val="center"/>
        <w:rPr>
          <w:rFonts w:eastAsia="方正仿宋_GBK"/>
          <w:bCs/>
          <w:sz w:val="24"/>
          <w:szCs w:val="28"/>
        </w:rPr>
      </w:pPr>
      <w:r>
        <w:rPr>
          <w:rFonts w:ascii="方正小标宋简体" w:eastAsia="方正小标宋简体" w:hAnsi="方正小标宋简体" w:cs="方正小标宋简体" w:hint="eastAsia"/>
          <w:bCs/>
          <w:color w:val="000000"/>
          <w:sz w:val="44"/>
          <w:szCs w:val="44"/>
        </w:rPr>
        <w:t>“</w:t>
      </w:r>
      <w:proofErr w:type="spellStart"/>
      <w:r>
        <w:rPr>
          <w:rFonts w:ascii="方正小标宋简体" w:eastAsia="方正小标宋简体" w:hAnsi="方正小标宋简体" w:cs="方正小标宋简体" w:hint="eastAsia"/>
          <w:bCs/>
          <w:color w:val="000000"/>
          <w:sz w:val="44"/>
          <w:szCs w:val="44"/>
        </w:rPr>
        <w:t>i</w:t>
      </w:r>
      <w:proofErr w:type="spellEnd"/>
      <w:r>
        <w:rPr>
          <w:rFonts w:ascii="方正小标宋简体" w:eastAsia="方正小标宋简体" w:hAnsi="方正小标宋简体" w:cs="方正小标宋简体" w:hint="eastAsia"/>
          <w:bCs/>
          <w:color w:val="000000"/>
          <w:sz w:val="44"/>
          <w:szCs w:val="44"/>
        </w:rPr>
        <w:t>运动，迎冬奥”活动开展情况表</w:t>
      </w:r>
    </w:p>
    <w:tbl>
      <w:tblPr>
        <w:tblStyle w:val="a3"/>
        <w:tblW w:w="0" w:type="auto"/>
        <w:tblInd w:w="0" w:type="dxa"/>
        <w:tblCellMar>
          <w:top w:w="0" w:type="dxa"/>
          <w:left w:w="108" w:type="dxa"/>
          <w:bottom w:w="0" w:type="dxa"/>
          <w:right w:w="108" w:type="dxa"/>
        </w:tblCellMar>
        <w:tblLook w:val="04A0" w:firstRow="1" w:lastRow="0" w:firstColumn="1" w:lastColumn="0" w:noHBand="0" w:noVBand="1"/>
      </w:tblPr>
      <w:tblGrid>
        <w:gridCol w:w="8522"/>
      </w:tblGrid>
      <w:tr w:rsidR="005E425F" w14:paraId="110B2B87" w14:textId="77777777">
        <w:trPr>
          <w:trHeight w:hRule="exact" w:val="567"/>
        </w:trPr>
        <w:tc>
          <w:tcPr>
            <w:tcW w:w="8522" w:type="dxa"/>
          </w:tcPr>
          <w:p w14:paraId="49926A77" w14:textId="77777777" w:rsidR="005E425F" w:rsidRDefault="002D1517">
            <w:pPr>
              <w:spacing w:afterLines="50" w:after="156" w:line="360" w:lineRule="auto"/>
              <w:rPr>
                <w:rFonts w:ascii="方正仿宋_GBK" w:eastAsia="方正仿宋_GBK" w:hAnsi="方正仿宋_GBK" w:cs="方正仿宋_GBK"/>
                <w:bCs/>
                <w:sz w:val="30"/>
                <w:szCs w:val="30"/>
              </w:rPr>
            </w:pPr>
            <w:r>
              <w:rPr>
                <w:rFonts w:ascii="方正仿宋_GBK" w:eastAsia="方正仿宋_GBK" w:hAnsi="方正仿宋_GBK" w:cs="方正仿宋_GBK" w:hint="eastAsia"/>
                <w:bCs/>
                <w:sz w:val="30"/>
                <w:szCs w:val="30"/>
              </w:rPr>
              <w:t>高校名称：</w:t>
            </w:r>
          </w:p>
        </w:tc>
      </w:tr>
      <w:tr w:rsidR="005E425F" w14:paraId="10EBC21A" w14:textId="77777777">
        <w:trPr>
          <w:trHeight w:hRule="exact" w:val="567"/>
        </w:trPr>
        <w:tc>
          <w:tcPr>
            <w:tcW w:w="8522" w:type="dxa"/>
          </w:tcPr>
          <w:p w14:paraId="74919AC7" w14:textId="77777777" w:rsidR="005E425F" w:rsidRDefault="002D1517">
            <w:pPr>
              <w:spacing w:afterLines="50" w:after="156" w:line="360" w:lineRule="auto"/>
              <w:rPr>
                <w:rFonts w:ascii="方正仿宋_GBK" w:eastAsia="方正仿宋_GBK" w:hAnsi="方正仿宋_GBK" w:cs="方正仿宋_GBK"/>
                <w:bCs/>
                <w:sz w:val="30"/>
                <w:szCs w:val="30"/>
              </w:rPr>
            </w:pPr>
            <w:r>
              <w:rPr>
                <w:rFonts w:ascii="方正仿宋_GBK" w:eastAsia="方正仿宋_GBK" w:hAnsi="方正仿宋_GBK" w:cs="方正仿宋_GBK" w:hint="eastAsia"/>
                <w:bCs/>
                <w:sz w:val="30"/>
                <w:szCs w:val="30"/>
              </w:rPr>
              <w:t>“</w:t>
            </w:r>
            <w:proofErr w:type="spellStart"/>
            <w:r>
              <w:rPr>
                <w:rFonts w:ascii="方正仿宋_GBK" w:eastAsia="方正仿宋_GBK" w:hAnsi="方正仿宋_GBK" w:cs="方正仿宋_GBK" w:hint="eastAsia"/>
                <w:bCs/>
                <w:sz w:val="30"/>
                <w:szCs w:val="30"/>
              </w:rPr>
              <w:t>i</w:t>
            </w:r>
            <w:proofErr w:type="spellEnd"/>
            <w:r>
              <w:rPr>
                <w:rFonts w:ascii="方正仿宋_GBK" w:eastAsia="方正仿宋_GBK" w:hAnsi="方正仿宋_GBK" w:cs="方正仿宋_GBK" w:hint="eastAsia"/>
                <w:bCs/>
                <w:sz w:val="30"/>
                <w:szCs w:val="30"/>
              </w:rPr>
              <w:t>运动，迎冬奥”</w:t>
            </w:r>
            <w:proofErr w:type="gramStart"/>
            <w:r>
              <w:rPr>
                <w:rFonts w:ascii="方正仿宋_GBK" w:eastAsia="方正仿宋_GBK" w:hAnsi="方正仿宋_GBK" w:cs="方正仿宋_GBK" w:hint="eastAsia"/>
                <w:bCs/>
                <w:sz w:val="30"/>
                <w:szCs w:val="30"/>
              </w:rPr>
              <w:t>夜跑参与</w:t>
            </w:r>
            <w:proofErr w:type="gramEnd"/>
            <w:r>
              <w:rPr>
                <w:rFonts w:ascii="方正仿宋_GBK" w:eastAsia="方正仿宋_GBK" w:hAnsi="方正仿宋_GBK" w:cs="方正仿宋_GBK" w:hint="eastAsia"/>
                <w:bCs/>
                <w:sz w:val="30"/>
                <w:szCs w:val="30"/>
              </w:rPr>
              <w:t>人数：</w:t>
            </w:r>
          </w:p>
        </w:tc>
      </w:tr>
      <w:tr w:rsidR="005E425F" w14:paraId="592DBD92" w14:textId="77777777">
        <w:trPr>
          <w:trHeight w:val="7499"/>
        </w:trPr>
        <w:tc>
          <w:tcPr>
            <w:tcW w:w="8522" w:type="dxa"/>
          </w:tcPr>
          <w:p w14:paraId="3F821206" w14:textId="77777777" w:rsidR="005E425F" w:rsidRDefault="002D1517">
            <w:pPr>
              <w:pStyle w:val="1"/>
              <w:ind w:firstLine="0"/>
              <w:rPr>
                <w:rFonts w:ascii="方正仿宋_GBK" w:eastAsia="方正仿宋_GBK" w:hAnsi="方正仿宋_GBK" w:cs="方正仿宋_GBK"/>
                <w:bCs/>
                <w:sz w:val="30"/>
                <w:szCs w:val="30"/>
              </w:rPr>
            </w:pPr>
            <w:r>
              <w:rPr>
                <w:rFonts w:ascii="方正仿宋_GBK" w:eastAsia="方正仿宋_GBK" w:hAnsi="方正仿宋_GBK" w:cs="方正仿宋_GBK" w:hint="eastAsia"/>
                <w:bCs/>
                <w:sz w:val="30"/>
                <w:szCs w:val="30"/>
              </w:rPr>
              <w:t>新闻宣传链接（含新媒体宣传，可填多个链接）：</w:t>
            </w:r>
          </w:p>
          <w:p w14:paraId="7BFA3AF4" w14:textId="77777777" w:rsidR="005E425F" w:rsidRDefault="005E425F">
            <w:pPr>
              <w:pStyle w:val="1"/>
              <w:rPr>
                <w:rFonts w:ascii="方正仿宋_GBK" w:eastAsia="方正仿宋_GBK" w:hAnsi="方正仿宋_GBK" w:cs="方正仿宋_GBK"/>
                <w:bCs/>
                <w:sz w:val="30"/>
                <w:szCs w:val="30"/>
              </w:rPr>
            </w:pPr>
          </w:p>
          <w:p w14:paraId="49B4AD7C" w14:textId="77777777" w:rsidR="005E425F" w:rsidRDefault="005E425F">
            <w:pPr>
              <w:pStyle w:val="1"/>
              <w:rPr>
                <w:rFonts w:ascii="方正仿宋_GBK" w:eastAsia="方正仿宋_GBK" w:hAnsi="方正仿宋_GBK" w:cs="方正仿宋_GBK"/>
                <w:bCs/>
                <w:sz w:val="30"/>
                <w:szCs w:val="30"/>
              </w:rPr>
            </w:pPr>
          </w:p>
          <w:p w14:paraId="337037DA" w14:textId="77777777" w:rsidR="005E425F" w:rsidRDefault="005E425F">
            <w:pPr>
              <w:pStyle w:val="1"/>
              <w:rPr>
                <w:rFonts w:ascii="方正仿宋_GBK" w:eastAsia="方正仿宋_GBK" w:hAnsi="方正仿宋_GBK" w:cs="方正仿宋_GBK"/>
                <w:bCs/>
                <w:sz w:val="30"/>
                <w:szCs w:val="30"/>
              </w:rPr>
            </w:pPr>
          </w:p>
          <w:p w14:paraId="731B7CCF" w14:textId="77777777" w:rsidR="005E425F" w:rsidRDefault="005E425F">
            <w:pPr>
              <w:pStyle w:val="1"/>
              <w:rPr>
                <w:rFonts w:ascii="方正仿宋_GBK" w:eastAsia="方正仿宋_GBK" w:hAnsi="方正仿宋_GBK" w:cs="方正仿宋_GBK"/>
                <w:bCs/>
                <w:sz w:val="30"/>
                <w:szCs w:val="30"/>
              </w:rPr>
            </w:pPr>
          </w:p>
          <w:p w14:paraId="00901082" w14:textId="77777777" w:rsidR="005E425F" w:rsidRDefault="005E425F">
            <w:pPr>
              <w:pStyle w:val="1"/>
              <w:rPr>
                <w:rFonts w:ascii="方正仿宋_GBK" w:eastAsia="方正仿宋_GBK" w:hAnsi="方正仿宋_GBK" w:cs="方正仿宋_GBK"/>
                <w:bCs/>
                <w:sz w:val="30"/>
                <w:szCs w:val="30"/>
              </w:rPr>
            </w:pPr>
          </w:p>
          <w:p w14:paraId="31D5EFB8" w14:textId="77777777" w:rsidR="005E425F" w:rsidRDefault="005E425F">
            <w:pPr>
              <w:pStyle w:val="1"/>
              <w:rPr>
                <w:rFonts w:ascii="方正仿宋_GBK" w:eastAsia="方正仿宋_GBK" w:hAnsi="方正仿宋_GBK" w:cs="方正仿宋_GBK"/>
                <w:bCs/>
                <w:sz w:val="30"/>
                <w:szCs w:val="30"/>
              </w:rPr>
            </w:pPr>
          </w:p>
          <w:p w14:paraId="775A2AED" w14:textId="77777777" w:rsidR="005E425F" w:rsidRDefault="005E425F">
            <w:pPr>
              <w:pStyle w:val="1"/>
              <w:rPr>
                <w:rFonts w:ascii="方正仿宋_GBK" w:eastAsia="方正仿宋_GBK" w:hAnsi="方正仿宋_GBK" w:cs="方正仿宋_GBK"/>
                <w:bCs/>
                <w:sz w:val="30"/>
                <w:szCs w:val="30"/>
              </w:rPr>
            </w:pPr>
          </w:p>
        </w:tc>
      </w:tr>
      <w:tr w:rsidR="005E425F" w14:paraId="6B9837DF" w14:textId="77777777">
        <w:trPr>
          <w:trHeight w:hRule="exact" w:val="567"/>
        </w:trPr>
        <w:tc>
          <w:tcPr>
            <w:tcW w:w="8522" w:type="dxa"/>
          </w:tcPr>
          <w:p w14:paraId="4ACE68D3" w14:textId="77777777" w:rsidR="005E425F" w:rsidRDefault="002D1517">
            <w:pPr>
              <w:spacing w:afterLines="50" w:after="156" w:line="360" w:lineRule="auto"/>
              <w:rPr>
                <w:rFonts w:ascii="方正仿宋_GBK" w:eastAsia="方正仿宋_GBK" w:hAnsi="方正仿宋_GBK" w:cs="方正仿宋_GBK"/>
                <w:bCs/>
                <w:sz w:val="30"/>
                <w:szCs w:val="30"/>
              </w:rPr>
            </w:pPr>
            <w:r>
              <w:rPr>
                <w:rFonts w:ascii="方正仿宋_GBK" w:eastAsia="方正仿宋_GBK" w:hAnsi="方正仿宋_GBK" w:cs="方正仿宋_GBK" w:hint="eastAsia"/>
                <w:bCs/>
                <w:sz w:val="30"/>
                <w:szCs w:val="30"/>
              </w:rPr>
              <w:t>活动照片下载链接：</w:t>
            </w:r>
          </w:p>
        </w:tc>
      </w:tr>
      <w:tr w:rsidR="005E425F" w14:paraId="425CA474" w14:textId="77777777">
        <w:trPr>
          <w:trHeight w:hRule="exact" w:val="567"/>
        </w:trPr>
        <w:tc>
          <w:tcPr>
            <w:tcW w:w="8522" w:type="dxa"/>
          </w:tcPr>
          <w:p w14:paraId="49A46251" w14:textId="77777777" w:rsidR="005E425F" w:rsidRDefault="002D1517">
            <w:pPr>
              <w:spacing w:afterLines="50" w:after="156" w:line="360" w:lineRule="auto"/>
              <w:rPr>
                <w:rFonts w:ascii="方正仿宋_GBK" w:eastAsia="方正仿宋_GBK" w:hAnsi="方正仿宋_GBK" w:cs="方正仿宋_GBK"/>
                <w:bCs/>
                <w:sz w:val="30"/>
                <w:szCs w:val="30"/>
              </w:rPr>
            </w:pPr>
            <w:r>
              <w:rPr>
                <w:rFonts w:ascii="方正仿宋_GBK" w:eastAsia="方正仿宋_GBK" w:hAnsi="方正仿宋_GBK" w:cs="方正仿宋_GBK" w:hint="eastAsia"/>
                <w:bCs/>
                <w:sz w:val="30"/>
                <w:szCs w:val="30"/>
              </w:rPr>
              <w:t>填表人：</w:t>
            </w:r>
            <w:r>
              <w:rPr>
                <w:rFonts w:ascii="方正仿宋_GBK" w:eastAsia="方正仿宋_GBK" w:hAnsi="方正仿宋_GBK" w:cs="方正仿宋_GBK" w:hint="eastAsia"/>
                <w:bCs/>
                <w:sz w:val="30"/>
                <w:szCs w:val="30"/>
              </w:rPr>
              <w:t xml:space="preserve">          </w:t>
            </w:r>
            <w:r>
              <w:rPr>
                <w:rFonts w:ascii="方正仿宋_GBK" w:eastAsia="方正仿宋_GBK" w:hAnsi="方正仿宋_GBK" w:cs="方正仿宋_GBK" w:hint="eastAsia"/>
                <w:bCs/>
                <w:sz w:val="30"/>
                <w:szCs w:val="30"/>
              </w:rPr>
              <w:t>联系电话：</w:t>
            </w:r>
            <w:r>
              <w:rPr>
                <w:rFonts w:ascii="方正仿宋_GBK" w:eastAsia="方正仿宋_GBK" w:hAnsi="方正仿宋_GBK" w:cs="方正仿宋_GBK" w:hint="eastAsia"/>
                <w:bCs/>
                <w:sz w:val="30"/>
                <w:szCs w:val="30"/>
              </w:rPr>
              <w:t xml:space="preserve">         </w:t>
            </w:r>
            <w:r>
              <w:rPr>
                <w:rFonts w:ascii="方正仿宋_GBK" w:eastAsia="方正仿宋_GBK" w:hAnsi="方正仿宋_GBK" w:cs="方正仿宋_GBK" w:hint="eastAsia"/>
                <w:bCs/>
                <w:sz w:val="30"/>
                <w:szCs w:val="30"/>
              </w:rPr>
              <w:t>职务：</w:t>
            </w:r>
          </w:p>
        </w:tc>
      </w:tr>
    </w:tbl>
    <w:p w14:paraId="771DC69C" w14:textId="77777777" w:rsidR="005E425F" w:rsidRDefault="002D1517">
      <w:pPr>
        <w:spacing w:line="400" w:lineRule="exact"/>
        <w:rPr>
          <w:rFonts w:ascii="方正仿宋_GBK" w:eastAsia="方正仿宋_GBK" w:hAnsi="方正仿宋_GBK" w:cs="方正仿宋_GBK"/>
          <w:sz w:val="28"/>
          <w:szCs w:val="28"/>
        </w:rPr>
      </w:pPr>
      <w:r>
        <w:rPr>
          <w:rFonts w:ascii="方正仿宋_GBK" w:eastAsia="方正仿宋_GBK" w:hAnsi="方正仿宋_GBK" w:cs="方正仿宋_GBK" w:hint="eastAsia"/>
          <w:sz w:val="28"/>
          <w:szCs w:val="28"/>
        </w:rPr>
        <w:t>备注：请于</w:t>
      </w:r>
      <w:r>
        <w:rPr>
          <w:rFonts w:ascii="方正仿宋_GBK" w:eastAsia="方正仿宋_GBK" w:hAnsi="方正仿宋_GBK" w:cs="方正仿宋_GBK" w:hint="eastAsia"/>
          <w:sz w:val="28"/>
          <w:szCs w:val="28"/>
        </w:rPr>
        <w:t>12</w:t>
      </w:r>
      <w:r>
        <w:rPr>
          <w:rFonts w:ascii="方正仿宋_GBK" w:eastAsia="方正仿宋_GBK" w:hAnsi="方正仿宋_GBK" w:cs="方正仿宋_GBK" w:hint="eastAsia"/>
          <w:sz w:val="28"/>
          <w:szCs w:val="28"/>
        </w:rPr>
        <w:t>月</w:t>
      </w:r>
      <w:r>
        <w:rPr>
          <w:rFonts w:ascii="方正仿宋_GBK" w:eastAsia="方正仿宋_GBK" w:hAnsi="方正仿宋_GBK" w:cs="方正仿宋_GBK" w:hint="eastAsia"/>
          <w:sz w:val="28"/>
          <w:szCs w:val="28"/>
        </w:rPr>
        <w:t>3</w:t>
      </w:r>
      <w:r>
        <w:rPr>
          <w:rFonts w:ascii="方正仿宋_GBK" w:eastAsia="方正仿宋_GBK" w:hAnsi="方正仿宋_GBK" w:cs="方正仿宋_GBK" w:hint="eastAsia"/>
          <w:sz w:val="28"/>
          <w:szCs w:val="28"/>
        </w:rPr>
        <w:t>日</w:t>
      </w:r>
      <w:r>
        <w:rPr>
          <w:rFonts w:ascii="方正仿宋_GBK" w:eastAsia="方正仿宋_GBK" w:hAnsi="方正仿宋_GBK" w:cs="方正仿宋_GBK" w:hint="eastAsia"/>
          <w:sz w:val="28"/>
          <w:szCs w:val="28"/>
        </w:rPr>
        <w:t>12:00</w:t>
      </w:r>
      <w:r>
        <w:rPr>
          <w:rFonts w:ascii="方正仿宋_GBK" w:eastAsia="方正仿宋_GBK" w:hAnsi="方正仿宋_GBK" w:cs="方正仿宋_GBK" w:hint="eastAsia"/>
          <w:sz w:val="28"/>
          <w:szCs w:val="28"/>
        </w:rPr>
        <w:t>前将本表格报送至团省委学校部邮箱</w:t>
      </w:r>
      <w:r>
        <w:rPr>
          <w:rFonts w:ascii="方正仿宋_GBK" w:eastAsia="方正仿宋_GBK" w:hAnsi="方正仿宋_GBK" w:cs="方正仿宋_GBK" w:hint="eastAsia"/>
          <w:sz w:val="28"/>
          <w:szCs w:val="28"/>
        </w:rPr>
        <w:t>tsw_xxb@gd.gov.cn</w:t>
      </w:r>
      <w:r>
        <w:rPr>
          <w:rFonts w:ascii="方正仿宋_GBK" w:eastAsia="方正仿宋_GBK" w:hAnsi="方正仿宋_GBK" w:cs="方正仿宋_GBK" w:hint="eastAsia"/>
          <w:sz w:val="28"/>
          <w:szCs w:val="28"/>
        </w:rPr>
        <w:t>。活动照片可以压缩包附件或下载链接形式发送。</w:t>
      </w:r>
    </w:p>
    <w:sectPr w:rsidR="005E425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B3555E" w14:textId="77777777" w:rsidR="002D1517" w:rsidRDefault="002D1517" w:rsidP="008A5CE9">
      <w:r>
        <w:separator/>
      </w:r>
    </w:p>
  </w:endnote>
  <w:endnote w:type="continuationSeparator" w:id="0">
    <w:p w14:paraId="36A1E1F1" w14:textId="77777777" w:rsidR="002D1517" w:rsidRDefault="002D1517" w:rsidP="008A5C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366312B3-02D3-4AB6-9607-77D1B22FFC7F}"/>
  </w:font>
  <w:font w:name="方正小标宋简体">
    <w:panose1 w:val="02010601030101010101"/>
    <w:charset w:val="86"/>
    <w:family w:val="auto"/>
    <w:pitch w:val="variable"/>
    <w:sig w:usb0="00000001" w:usb1="080E0000" w:usb2="00000010" w:usb3="00000000" w:csb0="00040000" w:csb1="00000000"/>
  </w:font>
  <w:font w:name="方正仿宋_GBK">
    <w:panose1 w:val="03000509000000000000"/>
    <w:charset w:val="86"/>
    <w:family w:val="script"/>
    <w:pitch w:val="fixed"/>
    <w:sig w:usb0="00000001" w:usb1="080E0000" w:usb2="00000010" w:usb3="00000000" w:csb0="00040000" w:csb1="00000000"/>
    <w:embedRegular r:id="rId2" w:subsetted="1" w:fontKey="{D96D9DE7-3008-491D-821A-B5DDDC412095}"/>
  </w:font>
  <w:font w:name="方正黑体_GBK">
    <w:panose1 w:val="03000509000000000000"/>
    <w:charset w:val="86"/>
    <w:family w:val="script"/>
    <w:pitch w:val="fixed"/>
    <w:sig w:usb0="00000001" w:usb1="080E0000" w:usb2="00000010" w:usb3="00000000" w:csb0="00040000" w:csb1="00000000"/>
    <w:embedRegular r:id="rId3" w:subsetted="1" w:fontKey="{F5EF0769-8055-4F96-9C08-514AD7EA9FA0}"/>
  </w:font>
  <w:font w:name="方正楷体_GBK">
    <w:panose1 w:val="03000509000000000000"/>
    <w:charset w:val="86"/>
    <w:family w:val="script"/>
    <w:pitch w:val="fixed"/>
    <w:sig w:usb0="00000001" w:usb1="080E0000" w:usb2="00000010" w:usb3="00000000" w:csb0="00040000" w:csb1="00000000"/>
    <w:embedRegular r:id="rId4" w:subsetted="1" w:fontKey="{1441973D-EE27-4271-906B-183DEC1F27DC}"/>
  </w:font>
  <w:font w:name="Calibri Light">
    <w:panose1 w:val="020F0302020204030204"/>
    <w:charset w:val="00"/>
    <w:family w:val="swiss"/>
    <w:pitch w:val="variable"/>
    <w:sig w:usb0="E4002EFF" w:usb1="C000247B" w:usb2="00000009" w:usb3="00000000" w:csb0="000001FF" w:csb1="00000000"/>
    <w:embedRegular r:id="rId5" w:fontKey="{CAA4D8CB-E41E-41A6-BD5A-FDE04FAC487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CE2AA1" w14:textId="77777777" w:rsidR="002D1517" w:rsidRDefault="002D1517" w:rsidP="008A5CE9">
      <w:r>
        <w:separator/>
      </w:r>
    </w:p>
  </w:footnote>
  <w:footnote w:type="continuationSeparator" w:id="0">
    <w:p w14:paraId="266B80DD" w14:textId="77777777" w:rsidR="002D1517" w:rsidRDefault="002D1517" w:rsidP="008A5CE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909634C"/>
    <w:rsid w:val="002D1517"/>
    <w:rsid w:val="005E425F"/>
    <w:rsid w:val="008A5CE9"/>
    <w:rsid w:val="0139331F"/>
    <w:rsid w:val="08434F0F"/>
    <w:rsid w:val="0909634C"/>
    <w:rsid w:val="13B20559"/>
    <w:rsid w:val="1A254ABD"/>
    <w:rsid w:val="1FC147FE"/>
    <w:rsid w:val="20E47367"/>
    <w:rsid w:val="26752A26"/>
    <w:rsid w:val="27F8648E"/>
    <w:rsid w:val="2A53787E"/>
    <w:rsid w:val="2AE60BDB"/>
    <w:rsid w:val="2B4F48B2"/>
    <w:rsid w:val="2DB77587"/>
    <w:rsid w:val="34DC7804"/>
    <w:rsid w:val="44830027"/>
    <w:rsid w:val="492A15F0"/>
    <w:rsid w:val="49A45D48"/>
    <w:rsid w:val="4AEC1F09"/>
    <w:rsid w:val="4E23071A"/>
    <w:rsid w:val="4EAE5E72"/>
    <w:rsid w:val="5EAF1655"/>
    <w:rsid w:val="64F54D0F"/>
    <w:rsid w:val="7A191602"/>
    <w:rsid w:val="7B924FAB"/>
    <w:rsid w:val="7E9844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6BAB71"/>
  <w15:docId w15:val="{E0F14C2D-7EA9-4214-8298-09A97DE2DC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1"/>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列出段落1"/>
    <w:uiPriority w:val="34"/>
    <w:qFormat/>
    <w:pPr>
      <w:ind w:firstLine="420"/>
    </w:pPr>
    <w:rPr>
      <w:rFonts w:ascii="宋体" w:hAnsi="宋体" w:cs="宋体"/>
      <w:color w:val="000000"/>
      <w:kern w:val="2"/>
      <w:sz w:val="24"/>
      <w:szCs w:val="24"/>
    </w:rPr>
  </w:style>
  <w:style w:type="table" w:styleId="a3">
    <w:name w:val="Table Grid"/>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styleId="a4">
    <w:name w:val="Hyperlink"/>
    <w:basedOn w:val="a0"/>
    <w:qFormat/>
    <w:rPr>
      <w:color w:val="0000FF"/>
      <w:u w:val="single"/>
    </w:rPr>
  </w:style>
  <w:style w:type="paragraph" w:styleId="a5">
    <w:name w:val="header"/>
    <w:basedOn w:val="a"/>
    <w:link w:val="a6"/>
    <w:rsid w:val="008A5CE9"/>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rsid w:val="008A5CE9"/>
    <w:rPr>
      <w:rFonts w:asciiTheme="minorHAnsi" w:eastAsiaTheme="minorEastAsia" w:hAnsiTheme="minorHAnsi" w:cstheme="minorBidi"/>
      <w:kern w:val="2"/>
      <w:sz w:val="18"/>
      <w:szCs w:val="18"/>
    </w:rPr>
  </w:style>
  <w:style w:type="paragraph" w:styleId="a7">
    <w:name w:val="footer"/>
    <w:basedOn w:val="a"/>
    <w:link w:val="a8"/>
    <w:rsid w:val="008A5CE9"/>
    <w:pPr>
      <w:tabs>
        <w:tab w:val="center" w:pos="4153"/>
        <w:tab w:val="right" w:pos="8306"/>
      </w:tabs>
      <w:snapToGrid w:val="0"/>
      <w:jc w:val="left"/>
    </w:pPr>
    <w:rPr>
      <w:sz w:val="18"/>
      <w:szCs w:val="18"/>
    </w:rPr>
  </w:style>
  <w:style w:type="character" w:customStyle="1" w:styleId="a8">
    <w:name w:val="页脚 字符"/>
    <w:basedOn w:val="a0"/>
    <w:link w:val="a7"/>
    <w:rsid w:val="008A5CE9"/>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tsw_xxb@gd.gov.cn"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269</Words>
  <Characters>1536</Characters>
  <Application>Microsoft Office Word</Application>
  <DocSecurity>0</DocSecurity>
  <Lines>12</Lines>
  <Paragraphs>3</Paragraphs>
  <ScaleCrop>false</ScaleCrop>
  <Company/>
  <LinksUpToDate>false</LinksUpToDate>
  <CharactersWithSpaces>1802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张春光</dc:creator>
  <cp:lastModifiedBy>519939990@qq.com</cp:lastModifiedBy>
  <cp:revision>2</cp:revision>
  <cp:lastPrinted>2021-11-26T03:44:00Z</cp:lastPrinted>
  <dcterms:created xsi:type="dcterms:W3CDTF">2021-11-23T12:55:00Z</dcterms:created>
  <dcterms:modified xsi:type="dcterms:W3CDTF">2021-11-26T17:52:00Z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2052-11.1.0.9914</vt:lpwstr>
  </property>
  <property fmtid="{D5CDD505-2E9C-101B-9397-08002B2CF9AE}" pid="3" name="KSOSaveFontToCloudKey">
    <vt:lpwstr>24671093_embed</vt:lpwstr>
  </property>
</Properties>
</file>