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olor w:val="auto"/>
          <w:sz w:val="32"/>
          <w:u w:val="none"/>
          <w:lang w:eastAsia="zh-CN"/>
        </w:rPr>
        <w:t>附件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50"/>
        <w:gridCol w:w="2448"/>
        <w:gridCol w:w="885"/>
        <w:gridCol w:w="1155"/>
        <w:gridCol w:w="990"/>
        <w:gridCol w:w="1073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40"/>
                <w:u w:val="no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auto"/>
                <w:sz w:val="44"/>
                <w:u w:val="none"/>
                <w:lang w:eastAsia="zh-CN"/>
              </w:rPr>
              <w:t>采购项目报价书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2021年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广东省青年文明号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负责人培训班（第二期）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李小姐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020-87184933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auto"/>
                <w:sz w:val="24"/>
                <w:u w:val="none"/>
                <w:lang w:eastAsia="zh-CN"/>
              </w:rPr>
              <w:t>七、报价如下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69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项目内容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737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合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648" w:type="dxa"/>
            <w:gridSpan w:val="9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附件：报价单位营业执照复印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件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（盖章）</w:t>
            </w:r>
          </w:p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5" w:hRule="atLeast"/>
        </w:trPr>
        <w:tc>
          <w:tcPr>
            <w:tcW w:w="8646" w:type="dxa"/>
            <w:gridSpan w:val="8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</w:trPr>
        <w:tc>
          <w:tcPr>
            <w:tcW w:w="8645" w:type="dxa"/>
            <w:gridSpan w:val="7"/>
            <w:noWrap w:val="0"/>
            <w:vAlign w:val="center"/>
          </w:tcPr>
          <w:p>
            <w:pPr>
              <w:autoSpaceDN w:val="0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C516C"/>
    <w:rsid w:val="5A3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2021-10-25T10:06:00Z</dcterms:created>
  <dc:creator>秋娟-Lee</dc:creator>
  <cp:lastModifiedBy>秋娟-Lee</cp:lastModifiedBy>
  <dcterms:modified xsi:type="dcterms:W3CDTF">2021-10-25T10:06:22Z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AA6341B2D173455DA336AE1C7D1F5AC6</vt:lpwstr>
  </property>
</Properties>
</file>