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关于公布和核对第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届广东大学生</w:t>
      </w:r>
    </w:p>
    <w:p>
      <w:pPr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校园文体艺术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获奖名单的通知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adjustRightInd w:val="0"/>
        <w:snapToGrid w:val="0"/>
        <w:spacing w:before="0" w:beforeAutospacing="0" w:after="0" w:afterAutospacing="0"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各高校团委：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2020年11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ascii="Times New Roman" w:hAnsi="Times New Roman" w:eastAsia="方正仿宋_GBK" w:cs="Times New Roman"/>
          <w:sz w:val="32"/>
          <w:szCs w:val="32"/>
        </w:rPr>
        <w:t>共青团广东省委员会、广东省教育厅、广东省文化和旅游厅、广东省体育局、广东省学生联合会联合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第十五届广东大学生校园文体艺术季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各子项目活动，</w:t>
      </w:r>
      <w:r>
        <w:rPr>
          <w:rFonts w:ascii="Times New Roman" w:hAnsi="Times New Roman" w:eastAsia="方正仿宋_GBK" w:cs="Times New Roman"/>
          <w:sz w:val="32"/>
          <w:szCs w:val="32"/>
        </w:rPr>
        <w:t>经初赛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决赛角逐已全部完成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现将获奖名单予以公布。请各相关高校团委认真核对获奖名单（附件1）。如有错漏，请于20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sz w:val="32"/>
          <w:szCs w:val="32"/>
        </w:rPr>
        <w:t>）17:30前填写信息勘误表（附件2）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并将Word版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盖章扫描版文件发送至工作邮箱，过期勘误不再修正。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 系 人：</w:t>
      </w:r>
      <w:r>
        <w:rPr>
          <w:rFonts w:hint="eastAsia" w:eastAsia="方正仿宋_GBK"/>
          <w:sz w:val="32"/>
          <w:szCs w:val="32"/>
          <w:lang w:eastAsia="zh-CN"/>
        </w:rPr>
        <w:t>王鸿吉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</w:rPr>
        <w:t>020-87195615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工作邮箱：</w:t>
      </w:r>
      <w:r>
        <w:rPr>
          <w:rFonts w:hint="eastAsia" w:eastAsia="方正仿宋_GBK"/>
          <w:sz w:val="32"/>
          <w:szCs w:val="32"/>
        </w:rPr>
        <w:t>tsw_xxb@gd.gov.cn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left="1918" w:leftChars="304" w:hanging="1280" w:hangingChars="400"/>
        <w:jc w:val="left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</w:t>
      </w:r>
      <w:r>
        <w:rPr>
          <w:rFonts w:hint="eastAsia" w:eastAsia="方正仿宋_GBK"/>
          <w:sz w:val="32"/>
          <w:szCs w:val="32"/>
        </w:rPr>
        <w:t>第十五届广东大学生校园文体艺术季</w:t>
      </w:r>
      <w:r>
        <w:rPr>
          <w:rFonts w:eastAsia="方正仿宋_GBK"/>
          <w:sz w:val="32"/>
          <w:szCs w:val="32"/>
        </w:rPr>
        <w:t>获奖名单</w:t>
      </w:r>
    </w:p>
    <w:p>
      <w:pPr>
        <w:snapToGrid w:val="0"/>
        <w:spacing w:line="560" w:lineRule="exact"/>
        <w:ind w:firstLine="1600" w:firstLineChars="500"/>
        <w:outlineLvl w:val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2.第十五届广东大学生校园文体艺术季</w:t>
      </w:r>
      <w:r>
        <w:rPr>
          <w:rFonts w:eastAsia="方正仿宋_GBK"/>
          <w:sz w:val="32"/>
          <w:szCs w:val="32"/>
        </w:rPr>
        <w:t>信息勘误表</w:t>
      </w:r>
    </w:p>
    <w:p>
      <w:pPr>
        <w:snapToGrid w:val="0"/>
        <w:spacing w:line="560" w:lineRule="exact"/>
        <w:jc w:val="both"/>
        <w:rPr>
          <w:rFonts w:eastAsia="方正仿宋_GBK"/>
          <w:sz w:val="32"/>
          <w:szCs w:val="32"/>
        </w:rPr>
      </w:pPr>
    </w:p>
    <w:p>
      <w:pPr>
        <w:wordWrap w:val="0"/>
        <w:snapToGrid w:val="0"/>
        <w:spacing w:line="560" w:lineRule="exact"/>
        <w:jc w:val="right"/>
        <w:outlineLvl w:val="0"/>
        <w:rPr>
          <w:rFonts w:eastAsia="方正仿宋_GBK"/>
          <w:sz w:val="32"/>
          <w:szCs w:val="32"/>
        </w:rPr>
      </w:pPr>
    </w:p>
    <w:p>
      <w:pPr>
        <w:wordWrap w:val="0"/>
        <w:snapToGrid w:val="0"/>
        <w:spacing w:line="560" w:lineRule="exact"/>
        <w:jc w:val="right"/>
        <w:outlineLvl w:val="0"/>
        <w:rPr>
          <w:rFonts w:eastAsia="方正仿宋_GBK"/>
          <w:sz w:val="32"/>
          <w:szCs w:val="32"/>
        </w:rPr>
      </w:pPr>
    </w:p>
    <w:p>
      <w:pPr>
        <w:wordWrap w:val="0"/>
        <w:snapToGrid w:val="0"/>
        <w:spacing w:line="560" w:lineRule="exact"/>
        <w:jc w:val="right"/>
        <w:outlineLvl w:val="0"/>
        <w:rPr>
          <w:rFonts w:eastAsia="方正仿宋_GBK"/>
          <w:sz w:val="32"/>
          <w:szCs w:val="32"/>
        </w:rPr>
      </w:pPr>
    </w:p>
    <w:p>
      <w:pPr>
        <w:wordWrap w:val="0"/>
        <w:snapToGrid w:val="0"/>
        <w:spacing w:line="560" w:lineRule="exact"/>
        <w:jc w:val="right"/>
        <w:outlineLvl w:val="0"/>
        <w:rPr>
          <w:rFonts w:eastAsia="方正仿宋_GBK"/>
          <w:sz w:val="32"/>
          <w:szCs w:val="32"/>
        </w:rPr>
      </w:pPr>
    </w:p>
    <w:p>
      <w:pPr>
        <w:wordWrap w:val="0"/>
        <w:snapToGrid w:val="0"/>
        <w:spacing w:line="560" w:lineRule="exact"/>
        <w:jc w:val="right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  <w:lang w:eastAsia="zh-CN"/>
        </w:rPr>
        <w:t>十五</w:t>
      </w:r>
      <w:r>
        <w:rPr>
          <w:rFonts w:eastAsia="方正仿宋_GBK"/>
          <w:sz w:val="32"/>
          <w:szCs w:val="32"/>
        </w:rPr>
        <w:t>届广东大学生校园文体艺术</w:t>
      </w:r>
      <w:r>
        <w:rPr>
          <w:rFonts w:hint="eastAsia" w:eastAsia="方正仿宋_GBK"/>
          <w:sz w:val="32"/>
          <w:szCs w:val="32"/>
          <w:lang w:eastAsia="zh-CN"/>
        </w:rPr>
        <w:t>季</w:t>
      </w:r>
    </w:p>
    <w:p>
      <w:pPr>
        <w:wordWrap w:val="0"/>
        <w:snapToGrid w:val="0"/>
        <w:spacing w:line="560" w:lineRule="exact"/>
        <w:jc w:val="right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组委会办公室</w:t>
      </w:r>
      <w:r>
        <w:rPr>
          <w:rFonts w:hint="eastAsia" w:eastAsia="方正仿宋_GBK"/>
          <w:sz w:val="32"/>
          <w:szCs w:val="32"/>
        </w:rPr>
        <w:t xml:space="preserve">        </w:t>
      </w:r>
    </w:p>
    <w:p>
      <w:pPr>
        <w:wordWrap w:val="0"/>
        <w:snapToGrid w:val="0"/>
        <w:spacing w:line="560" w:lineRule="exact"/>
        <w:jc w:val="right"/>
        <w:rPr>
          <w:rFonts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  </w:t>
      </w:r>
    </w:p>
    <w:p>
      <w:pPr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napToGrid w:val="0"/>
        <w:spacing w:line="560" w:lineRule="exact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720" w:lineRule="exact"/>
        <w:jc w:val="center"/>
        <w:outlineLvl w:val="0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第十五届广东大学生校园文体艺术季</w:t>
      </w:r>
    </w:p>
    <w:p>
      <w:pPr>
        <w:snapToGrid w:val="0"/>
        <w:spacing w:line="720" w:lineRule="exact"/>
        <w:jc w:val="center"/>
        <w:outlineLvl w:val="0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获奖名单</w:t>
      </w:r>
    </w:p>
    <w:p>
      <w:pPr>
        <w:snapToGrid w:val="0"/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一、第八届“感动南粤校园”广东大学生年度十大人物评选活动</w:t>
      </w:r>
    </w:p>
    <w:tbl>
      <w:tblPr>
        <w:tblStyle w:val="8"/>
        <w:tblW w:w="789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4"/>
        <w:gridCol w:w="22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t>李  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廖智燊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梁恒瑞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吉林大学珠海学院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广州理工学院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巫泽慧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潮汕职业技术学院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杨晓婷</w:t>
            </w:r>
          </w:p>
        </w:tc>
      </w:tr>
    </w:tbl>
    <w:p>
      <w:pPr>
        <w:snapToGrid w:val="0"/>
        <w:spacing w:line="560" w:lineRule="exact"/>
        <w:ind w:firstLine="640" w:firstLineChars="200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第十五届广东大学生舞蹈大赛</w:t>
      </w:r>
    </w:p>
    <w:p>
      <w:pPr>
        <w:snapToGrid w:val="0"/>
        <w:spacing w:line="560" w:lineRule="exact"/>
        <w:ind w:firstLine="640" w:firstLineChars="200"/>
        <w:jc w:val="left"/>
        <w:outlineLvl w:val="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（一）专业组</w:t>
      </w:r>
    </w:p>
    <w:tbl>
      <w:tblPr>
        <w:tblStyle w:val="8"/>
        <w:tblW w:w="8576" w:type="dxa"/>
        <w:jc w:val="center"/>
        <w:tblInd w:w="1003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3235"/>
        <w:gridCol w:w="2175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奖项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一等奖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《翰墨流香》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余洁芬、杨懿媛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广东省外语艺术职业学院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《狮影相依》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姜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莹、刘卫宇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广州理工学院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《纵·东江》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璇、王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二等奖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东莞理工学院城市学院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《草龙舞秋枫》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李利民、张嘉茵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广州体育学院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《红袖丹心》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于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静、刘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嘉应学院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《信仰》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肖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灿、刘德欢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《行人》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秦苇苇、沈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广州工商学院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《吱吱声响》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郑精广、康小曼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《海上稻花香》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沈玥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惠州学院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《醉春风》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健、鹿梦鸽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韶关学院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《落水天》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勇、刘婧雨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广东舞蹈戏剧职业学院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《瑶动·青春》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王皓婧、江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东莞理工学院城市学院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《鸡毛信》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董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鑫、荆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广东海洋大学寸金学院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《晨光曲》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吴葆萍、邹婵娟</w:t>
            </w:r>
          </w:p>
        </w:tc>
      </w:tr>
    </w:tbl>
    <w:p>
      <w:pPr>
        <w:pStyle w:val="10"/>
        <w:snapToGrid w:val="0"/>
        <w:spacing w:line="560" w:lineRule="exact"/>
        <w:ind w:firstLine="640"/>
        <w:jc w:val="left"/>
        <w:outlineLvl w:val="1"/>
        <w:rPr>
          <w:rFonts w:ascii="方正楷体_GBK" w:hAnsi="方正黑体_GBK" w:eastAsia="方正楷体_GBK"/>
          <w:sz w:val="32"/>
          <w:szCs w:val="32"/>
        </w:rPr>
      </w:pPr>
      <w:r>
        <w:rPr>
          <w:rFonts w:hint="eastAsia" w:ascii="方正楷体_GBK" w:hAnsi="方正黑体_GBK" w:eastAsia="方正楷体_GBK"/>
          <w:sz w:val="32"/>
          <w:szCs w:val="32"/>
        </w:rPr>
        <w:t>（二）业余组</w:t>
      </w:r>
    </w:p>
    <w:tbl>
      <w:tblPr>
        <w:tblStyle w:val="8"/>
        <w:tblW w:w="8622" w:type="dxa"/>
        <w:jc w:val="center"/>
        <w:tblInd w:w="68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256"/>
        <w:gridCol w:w="2175"/>
        <w:gridCol w:w="2279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奖项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广东省外语艺术职业学院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《踏春》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姜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莹、刘卫宇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北京理工大学珠海学院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《版南印象》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宋宝庆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北京理工大学珠海学院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《延安根 北理情》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于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梦、刘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《微光》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尹承华、高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韩山师范学院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《“疫”战到底》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谢鲁纳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汕尾职业技术学院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《看客》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阳、杨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中山大学南方学院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《山灵》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孙蕾婷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广东外语外贸大学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《腾》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张楚颖、涂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广东茂名幼儿师范专科学校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《渔梦·渔阳》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李明明、刘洋洋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广东水利电力职业技术学院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《大地颂歌》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刘海涛、邓建华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中山大学南方学院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《情深谊长》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孙蕾婷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广东理工学院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《落叶归根》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冬、林博伟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东莞理工学院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《活着1937》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卢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《平凡之路》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龚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磊、高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《忆·光阴》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袁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佛山科学技术学院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《忆·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青衣》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江门职业技术学院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《曙光》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张鸿普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《中华儿女》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蕾、郑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珠海艺术职业学院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bidi="ar"/>
              </w:rPr>
              <w:t>《TOXIC CREW 中国魂》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广东亚视演艺职业学院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《麦西来普》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铄、边朝坤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广东水利电力职业技术学院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《英雄花》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刘海涛、邓建华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广东石油化工学院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陈伟坚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广东石油化工学院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《春意春意》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韶关学院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《小城雨巷》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龙楚然、文美琪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汕尾职业技术学院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《钱鼓圆圆》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吴惠燕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《彩云追月》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殷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舒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、郑林喆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广东工业大学华立学院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《山灵》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罗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诚、唐国策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嘉应学院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《部落战疫》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肖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灿、刘德欢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五邑大学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《风华正茂》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曾青云、任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广东轻工职业技术学院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80"/>
                <w:kern w:val="0"/>
                <w:sz w:val="24"/>
                <w:lang w:bidi="ar"/>
              </w:rPr>
              <w:t>《傣家的女儿傣家的雨》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邢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通、刘占磊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广东金融学院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《雨打芭蕉》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华南理工大学广州学院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《孔雀》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高占鸿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广东医科大学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《碇步桥水清悠悠》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广东外语外贸大学南国商学院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《渔光曲》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珊、许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广东女子职业技术学院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《水乡鸡公榄》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怡、黄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广东警官学院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《禁毒战歌》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张国强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汕头职业技术学院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《凤凰山下捻摇青》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莹、刘媛媛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广东岭南职业技术学院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《莎瑶妹》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丹、黄俏纯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韩山师范学院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《凤凰·单枞》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周晓丹、王小龙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广东培正学院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《我等你》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陈彦霖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佛山职业技术学院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《平凡英雄》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朱迎春、苏冰星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湛江幼儿师范专科学校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《启程》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朱源湖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广东女子职业技术学院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《村头有电影》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虹、张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《Pick me》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梁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吉林大学珠海学院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《烂漫，热血》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潘炫宇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《海的女儿》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叶湛霞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广东科学技术职业学院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《茉莉芬芳》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南方医科大学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《活着1937》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丁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茂名职业技术学院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《逆风奔跑》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蒋育伟、吴群莲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《红裙子》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殷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广东外语外贸大学南国商学院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《山灵》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珊、许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广州中医药大学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《勇往直前的战士》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谢丽丹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华南理工大学广州学院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《绒花》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高占鸿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广东财经大学华商学院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《祈望》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广东理工职业学院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《彩云追月》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钟善年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电子科技大学中山学院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《逆行者》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朱东黎、孙思琦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广东亚视演艺职业学院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《汐·思》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bidi="ar"/>
              </w:rPr>
              <w:t>铄、曹可环</w:t>
            </w:r>
          </w:p>
        </w:tc>
      </w:tr>
    </w:tbl>
    <w:p>
      <w:pPr>
        <w:snapToGrid w:val="0"/>
        <w:spacing w:line="560" w:lineRule="exact"/>
        <w:ind w:firstLine="640" w:firstLineChars="200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第十届广东大学生书画艺术作品大赛获奖名单</w:t>
      </w:r>
    </w:p>
    <w:p>
      <w:pPr>
        <w:spacing w:line="560" w:lineRule="exact"/>
        <w:ind w:firstLine="640" w:firstLineChars="200"/>
        <w:outlineLvl w:val="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专业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组</w:t>
      </w:r>
    </w:p>
    <w:tbl>
      <w:tblPr>
        <w:tblStyle w:val="9"/>
        <w:tblpPr w:leftFromText="180" w:rightFromText="180" w:vertAnchor="text" w:tblpXSpec="center" w:tblpY="1"/>
        <w:tblOverlap w:val="never"/>
        <w:tblW w:w="10211" w:type="dxa"/>
        <w:jc w:val="center"/>
        <w:tblInd w:w="-6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75"/>
        <w:gridCol w:w="3164"/>
        <w:gridCol w:w="2851"/>
        <w:gridCol w:w="95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奖项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广东海洋大学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《少女心事》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和珂仰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  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《静坐》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陈梓情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罗文勇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《归》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黎伟澎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陈志昕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《遍野稻香》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  兵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陈中科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《篮子》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陈鹏桦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叶又绿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佛山科学技术学院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《苦行僧》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李乐茵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马景仁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《节录习近平用典.行书》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陈丽丽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苏壁郎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马真容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二等奖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《秋山暮景》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郑育洲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梁松林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董海松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《珠光》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陈灼恺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靳继君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《歇息》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李嘉慧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蒋弘烨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《鹜源-烟火》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梁初晗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易安安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《方鱼圆》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黄锡清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陈锦芳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戴小蛮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《荒芜》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黎荣光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黄明秋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《生我养我的地方》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梁耀云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叶又绿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广东轻工职业技术学院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《龍魂》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李智宁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吴成贺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广州大学松田学院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《永州八记选录》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江子淇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  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张红亚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《胡展艺篆刻留存》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胡展艺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彭志文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三等奖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绘画类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《见》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陈晓丽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安 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《乡雪》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崔永强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《夏日炎炎》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刘晋雨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余潮松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岭南师范学院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《理想突然叫我一声》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姚伟鑫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冉国洪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《玥》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黄明标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黄明秋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《岁月》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  澄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喻  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《趣境》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  静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  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《家乡的回忆》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陈若兰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广州大学松田学院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《忆》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郑锦清李洁怡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《阿婆家》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陈思思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叶又绿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《碑系列》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  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《峥嵘岁月》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曾炜杰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广东职业技术学院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《工业时代》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谢再扬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《青鸟》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呙文清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高  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书法类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《增⼴贤⽂选录》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李清胜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谭文选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岭南师范学院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80"/>
                <w:kern w:val="0"/>
                <w:sz w:val="24"/>
                <w:lang w:val="en-US" w:eastAsia="zh-CN" w:bidi="ar"/>
              </w:rPr>
              <w:t>《中国特色社会主义实践特色》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叶旭东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段永成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优秀奖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绘画类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广东培正学院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《江山无尽》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吕焯森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符德志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汪瀚之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广东茂名幼儿师范专科学校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《自画像·眺》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莫丞梦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  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卢伟雄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广东茂名幼儿师范专科学校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《生如夏花》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欧泽钿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  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吴淑莹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广东海洋大学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《人生的梦幻》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万静妮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  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广东财经大学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《国画牡丹》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毛  欣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于晓东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《穿上战衣》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董小连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蒋弘烨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《逆行者》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江奕延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蒋弘烨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《护》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楚  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蒋弘烨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《塑料袋、口罩、纸》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蔡莹莹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蒋弘烨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《大学生》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莫洁颖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华南理工大学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《水母》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杨浩浩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  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华南理工大学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《盆栽》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李宇涵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  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《迷城，围城》系列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陈琪琪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罗必武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广东舞蹈戏剧职业学院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《禅忆》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刘诗莹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冯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《保安》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居  可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叶又绿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《封》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邱炜奇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叶又绿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《肉夹馍》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杨舒茵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叶又绿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华南师范大学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《归港》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黄夏丽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谢少威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《老楼时光》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  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《十月印象》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方泽茂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张玉金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《渔歌唱晚》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  涛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卢东明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广东外语外贸大学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《境》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朱婧滢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吉林大学珠海学院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《自由之都》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冯嘉艺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刘永健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广东培正学院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《乡.印象》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柯国龙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  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王秋莲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《溪水人家》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  玥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徐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《国色天香》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黄灿辉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胡荣奎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广东职业技术学院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val="en-US" w:eastAsia="zh-CN" w:bidi="ar"/>
              </w:rPr>
              <w:t>牛年生肖纪念品《蒸蒸日上》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莫素芳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赖子欣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广东职业技术学院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《拓也》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郑景茵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汕尾职业技术学院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《父亲的水果摊》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林伟业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陈政雄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汕尾职业技术学院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《筑梦》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陈佳妮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陈政雄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书法类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《节录习近平语录》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黄拓霖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曹国剑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《东坡词》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郭锦斌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曹国剑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《十九届五中全会语录》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  煜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熊沛军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《爱莲说》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朱境威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曹国剑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《古文选抄》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邱贵滨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曹国剑</w:t>
            </w:r>
          </w:p>
        </w:tc>
      </w:tr>
    </w:tbl>
    <w:p>
      <w:pPr>
        <w:spacing w:line="560" w:lineRule="exact"/>
        <w:ind w:firstLine="640" w:firstLineChars="200"/>
        <w:outlineLvl w:val="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（二）业余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组</w:t>
      </w:r>
    </w:p>
    <w:tbl>
      <w:tblPr>
        <w:tblStyle w:val="9"/>
        <w:tblW w:w="10208" w:type="dxa"/>
        <w:jc w:val="center"/>
        <w:tblInd w:w="-1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62"/>
        <w:gridCol w:w="3163"/>
        <w:gridCol w:w="2792"/>
        <w:gridCol w:w="978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《敦煌遗梦》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江荣乐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常继军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广东培正学院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《绎》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魏思敏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符德志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汪瀚之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《良辰》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曾仙萍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《瓶花》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唐智汇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李旭鹤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《工业八重奏》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  璐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吴峰风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《岁月有痕》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黄心悦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吕小强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《肥而不腻》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曹沁伶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陈中科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书法类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《围炉夜话》节选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古丽涛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罗滔裕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五邑大学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《书论数则》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  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《白沙诗六首》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许咏琪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吴柱擎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《记游定惠院》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莫浩宏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《柳宗元文集节选》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戴  琨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罗滔裕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吉林大学珠海学院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《秋声赋》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王蔚仪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柴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《月赋》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王会清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周利锋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篆书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李一平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庞亚卓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李国铭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广东财经大学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《荀子·天论》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  宇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罗春喜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《诗九首》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苏小锐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陈仕考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《庚子笔录》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潘奕霖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《琵琶行》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尹景蕾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  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《训》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张咏茵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《小楷千字文》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王小艳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凌  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佛山科学技术学院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《节录书法雅言》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谢译锌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张熙煌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二等奖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val="en-US" w:eastAsia="zh-CN" w:bidi="ar"/>
              </w:rPr>
              <w:t>《紫荆满域，春暖端城》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  渭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黎会友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《憩青田》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吴永悦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《翠峰云涌》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廖文锋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  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《塬上秋色》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  念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常继军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《崛起》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吕炜荧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兰兴武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《水光山色与人亲》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朱梦雅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王睿骁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《记忆中的味道》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林晓欣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吕小强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《港》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郭湘萍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陈世增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东莞理工学院城市学院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《鲤》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吴庚泽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蔡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《核潜艇之父黄旭华》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郑义湖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罗介金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书法类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《青年担当》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钟正媛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湛志锋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广州科技职业技术大学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《岳阳楼记》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郑奕婷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val="en-US" w:eastAsia="zh-CN" w:bidi="ar"/>
              </w:rPr>
              <w:t>《王阳明书东斋风雨卷后》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蔡坤才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周利锋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魏碑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郑敬军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庞亚卓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李国铭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《文心雕龙》节录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陈小睿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麻爱民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岭南师范学院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80"/>
                <w:kern w:val="0"/>
                <w:sz w:val="24"/>
                <w:lang w:val="en-US" w:eastAsia="zh-CN" w:bidi="ar"/>
              </w:rPr>
              <w:t>《谈理想：志存高远志高存远》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李泽彬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李吾铭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李东汉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《情牵南粤》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何梓君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韦仰元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韶关学院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《长恨歌摘录》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  冰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程宇昂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《录菜根谭文》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罗惠玲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罗滔裕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广东海洋大学寸金学院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《东坡题跋选录》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王崇轩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王典卿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广东外语外贸大学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《魏碑题画诗》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吴雨函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val="en-US" w:eastAsia="zh-CN" w:bidi="ar"/>
              </w:rPr>
              <w:t>《众志成城，共抗疫情》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余栋焕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黄宝蓉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佛山科学技术学院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《显姿墓志选抄》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孔祥立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《三峡》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许玉榕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廖明灿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广东财经大学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80"/>
                <w:kern w:val="0"/>
                <w:sz w:val="24"/>
                <w:lang w:val="en-US" w:eastAsia="zh-CN" w:bidi="ar"/>
              </w:rPr>
              <w:t>毛泽东《沁园春·长沙》词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文新蕾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《顾炎武文节选》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古燕萍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广东海洋大学寸金学院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《长征》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禤啟健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王典卿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五邑大学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《岭南文化大放异彩》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连裕杰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钟建仁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广州华夏职业学院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《邹周展印痕》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邹周展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陈怡娜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三等奖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绘画类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《幽香》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潘希拥</w:t>
            </w: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  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洪少娟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《初秋的名人故里》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钟晓晴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莫淑莹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《墨肆年白》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何楚敏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val="en-US" w:eastAsia="zh-CN" w:bidi="ar"/>
              </w:rPr>
              <w:t>《天姿竟放 不负韶华》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谢岱汝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吴恩泽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崔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《和》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钟玉颖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《高山挂瀑》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杨卢英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陈英征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  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《全面小康》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王婧怡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常继军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广东外语外贸大学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《向阳而生》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侯柳彤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张自勉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东莞理工学院城市学院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《罗马假期》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马锦康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蔡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广州工商学院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《时光的剪影》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谢素娟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洪卫烈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《童年记忆里的相册》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卓小云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吕小强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《七彩》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陈嘉鑫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广东轻工职业技术学院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《新时代·大众万息》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  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季天伟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《柿柿如意》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符杰茗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兰兴武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《戏曲流传》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沈婧怡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曾少芮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《午后微醺》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何玉春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《秋》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曾玥蓉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雷  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崔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书法类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广州城市职业学院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《李白将进酒》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李鸿茂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卢元誉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《过山西村》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黄远彬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黎会友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《正气歌》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蓝书聪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李绪洪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《岭南杂录》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钟  康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麻爱民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广东培正学院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《隶书政党对联》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张尊敏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姚楷洋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《节录千字文》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蓝正豪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陈英征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余永龙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《沁园春·长沙》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黄雪微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黄宝蓉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《沁园春·观潮》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谢海龙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黄宝蓉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佛山科学技术学院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《行路难其一》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曾爱佳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《白居易诗三首》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温伊圆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黄宝蓉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《节录苏轼论书》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陈雁颖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林裕佳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林秀慧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《水调歌头金山观月》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翁泽广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黄国艺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《虞世南笔髓论》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韦素洁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楷书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车剑平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卢伟雄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李国铭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《春望》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周思仪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许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《菜根谭节选》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陈翠娜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周利锋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广州工商学院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《节抄荀子劝学》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付  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何国林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《白马篇》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钟世荃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中山大学新华学院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val="en-US" w:eastAsia="zh-CN" w:bidi="ar"/>
              </w:rPr>
              <w:t>《社会主义核心价值观对联》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方攀荣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《千字文》节选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李可婷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《弟子规节选》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  爽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谭国亮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《短歌行》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刘瑶颖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廖明灿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《铁线篆 郑燮对联》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吴绚玟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吴镜源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篆书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  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卢伟雄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李国铭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广东科技学院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《文明建设》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蔡植桦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孙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《兰亭集序节选》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蔡熙琳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广东省外语艺术职业学院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《传承岭南文化》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吴艾倩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《习近平重要讲话内容节选》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黄漫莉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廖明灿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《节录张九龄诗一首》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郑思哲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谭国亮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《抗疫工作感怀》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方正霖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廖明灿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《节录洛神赋》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简颖娜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林裕佳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林秀慧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广东亚视演艺职业学院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《总书记语录》摘选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蔡淇星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周晓亮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广东白云学院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《春江花月夜》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黄秋雯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张君怡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优秀奖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绘画类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《恪守匠心》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邱志杰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兰兴武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王佳靓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《山水清音》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肖映均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《雅致•岭南》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曾楚婷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许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《江中垂钓》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陈密特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许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广东岭南职业技术学院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《花垂明珠滴香露》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潘虹州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广东医科大学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《玉兰黄鹂》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黄乐怡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《流水去无声》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李子颜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  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洪少娟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《重生》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邹慧灵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《繁花似锦》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吴嘉懿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雷  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崔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《开平碉楼》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关育柔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雷  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崔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广东海洋大学寸金学院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《寄情山水》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马树华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王典卿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《硕果累累》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许培鑫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《冀》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  怡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莫淑莹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广州番禺职业技术学院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《紫气东来》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许秩瀚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何嘉鸿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中山大学南方学院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《乡村变迁》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李佩芸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《山深树茂溪水清》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谌梓暄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虞  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广东培正学院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《寂静为乐》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李雪婷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符德志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广东科技学院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《黄昏后》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张雪研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孙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《夏荷》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谢怡兰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吴功庆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广东工业大学华立学院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《口罩背后》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符静怡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  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广东江门中医药职业学院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《红墙》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罗秀珍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徐凤坤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广东岭南职业技术学院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《抗疫的曙光》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潘虹州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广东轻工职业技术学院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《藏族姑娘》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洪小凤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邓庚沂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《一缕阳光》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  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《年年有鱼》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陈雪薇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兰兴武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val="en-US" w:eastAsia="zh-CN" w:bidi="ar"/>
              </w:rPr>
              <w:t>《陋室虽陋 乡土怀旧》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葛汪林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《清晖》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黎彩兰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《林间幽静》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饶国耀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《午后城记》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  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《巴黎街景》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  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《阳光下的美好生活》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饶嘉欣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马泽雄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《晶莹的梦》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汪  宁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许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《抗疫英雄钟南山》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陈志铨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罗介金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《银风》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彭斯琪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兰兴武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王佳靓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《共抗疫情》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周琪淋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梁清光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《时光》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吴向桦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陈政雄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书法类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广东科学技术职业学院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《栉风沐雨》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刘昱均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朱星雨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广东岭南职业技术学院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《小窗幽记》巻七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蒙奕涵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《节录人民日报》社论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符祺岚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《易传·乾文言节选》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梁慧珍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广东医科大学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《青年与国》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  乐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广州华立科技职业学院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80"/>
                <w:kern w:val="0"/>
                <w:sz w:val="24"/>
                <w:lang w:val="en-US" w:eastAsia="zh-CN" w:bidi="ar"/>
              </w:rPr>
              <w:t>《高古 典雅 洗煉 劲健》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江  山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广州华立科技职业学院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《二十四诗品之雄浑 冲淡 纤秾 沈著四品》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闫明仁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广州华立科技职业学院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《篆书荀子·不苟》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李慧勤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广州体育学院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《节选千字文》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林杰森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华南理工大学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《定风波》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方翊臻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《隶书对联》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叶尚贤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《劝学》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郭高航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彭万胜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楷书《抗疫记》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冯焕哲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赵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中山大学南方学院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《七律长征》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何梓烨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黎承轩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《采莲赋》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  溢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戴学映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《出师表》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廖贤洋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戴学映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《集杨万里诗七首》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谢翔燕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戴学映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《满江红脱贫攻坚》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钟慧衡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戴学映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《望岳》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王嘉倩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戴学映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《学记》节选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何熠颖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戴学映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《师说》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施梦吉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《毛泽东诗二首》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吴钰玲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赵婵媛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吴鸿发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《賊退示官吏》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张墁绮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华南师范大学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《中华赋》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马学纯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华南师范大学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80"/>
                <w:kern w:val="0"/>
                <w:sz w:val="24"/>
                <w:lang w:val="en-US" w:eastAsia="zh-CN" w:bidi="ar"/>
              </w:rPr>
              <w:t>《菩萨蛮·子规啼破城楼月》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昌怡璇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方孝坤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广东白云学院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《赞粤港澳大湾区》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冼伟键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东莞理工学院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《借舒亶虞美人·寄公度展望未来》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李宗杰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杨继龙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《陶渊明诗》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陈清妍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罗滔裕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val="en-US" w:eastAsia="zh-CN" w:bidi="ar"/>
              </w:rPr>
              <w:t>节选《世说新语言语篇》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韦枝位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《品茗谈诗》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金  渭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黎会友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《节选洛神赋》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梁仰楠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《对新时代社会建设的思考与感悟》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徐烁宇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《爱莲说》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陈思敏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《聚能量，颂辉煌》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李书仪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谭国亮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《中华世纪坛序》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吕  婧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谭国亮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《金缕衣》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李思泓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谭国亮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《登金山寺》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刘卓勋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肇庆学院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《劝学》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龙金玉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广东外语外贸大学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《七律二首·送瘟神》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陈梓乐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范丽颖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《将进酒》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黄贝贝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罗滔裕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《将进酒》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梁彦晴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罗滔裕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中山大学新华学院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《山居秋暝》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胡文静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廖石明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广州卫生职业技术学院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《弘扬社会核心价值观诗歌》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  欢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广东白云学院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《题大庾岭北驿》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方彩儿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温燕红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广州大学华软软件学院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《积雨辋川庄作》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王奕程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刘国基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闫新利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岭南师范学院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《不忘初心》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王泽宇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邵跃晰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《爱莲说》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吴小婷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东莞理工学院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《念奴娇赤壁怀古》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邱书培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杨继龙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《抄录习总书记金句》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黄严濠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岭南师范学院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《劝学》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杨欣桐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汕头大学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《初食荔枝》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温文甫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吉林大学珠海学院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《张子语录》（节选）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张淦平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高俊晗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《节录毛泽东诗一首》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李思泳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谭国亮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《节录永州八记》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  俊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w w:val="90"/>
                <w:kern w:val="0"/>
                <w:sz w:val="24"/>
                <w:lang w:val="en-US" w:eastAsia="zh-CN" w:bidi="ar"/>
              </w:rPr>
              <w:t>《诸葛亮集·诫外生书》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黎颖娜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余国兴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沁园春·国庆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陈古山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谭国亮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《节录书谱》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高嘉玲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林裕佳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广东警官学院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《行书一幅》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卢权华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邱越行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《毛主席词二首》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陈  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余国兴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广州华南商贸职业学院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《曹全碑》摘录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梁书祺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卢  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广州华南商贸职业学院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战疫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曾文奕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卢  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广州华南商贸职业学院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战役情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谢倩仪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卢  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广东警官学院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《四个自信》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丁秋荣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黄艺伟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《战疫驱瘟》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周  霖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无</w:t>
            </w:r>
          </w:p>
        </w:tc>
      </w:tr>
    </w:tbl>
    <w:p>
      <w:pPr>
        <w:jc w:val="left"/>
        <w:rPr>
          <w:rFonts w:ascii="方正楷体_GBK" w:hAnsi="方正楷体_GBK" w:eastAsia="方正楷体_GBK" w:cs="方正楷体_GBK"/>
          <w:sz w:val="36"/>
          <w:szCs w:val="36"/>
        </w:rPr>
        <w:sectPr>
          <w:pgSz w:w="11906" w:h="16838"/>
          <w:pgMar w:top="2098" w:right="1474" w:bottom="181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2" w:charSpace="0"/>
        </w:sectPr>
      </w:pPr>
    </w:p>
    <w:p>
      <w:pPr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第十五届广东大学生校园文体艺术季信息勘误表</w:t>
      </w:r>
    </w:p>
    <w:p>
      <w:pPr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学校（团委盖章）：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填报人姓名、电话：</w:t>
      </w:r>
    </w:p>
    <w:tbl>
      <w:tblPr>
        <w:tblStyle w:val="8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350"/>
        <w:gridCol w:w="1713"/>
        <w:gridCol w:w="4210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3" w:type="dxa"/>
            <w:shd w:val="clear" w:color="auto" w:fill="D7D7D7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350" w:type="dxa"/>
            <w:shd w:val="clear" w:color="auto" w:fill="D7D7D7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比赛项目</w:t>
            </w:r>
          </w:p>
        </w:tc>
        <w:tc>
          <w:tcPr>
            <w:tcW w:w="1713" w:type="dxa"/>
            <w:shd w:val="clear" w:color="auto" w:fill="D7D7D7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奖项</w:t>
            </w:r>
          </w:p>
        </w:tc>
        <w:tc>
          <w:tcPr>
            <w:tcW w:w="4210" w:type="dxa"/>
            <w:shd w:val="clear" w:color="auto" w:fill="D7D7D7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错误信息</w:t>
            </w:r>
          </w:p>
        </w:tc>
        <w:tc>
          <w:tcPr>
            <w:tcW w:w="4107" w:type="dxa"/>
            <w:shd w:val="clear" w:color="auto" w:fill="D7D7D7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正确信息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2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楷体_GBK" w:hAnsi="方正楷体_GBK" w:eastAsia="方正楷体_GBK" w:cs="方正楷体_GBK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sz w:val="24"/>
        </w:rPr>
        <w:t>备注：请各相关高校团委认真核对获奖名单（详细见附件</w:t>
      </w:r>
      <w:r>
        <w:rPr>
          <w:rFonts w:hint="eastAsia" w:ascii="Times New Roman" w:hAnsi="Times New Roman" w:eastAsia="方正楷体_GBK" w:cs="Times New Roman"/>
          <w:sz w:val="24"/>
        </w:rPr>
        <w:t>1</w:t>
      </w:r>
      <w:r>
        <w:rPr>
          <w:rFonts w:hint="eastAsia" w:ascii="方正楷体_GBK" w:hAnsi="方正楷体_GBK" w:eastAsia="方正楷体_GBK" w:cs="方正楷体_GBK"/>
          <w:sz w:val="24"/>
        </w:rPr>
        <w:t>）。如有错漏，请于</w:t>
      </w:r>
      <w:r>
        <w:rPr>
          <w:rFonts w:hint="default" w:ascii="Times New Roman" w:hAnsi="Times New Roman" w:eastAsia="方正楷体_GBK" w:cs="Times New Roman"/>
          <w:sz w:val="24"/>
        </w:rPr>
        <w:t>20</w:t>
      </w:r>
      <w:r>
        <w:rPr>
          <w:rFonts w:hint="default" w:ascii="Times New Roman" w:hAnsi="Times New Roman" w:eastAsia="方正楷体_GBK" w:cs="Times New Roman"/>
          <w:sz w:val="24"/>
          <w:lang w:val="en-US" w:eastAsia="zh-CN"/>
        </w:rPr>
        <w:t>21</w:t>
      </w: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>年</w:t>
      </w: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24"/>
        </w:rPr>
        <w:t>月</w:t>
      </w: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22</w:t>
      </w:r>
      <w:r>
        <w:rPr>
          <w:rFonts w:hint="eastAsia" w:ascii="方正楷体_GBK" w:hAnsi="方正楷体_GBK" w:eastAsia="方正楷体_GBK" w:cs="方正楷体_GBK"/>
          <w:sz w:val="24"/>
        </w:rPr>
        <w:t>日（星期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z w:val="24"/>
        </w:rPr>
        <w:t>）</w:t>
      </w:r>
      <w:r>
        <w:rPr>
          <w:rFonts w:hint="eastAsia" w:ascii="Times New Roman" w:hAnsi="Times New Roman" w:eastAsia="方正楷体_GBK" w:cs="Times New Roman"/>
          <w:sz w:val="24"/>
        </w:rPr>
        <w:t>17</w:t>
      </w:r>
      <w:r>
        <w:rPr>
          <w:rFonts w:hint="eastAsia" w:ascii="方正楷体_GBK" w:hAnsi="方正楷体_GBK" w:eastAsia="方正楷体_GBK" w:cs="方正楷体_GBK"/>
          <w:sz w:val="24"/>
        </w:rPr>
        <w:t>:</w:t>
      </w:r>
      <w:r>
        <w:rPr>
          <w:rFonts w:hint="eastAsia" w:ascii="Times New Roman" w:hAnsi="Times New Roman" w:eastAsia="方正楷体_GBK" w:cs="Times New Roman"/>
          <w:sz w:val="24"/>
        </w:rPr>
        <w:t>30</w:t>
      </w:r>
      <w:r>
        <w:rPr>
          <w:rFonts w:hint="eastAsia" w:ascii="方正楷体_GBK" w:hAnsi="方正楷体_GBK" w:eastAsia="方正楷体_GBK" w:cs="方正楷体_GBK"/>
          <w:sz w:val="24"/>
        </w:rPr>
        <w:t>前填写信息勘误表（详细见附件</w:t>
      </w:r>
      <w:r>
        <w:rPr>
          <w:rFonts w:hint="eastAsia" w:ascii="Times New Roman" w:hAnsi="Times New Roman" w:eastAsia="方正楷体_GBK" w:cs="Times New Roman"/>
          <w:sz w:val="24"/>
        </w:rPr>
        <w:t>2</w:t>
      </w:r>
      <w:r>
        <w:rPr>
          <w:rFonts w:hint="eastAsia" w:ascii="方正楷体_GBK" w:hAnsi="方正楷体_GBK" w:eastAsia="方正楷体_GBK" w:cs="方正楷体_GBK"/>
          <w:sz w:val="24"/>
        </w:rPr>
        <w:t>）并将Word版和盖章扫描版文件发送至工作邮箱tsw_xxb@gd.gov.cn，过期勘误不再修正。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E74D0"/>
    <w:rsid w:val="001023F5"/>
    <w:rsid w:val="00372F8D"/>
    <w:rsid w:val="003E23D2"/>
    <w:rsid w:val="003E5364"/>
    <w:rsid w:val="00410512"/>
    <w:rsid w:val="004143DC"/>
    <w:rsid w:val="00477F09"/>
    <w:rsid w:val="005118EB"/>
    <w:rsid w:val="005521D3"/>
    <w:rsid w:val="007B7B9E"/>
    <w:rsid w:val="00804F4E"/>
    <w:rsid w:val="00876D9D"/>
    <w:rsid w:val="008E595E"/>
    <w:rsid w:val="00912B4B"/>
    <w:rsid w:val="00A56A5D"/>
    <w:rsid w:val="00B234F0"/>
    <w:rsid w:val="00C004A6"/>
    <w:rsid w:val="00C00F92"/>
    <w:rsid w:val="00C22B49"/>
    <w:rsid w:val="00CE56C9"/>
    <w:rsid w:val="00FD4357"/>
    <w:rsid w:val="01A24D12"/>
    <w:rsid w:val="02810D88"/>
    <w:rsid w:val="02AE0586"/>
    <w:rsid w:val="03E1769B"/>
    <w:rsid w:val="05447F81"/>
    <w:rsid w:val="05FA4E55"/>
    <w:rsid w:val="07722612"/>
    <w:rsid w:val="092B7033"/>
    <w:rsid w:val="09EF0C47"/>
    <w:rsid w:val="0BB854DA"/>
    <w:rsid w:val="0E6C164E"/>
    <w:rsid w:val="0FEA09EC"/>
    <w:rsid w:val="10CB5C9A"/>
    <w:rsid w:val="12C02EF2"/>
    <w:rsid w:val="132A2253"/>
    <w:rsid w:val="13643699"/>
    <w:rsid w:val="183348C0"/>
    <w:rsid w:val="199435FC"/>
    <w:rsid w:val="1A9D4A62"/>
    <w:rsid w:val="1AC05A1D"/>
    <w:rsid w:val="1C7A19BC"/>
    <w:rsid w:val="1D682A51"/>
    <w:rsid w:val="20DB4132"/>
    <w:rsid w:val="22756CA1"/>
    <w:rsid w:val="24044ABE"/>
    <w:rsid w:val="241C4AD8"/>
    <w:rsid w:val="26665A24"/>
    <w:rsid w:val="26FD3868"/>
    <w:rsid w:val="29015CF4"/>
    <w:rsid w:val="2A604036"/>
    <w:rsid w:val="2AC240C2"/>
    <w:rsid w:val="2D5A2BD9"/>
    <w:rsid w:val="2E8B0A1A"/>
    <w:rsid w:val="2F125478"/>
    <w:rsid w:val="319F6499"/>
    <w:rsid w:val="32EE74D0"/>
    <w:rsid w:val="341B4149"/>
    <w:rsid w:val="346874ED"/>
    <w:rsid w:val="35622B0D"/>
    <w:rsid w:val="370753BE"/>
    <w:rsid w:val="37435997"/>
    <w:rsid w:val="38A025F4"/>
    <w:rsid w:val="3AA82416"/>
    <w:rsid w:val="3C4A2F95"/>
    <w:rsid w:val="3CDD4045"/>
    <w:rsid w:val="3EB701A1"/>
    <w:rsid w:val="41B6735D"/>
    <w:rsid w:val="43A27BCA"/>
    <w:rsid w:val="43C458F5"/>
    <w:rsid w:val="451122A1"/>
    <w:rsid w:val="47291ADE"/>
    <w:rsid w:val="478D412A"/>
    <w:rsid w:val="47A56C42"/>
    <w:rsid w:val="47BE433C"/>
    <w:rsid w:val="483D664E"/>
    <w:rsid w:val="49B60BE1"/>
    <w:rsid w:val="4A20236A"/>
    <w:rsid w:val="4D933A2E"/>
    <w:rsid w:val="4E6C58A8"/>
    <w:rsid w:val="4EE84506"/>
    <w:rsid w:val="50C41EAE"/>
    <w:rsid w:val="51416FB7"/>
    <w:rsid w:val="52DB3798"/>
    <w:rsid w:val="54F1464B"/>
    <w:rsid w:val="560552F5"/>
    <w:rsid w:val="58E517AD"/>
    <w:rsid w:val="5A0147C4"/>
    <w:rsid w:val="5AD308E4"/>
    <w:rsid w:val="5B1B63BE"/>
    <w:rsid w:val="5B6E4410"/>
    <w:rsid w:val="5B8D0241"/>
    <w:rsid w:val="5BC16E60"/>
    <w:rsid w:val="5DE042DF"/>
    <w:rsid w:val="5FD03B7D"/>
    <w:rsid w:val="605821F9"/>
    <w:rsid w:val="60AF1A28"/>
    <w:rsid w:val="615E5E75"/>
    <w:rsid w:val="634104A2"/>
    <w:rsid w:val="63A646AD"/>
    <w:rsid w:val="66251A19"/>
    <w:rsid w:val="66A30FA9"/>
    <w:rsid w:val="67CE487E"/>
    <w:rsid w:val="69594F4A"/>
    <w:rsid w:val="698F62D3"/>
    <w:rsid w:val="6A1E6B86"/>
    <w:rsid w:val="6A983E34"/>
    <w:rsid w:val="6C951BC5"/>
    <w:rsid w:val="6CCF0C94"/>
    <w:rsid w:val="6F27343F"/>
    <w:rsid w:val="703F2C1A"/>
    <w:rsid w:val="71DC139A"/>
    <w:rsid w:val="72BB1CEC"/>
    <w:rsid w:val="75722C29"/>
    <w:rsid w:val="75E0230D"/>
    <w:rsid w:val="77540999"/>
    <w:rsid w:val="794719CB"/>
    <w:rsid w:val="7A157EE0"/>
    <w:rsid w:val="7BC878E8"/>
    <w:rsid w:val="7C645F3C"/>
    <w:rsid w:val="7C9E1E86"/>
    <w:rsid w:val="7CC37564"/>
    <w:rsid w:val="7DB905BD"/>
    <w:rsid w:val="7E73284E"/>
    <w:rsid w:val="7F040238"/>
    <w:rsid w:val="7FE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font2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3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3687</Words>
  <Characters>21018</Characters>
  <Lines>175</Lines>
  <Paragraphs>49</Paragraphs>
  <ScaleCrop>false</ScaleCrop>
  <LinksUpToDate>false</LinksUpToDate>
  <CharactersWithSpaces>24656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2019-12-05T08:29:00Z</dcterms:created>
  <dc:creator>Jasmine</dc:creator>
  <cp:lastModifiedBy>112小王</cp:lastModifiedBy>
  <dcterms:modified xsi:type="dcterms:W3CDTF">2021-01-20T01:51:27Z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