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>广东省团校（广东青年政治学院）2020年公开招聘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u w:val="none"/>
          <w:shd w:val="clear" w:fill="FFFFFF"/>
          <w:lang w:eastAsia="zh-CN"/>
        </w:rPr>
        <w:t>教师岗面试（试讲）指引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为更加全面审核应聘人员综合素质和专业技能，报考广东省团校（广东青年政治学院）教师岗一（2010602991668）、教师岗九（2010602991676）、教师岗十（2010602991677）岗位的考生，在面试阶段增加试讲环节。现将试讲有关安排通知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一、试讲题目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教师岗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粤港澳大湾区建设与青年创新创业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教师岗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（九）：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从中国特色社会主义文化观的角度，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谈谈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新时代中国青年在时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尚文化领域方面的构建和引领。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教师岗（十）：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学校将于近期面向新任职的班主任举办入职培训班，请你为他们讲一堂课，题目是《如何做一名优秀的干部培训班班主任》。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二、试讲形式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考生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围绕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以上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既定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题目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，辅以PPT形式课件进行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分钟试讲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（请自行制作PPT，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试讲室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提供多媒体播放设备）。试讲结束后考生回答评委提问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，回答问题时间为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8分钟。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请将PPT课件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以岗位代码命名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日16:00前发送至邮箱stxdqgzb2020@163.com 。PPT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课件及邮件中不得出现、报告、透露或暗示考生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个人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三、试讲注意事项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、地点报到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抽签。未能依时报到的，按自动放弃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资格处理；对证件携带不齐的，取消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考生报到后，应将所携带的通讯工具和音频、视频发射、接收设备关闭后交给工作人员统一保管，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抽签顺序，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工作人员引导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。候考的考生实行封闭管理，须在候考室静候，不得喧哗，不得影响他人，不得擅自离开候考室。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考生必须以普通话进行面试。在面试中，不得报告、透露或暗示个人信息，其身份以抽签编码显示。如考生透露个人信息，按违规处理，取消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当场公布试讲成绩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，考生在成绩确认表上签字确认。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考生面试完毕领回交由工作人员保管的本人物品后，离开考场，不得在考场附近逗留。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考生应接受现场工作人员的管理。对违反面试规定的，按照《广东省事业单位公开招聘人员面试工作规范（试行）》等有关规定严肃处理。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2575D"/>
    <w:rsid w:val="007821F2"/>
    <w:rsid w:val="01100D08"/>
    <w:rsid w:val="081566D8"/>
    <w:rsid w:val="0A0E6007"/>
    <w:rsid w:val="0E2D4C66"/>
    <w:rsid w:val="10A82D79"/>
    <w:rsid w:val="1A5F7E5E"/>
    <w:rsid w:val="24D3140F"/>
    <w:rsid w:val="286F5DA0"/>
    <w:rsid w:val="29140BF0"/>
    <w:rsid w:val="2A6678D0"/>
    <w:rsid w:val="2E48648C"/>
    <w:rsid w:val="33735122"/>
    <w:rsid w:val="3A3A1851"/>
    <w:rsid w:val="3C2C543D"/>
    <w:rsid w:val="3C4A3CA0"/>
    <w:rsid w:val="423003EA"/>
    <w:rsid w:val="43055928"/>
    <w:rsid w:val="48A20557"/>
    <w:rsid w:val="4AA86E86"/>
    <w:rsid w:val="4B3B01F7"/>
    <w:rsid w:val="52E2575D"/>
    <w:rsid w:val="54622B76"/>
    <w:rsid w:val="577561ED"/>
    <w:rsid w:val="5A102FA7"/>
    <w:rsid w:val="5CFB7B9B"/>
    <w:rsid w:val="60FF065F"/>
    <w:rsid w:val="63CC550A"/>
    <w:rsid w:val="63E8205B"/>
    <w:rsid w:val="647416C6"/>
    <w:rsid w:val="69F52F6F"/>
    <w:rsid w:val="6DB85051"/>
    <w:rsid w:val="70D540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2020-12-03T07:58:00Z</dcterms:created>
  <dc:creator>Administrator</dc:creator>
  <cp:lastModifiedBy>孙诚博</cp:lastModifiedBy>
  <cp:lastPrinted>2020-12-14T09:04:00Z</cp:lastPrinted>
  <dcterms:modified xsi:type="dcterms:W3CDTF">2020-12-14T10:37:53Z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