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FF61C" w14:textId="77777777" w:rsidR="00811150" w:rsidRDefault="00811150" w:rsidP="00811150">
      <w:pPr>
        <w:spacing w:line="540" w:lineRule="exact"/>
        <w:rPr>
          <w:rFonts w:ascii="方正仿宋_GBK" w:eastAsia="方正仿宋_GBK"/>
          <w:sz w:val="32"/>
          <w:szCs w:val="32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769"/>
        <w:gridCol w:w="1587"/>
        <w:gridCol w:w="851"/>
        <w:gridCol w:w="709"/>
        <w:gridCol w:w="1041"/>
        <w:gridCol w:w="1155"/>
        <w:gridCol w:w="930"/>
      </w:tblGrid>
      <w:tr w:rsidR="00811150" w14:paraId="211D3EE5" w14:textId="77777777" w:rsidTr="00111EDE">
        <w:trPr>
          <w:trHeight w:val="390"/>
          <w:jc w:val="center"/>
        </w:trPr>
        <w:tc>
          <w:tcPr>
            <w:tcW w:w="8655" w:type="dxa"/>
            <w:gridSpan w:val="8"/>
            <w:vAlign w:val="center"/>
          </w:tcPr>
          <w:p w14:paraId="7C71497D" w14:textId="77777777" w:rsidR="00811150" w:rsidRDefault="00811150" w:rsidP="00111EDE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</w:rPr>
              <w:t>附件：</w:t>
            </w:r>
          </w:p>
        </w:tc>
      </w:tr>
      <w:tr w:rsidR="00811150" w14:paraId="4E7794D4" w14:textId="77777777" w:rsidTr="00111EDE">
        <w:trPr>
          <w:trHeight w:val="555"/>
          <w:jc w:val="center"/>
        </w:trPr>
        <w:tc>
          <w:tcPr>
            <w:tcW w:w="8655" w:type="dxa"/>
            <w:gridSpan w:val="8"/>
            <w:vAlign w:val="center"/>
          </w:tcPr>
          <w:p w14:paraId="7A028A11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</w:p>
        </w:tc>
      </w:tr>
      <w:tr w:rsidR="00811150" w14:paraId="6923C70F" w14:textId="77777777" w:rsidTr="00111EDE">
        <w:trPr>
          <w:trHeight w:val="420"/>
          <w:jc w:val="center"/>
        </w:trPr>
        <w:tc>
          <w:tcPr>
            <w:tcW w:w="8655" w:type="dxa"/>
            <w:gridSpan w:val="8"/>
            <w:vAlign w:val="center"/>
          </w:tcPr>
          <w:p w14:paraId="5C955D29" w14:textId="77777777" w:rsidR="00811150" w:rsidRPr="00892853" w:rsidRDefault="00811150" w:rsidP="00111EDE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一、采购项目名称：</w:t>
            </w:r>
            <w:r w:rsidRPr="00820839">
              <w:rPr>
                <w:rFonts w:ascii="宋体" w:eastAsia="宋体" w:hAnsi="宋体"/>
                <w:color w:val="000000"/>
                <w:sz w:val="24"/>
              </w:rPr>
              <w:t>广东“少先队员入团前教育”系统建设项目</w:t>
            </w:r>
          </w:p>
        </w:tc>
      </w:tr>
      <w:tr w:rsidR="00811150" w14:paraId="1E2C7278" w14:textId="77777777" w:rsidTr="00111EDE">
        <w:trPr>
          <w:trHeight w:val="660"/>
          <w:jc w:val="center"/>
        </w:trPr>
        <w:tc>
          <w:tcPr>
            <w:tcW w:w="8655" w:type="dxa"/>
            <w:gridSpan w:val="8"/>
            <w:vAlign w:val="center"/>
          </w:tcPr>
          <w:p w14:paraId="1C986A23" w14:textId="77777777" w:rsidR="00811150" w:rsidRDefault="00811150" w:rsidP="00111EDE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二、询价单位名称：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广东青少年大数据及新媒体中心                   </w:t>
            </w:r>
          </w:p>
        </w:tc>
      </w:tr>
      <w:tr w:rsidR="00811150" w14:paraId="15BF70DD" w14:textId="77777777" w:rsidTr="00111EDE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14:paraId="2A303073" w14:textId="77777777" w:rsidR="00811150" w:rsidRDefault="00811150" w:rsidP="00111EDE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三、询价单位联系人：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谢先生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020-</w:t>
            </w:r>
            <w: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</w:rPr>
              <w:t>37657534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</w:t>
            </w:r>
          </w:p>
        </w:tc>
      </w:tr>
      <w:tr w:rsidR="00811150" w14:paraId="438B8837" w14:textId="77777777" w:rsidTr="00111EDE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14:paraId="6C5993E4" w14:textId="77777777" w:rsidR="00811150" w:rsidRDefault="00811150" w:rsidP="00111EDE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</w:t>
            </w:r>
          </w:p>
        </w:tc>
      </w:tr>
      <w:tr w:rsidR="00811150" w14:paraId="1729ED7B" w14:textId="77777777" w:rsidTr="00111EDE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14:paraId="5AF57F85" w14:textId="77777777" w:rsidR="00811150" w:rsidRDefault="00811150" w:rsidP="00111EDE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</w:t>
            </w:r>
          </w:p>
        </w:tc>
      </w:tr>
      <w:tr w:rsidR="00811150" w14:paraId="0DB989E5" w14:textId="77777777" w:rsidTr="00111EDE">
        <w:trPr>
          <w:trHeight w:val="630"/>
          <w:jc w:val="center"/>
        </w:trPr>
        <w:tc>
          <w:tcPr>
            <w:tcW w:w="8655" w:type="dxa"/>
            <w:gridSpan w:val="8"/>
            <w:vAlign w:val="center"/>
          </w:tcPr>
          <w:p w14:paraId="3E884B32" w14:textId="77777777" w:rsidR="00811150" w:rsidRDefault="00811150" w:rsidP="00111EDE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从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   月    日至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 w:rsidR="00811150" w14:paraId="6DA476CA" w14:textId="77777777" w:rsidTr="00111EDE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14:paraId="21EBC9AB" w14:textId="77777777" w:rsidR="00811150" w:rsidRDefault="00811150" w:rsidP="00111EDE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七、分项报价清单如下：</w:t>
            </w:r>
          </w:p>
        </w:tc>
      </w:tr>
      <w:tr w:rsidR="00811150" w14:paraId="5C5DFFE5" w14:textId="77777777" w:rsidTr="00111ED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2322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C403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采购项目内容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A02D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规格要求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A634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FA26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54CE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金额（元）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23E0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预计完成时间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1554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</w:tr>
      <w:tr w:rsidR="00811150" w14:paraId="0576BB58" w14:textId="77777777" w:rsidTr="00111ED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DFDE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FBCD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AB22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1204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F50C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C625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4BC9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4FC3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11150" w14:paraId="08F9F109" w14:textId="77777777" w:rsidTr="00111ED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C7BB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2394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CC05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9AD5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AE01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20EC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DF4B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06C1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11150" w14:paraId="3F2CAC96" w14:textId="77777777" w:rsidTr="00111ED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8E5A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19B7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679B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9540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A053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7575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D328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9494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11150" w14:paraId="195BDA49" w14:textId="77777777" w:rsidTr="00111ED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C086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99D7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99AE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9A7A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143B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1A6F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0FF5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F8C2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11150" w14:paraId="132F5178" w14:textId="77777777" w:rsidTr="00111ED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D1A6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B0CF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D76E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75D3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D17B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2D81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9530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3EDB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11150" w14:paraId="479D07AA" w14:textId="77777777" w:rsidTr="00111ED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3074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8D08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6345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0F2E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2BA1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AA1C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E039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9B55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11150" w14:paraId="1574E6F9" w14:textId="77777777" w:rsidTr="00111ED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D1EE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9B1D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608E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0A31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D524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89AA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1273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C1DB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11150" w14:paraId="08F2BD81" w14:textId="77777777" w:rsidTr="00111ED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8DF6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F65A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A852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3287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0542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B93A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BC03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A60A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11150" w14:paraId="1D364C58" w14:textId="77777777" w:rsidTr="00111ED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B89B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…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FBBB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2494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0E1E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7243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3441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7921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C6D3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11150" w14:paraId="60E44239" w14:textId="77777777" w:rsidTr="00111ED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8E94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AFF7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554C" w14:textId="77777777" w:rsidR="00811150" w:rsidRDefault="00811150" w:rsidP="00111EDE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11C9" w14:textId="77777777" w:rsidR="00811150" w:rsidRDefault="00811150" w:rsidP="00111EDE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294E" w14:textId="77777777" w:rsidR="00811150" w:rsidRDefault="00811150" w:rsidP="00111EDE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74A6" w14:textId="77777777" w:rsidR="00811150" w:rsidRDefault="00811150" w:rsidP="00111ED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B995" w14:textId="77777777" w:rsidR="00811150" w:rsidRDefault="00811150" w:rsidP="00111EDE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大写：</w:t>
            </w:r>
          </w:p>
        </w:tc>
      </w:tr>
      <w:tr w:rsidR="00811150" w14:paraId="770C975F" w14:textId="77777777" w:rsidTr="00111EDE">
        <w:trPr>
          <w:trHeight w:val="600"/>
          <w:jc w:val="center"/>
        </w:trPr>
        <w:tc>
          <w:tcPr>
            <w:tcW w:w="8655" w:type="dxa"/>
            <w:gridSpan w:val="8"/>
            <w:vAlign w:val="center"/>
          </w:tcPr>
          <w:p w14:paraId="2FCD6E48" w14:textId="77777777" w:rsidR="00811150" w:rsidRDefault="00811150" w:rsidP="00111EDE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附件：报价单位营业执照复印（盖章）</w:t>
            </w:r>
          </w:p>
        </w:tc>
      </w:tr>
      <w:tr w:rsidR="00811150" w14:paraId="690B3EFD" w14:textId="77777777" w:rsidTr="00111EDE">
        <w:trPr>
          <w:trHeight w:val="690"/>
          <w:jc w:val="center"/>
        </w:trPr>
        <w:tc>
          <w:tcPr>
            <w:tcW w:w="8655" w:type="dxa"/>
            <w:gridSpan w:val="8"/>
            <w:vAlign w:val="center"/>
          </w:tcPr>
          <w:p w14:paraId="391801D6" w14:textId="77777777" w:rsidR="00811150" w:rsidRDefault="00811150" w:rsidP="00111EDE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报价单位名称（加盖公章）</w:t>
            </w:r>
          </w:p>
        </w:tc>
      </w:tr>
      <w:tr w:rsidR="00811150" w14:paraId="113C98DC" w14:textId="77777777" w:rsidTr="00111EDE">
        <w:trPr>
          <w:trHeight w:val="870"/>
          <w:jc w:val="center"/>
        </w:trPr>
        <w:tc>
          <w:tcPr>
            <w:tcW w:w="8655" w:type="dxa"/>
            <w:gridSpan w:val="8"/>
            <w:vAlign w:val="center"/>
          </w:tcPr>
          <w:p w14:paraId="6F7C5E5A" w14:textId="77777777" w:rsidR="00811150" w:rsidRDefault="00811150" w:rsidP="00111EDE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报价时间：20</w:t>
            </w:r>
            <w:r>
              <w:rPr>
                <w:rFonts w:ascii="宋体" w:eastAsia="宋体" w:hAnsi="宋体"/>
                <w:color w:val="000000"/>
                <w:sz w:val="24"/>
              </w:rPr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    月    日</w:t>
            </w:r>
          </w:p>
        </w:tc>
      </w:tr>
    </w:tbl>
    <w:p w14:paraId="6D643097" w14:textId="77777777" w:rsidR="0001673E" w:rsidRDefault="0001673E">
      <w:pPr>
        <w:rPr>
          <w:rFonts w:hint="eastAsia"/>
        </w:rPr>
      </w:pPr>
    </w:p>
    <w:sectPr w:rsidR="0001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50"/>
    <w:rsid w:val="0001673E"/>
    <w:rsid w:val="00811150"/>
    <w:rsid w:val="00866860"/>
    <w:rsid w:val="00D73C69"/>
    <w:rsid w:val="00D868EE"/>
    <w:rsid w:val="00DB4917"/>
    <w:rsid w:val="00E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566AD"/>
  <w15:chartTrackingRefBased/>
  <w15:docId w15:val="{E472BB91-46F1-6748-8A1B-B4C1594B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5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aliases w:val="TOC 1-模版"/>
    <w:basedOn w:val="a"/>
    <w:next w:val="a"/>
    <w:link w:val="TOC10"/>
    <w:uiPriority w:val="39"/>
    <w:rsid w:val="00DB4917"/>
    <w:pPr>
      <w:tabs>
        <w:tab w:val="right" w:leader="dot" w:pos="8296"/>
      </w:tabs>
      <w:spacing w:before="120" w:after="120" w:line="300" w:lineRule="auto"/>
      <w:jc w:val="left"/>
    </w:pPr>
    <w:rPr>
      <w:rFonts w:ascii="宋体" w:eastAsia="黑体" w:hAnsi="宋体"/>
      <w:caps/>
      <w:sz w:val="28"/>
      <w:szCs w:val="24"/>
    </w:rPr>
  </w:style>
  <w:style w:type="character" w:customStyle="1" w:styleId="TOC10">
    <w:name w:val="TOC 1 字符"/>
    <w:aliases w:val="TOC 1-模版 字符"/>
    <w:link w:val="TOC1"/>
    <w:uiPriority w:val="39"/>
    <w:rsid w:val="00DB4917"/>
    <w:rPr>
      <w:rFonts w:ascii="宋体" w:eastAsia="黑体" w:hAnsi="宋体"/>
      <w:caps/>
      <w:sz w:val="28"/>
    </w:rPr>
  </w:style>
  <w:style w:type="paragraph" w:styleId="TOC2">
    <w:name w:val="toc 2"/>
    <w:aliases w:val="TOC 2-模版"/>
    <w:basedOn w:val="a"/>
    <w:next w:val="a"/>
    <w:uiPriority w:val="39"/>
    <w:rsid w:val="00DB4917"/>
    <w:pPr>
      <w:spacing w:line="300" w:lineRule="auto"/>
      <w:ind w:left="210"/>
      <w:jc w:val="left"/>
    </w:pPr>
    <w:rPr>
      <w:rFonts w:ascii="宋体" w:eastAsia="宋体" w:hAnsi="宋体" w:cs="Times New Roman"/>
      <w:small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Hugo</cp:lastModifiedBy>
  <cp:revision>1</cp:revision>
  <dcterms:created xsi:type="dcterms:W3CDTF">2020-10-23T08:14:00Z</dcterms:created>
  <dcterms:modified xsi:type="dcterms:W3CDTF">2020-10-23T08:14:00Z</dcterms:modified>
</cp:coreProperties>
</file>