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360" w:lineRule="auto"/>
        <w:jc w:val="both"/>
        <w:textAlignment w:val="baseline"/>
        <w:rPr>
          <w:rFonts w:hint="eastAsia" w:ascii="方正黑体_GBK" w:hAnsi="方正黑体_GBK" w:eastAsia="方正黑体_GBK" w:cs="方正黑体_GBK"/>
          <w:b w:val="0"/>
          <w:bCs/>
          <w:color w:val="000000"/>
          <w:sz w:val="32"/>
          <w:szCs w:val="32"/>
          <w:lang w:val="en-US" w:eastAsia="zh-CN"/>
        </w:rPr>
      </w:pPr>
      <w:bookmarkStart w:id="2" w:name="_GoBack"/>
      <w:bookmarkEnd w:id="2"/>
      <w:r>
        <w:rPr>
          <w:rFonts w:hint="eastAsia" w:ascii="方正黑体_GBK" w:hAnsi="方正黑体_GBK" w:eastAsia="方正黑体_GBK" w:cs="方正黑体_GBK"/>
          <w:b w:val="0"/>
          <w:bCs/>
          <w:color w:val="000000"/>
          <w:sz w:val="32"/>
          <w:szCs w:val="32"/>
          <w:lang w:eastAsia="zh-CN"/>
        </w:rPr>
        <w:t>附件</w:t>
      </w:r>
      <w:r>
        <w:rPr>
          <w:rFonts w:hint="eastAsia" w:ascii="方正黑体_GBK" w:hAnsi="方正黑体_GBK" w:eastAsia="方正黑体_GBK" w:cs="方正黑体_GBK"/>
          <w:b w:val="0"/>
          <w:bCs/>
          <w:color w:val="000000"/>
          <w:sz w:val="32"/>
          <w:szCs w:val="32"/>
          <w:lang w:val="en-US" w:eastAsia="zh-CN"/>
        </w:rPr>
        <w:t>1</w:t>
      </w:r>
    </w:p>
    <w:p>
      <w:pPr>
        <w:pStyle w:val="2"/>
        <w:ind w:left="0" w:leftChars="0" w:firstLine="0" w:firstLineChars="0"/>
        <w:jc w:val="center"/>
        <w:rPr>
          <w:rFonts w:hint="default"/>
          <w:lang w:val="en-US" w:eastAsia="zh-CN"/>
        </w:rPr>
      </w:pPr>
      <w:r>
        <w:rPr>
          <w:rFonts w:hint="eastAsia" w:ascii="方正小标宋简体" w:hAnsi="方正小标宋简体" w:eastAsia="方正小标宋简体" w:cs="方正小标宋简体"/>
          <w:sz w:val="44"/>
          <w:szCs w:val="44"/>
          <w:lang w:val="en-US" w:eastAsia="zh-CN"/>
        </w:rPr>
        <w:t>相对贫困青少年健康档案模板</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wordWrap w:val="0"/>
              <w:ind w:right="70"/>
              <w:jc w:val="right"/>
              <w:rPr>
                <w:b/>
                <w:color w:val="000000"/>
                <w:sz w:val="24"/>
                <w:szCs w:val="24"/>
              </w:rPr>
            </w:pPr>
            <w:r>
              <w:rPr>
                <w:rFonts w:hint="eastAsia"/>
                <w:b/>
                <w:color w:val="000000"/>
                <w:sz w:val="24"/>
                <w:szCs w:val="24"/>
              </w:rPr>
              <w:t>编号□□□□□□-□□□-□□□-□□□□□</w:t>
            </w:r>
          </w:p>
          <w:p>
            <w:pPr>
              <w:rPr>
                <w:color w:val="000000"/>
              </w:rPr>
            </w:pPr>
            <w:r>
              <w:rPr>
                <w:rFonts w:hint="eastAsia"/>
                <w:color w:val="000000"/>
              </w:rPr>
              <w:t xml:space="preserve">     </w:t>
            </w:r>
          </w:p>
          <w:p>
            <w:pPr>
              <w:tabs>
                <w:tab w:val="left" w:pos="1305"/>
                <w:tab w:val="left" w:pos="7185"/>
              </w:tabs>
              <w:rPr>
                <w:color w:val="000000"/>
              </w:rPr>
            </w:pPr>
          </w:p>
          <w:p>
            <w:pPr>
              <w:tabs>
                <w:tab w:val="left" w:pos="1305"/>
                <w:tab w:val="left" w:pos="7185"/>
              </w:tabs>
              <w:rPr>
                <w:color w:val="000000"/>
              </w:rPr>
            </w:pPr>
          </w:p>
          <w:p>
            <w:pPr>
              <w:tabs>
                <w:tab w:val="left" w:pos="1305"/>
                <w:tab w:val="left" w:pos="7185"/>
              </w:tabs>
              <w:rPr>
                <w:color w:val="000000"/>
              </w:rPr>
            </w:pPr>
          </w:p>
          <w:p>
            <w:pPr>
              <w:jc w:val="center"/>
              <w:rPr>
                <w:rFonts w:ascii="宋体" w:hAnsi="宋体" w:eastAsia="宋体"/>
                <w:b/>
                <w:bCs/>
                <w:color w:val="000000"/>
              </w:rPr>
            </w:pPr>
            <w:r>
              <w:rPr>
                <w:rFonts w:hint="eastAsia" w:ascii="宋体" w:hAnsi="宋体" w:eastAsia="宋体"/>
                <w:b/>
                <w:bCs/>
                <w:color w:val="000000"/>
                <w:sz w:val="36"/>
                <w:szCs w:val="30"/>
              </w:rPr>
              <w:t>居民健康档案</w:t>
            </w:r>
          </w:p>
          <w:p>
            <w:pPr>
              <w:rPr>
                <w:color w:val="000000"/>
                <w:sz w:val="24"/>
              </w:rPr>
            </w:pPr>
            <w:r>
              <w:rPr>
                <w:rFonts w:hint="eastAsia"/>
                <w:color w:val="000000"/>
                <w:sz w:val="24"/>
              </w:rPr>
              <w:t xml:space="preserve">        </w:t>
            </w:r>
          </w:p>
          <w:p>
            <w:pPr>
              <w:rPr>
                <w:color w:val="000000"/>
                <w:sz w:val="24"/>
              </w:rPr>
            </w:pPr>
          </w:p>
          <w:p>
            <w:pPr>
              <w:rPr>
                <w:color w:val="000000"/>
                <w:sz w:val="24"/>
              </w:rPr>
            </w:pPr>
            <w:r>
              <w:rPr>
                <w:rFonts w:hint="eastAsia"/>
                <w:color w:val="000000"/>
                <w:sz w:val="24"/>
              </w:rPr>
              <w:t xml:space="preserve"> </w:t>
            </w:r>
          </w:p>
          <w:p>
            <w:pPr>
              <w:rPr>
                <w:color w:val="000000"/>
                <w:sz w:val="24"/>
                <w:u w:val="single"/>
              </w:rPr>
            </w:pPr>
            <w:r>
              <w:rPr>
                <w:rFonts w:hint="eastAsia"/>
                <w:color w:val="000000"/>
                <w:sz w:val="24"/>
              </w:rPr>
              <w:t xml:space="preserve">           姓    名：</w:t>
            </w:r>
            <w:r>
              <w:rPr>
                <w:rFonts w:hint="eastAsia"/>
                <w:color w:val="000000"/>
                <w:sz w:val="24"/>
                <w:u w:val="single"/>
              </w:rPr>
              <w:t xml:space="preserve">                                  </w:t>
            </w:r>
          </w:p>
          <w:p>
            <w:pPr>
              <w:rPr>
                <w:color w:val="000000"/>
                <w:sz w:val="24"/>
                <w:u w:val="single"/>
              </w:rPr>
            </w:pPr>
          </w:p>
          <w:p>
            <w:pPr>
              <w:rPr>
                <w:color w:val="000000"/>
                <w:sz w:val="24"/>
              </w:rPr>
            </w:pPr>
            <w:r>
              <w:rPr>
                <w:rFonts w:hint="eastAsia"/>
                <w:color w:val="000000"/>
                <w:sz w:val="24"/>
              </w:rPr>
              <w:t xml:space="preserve">           现 住 址：</w:t>
            </w:r>
            <w:r>
              <w:rPr>
                <w:rFonts w:hint="eastAsia"/>
                <w:color w:val="000000"/>
                <w:sz w:val="24"/>
                <w:u w:val="single"/>
              </w:rPr>
              <w:t xml:space="preserve">                                  </w:t>
            </w:r>
            <w:r>
              <w:rPr>
                <w:rFonts w:hint="eastAsia"/>
                <w:color w:val="000000"/>
                <w:sz w:val="24"/>
              </w:rPr>
              <w:t xml:space="preserve"> </w:t>
            </w:r>
          </w:p>
          <w:p>
            <w:pPr>
              <w:rPr>
                <w:color w:val="000000"/>
                <w:sz w:val="24"/>
              </w:rPr>
            </w:pPr>
          </w:p>
          <w:p>
            <w:pPr>
              <w:rPr>
                <w:color w:val="000000"/>
                <w:sz w:val="24"/>
              </w:rPr>
            </w:pPr>
            <w:r>
              <w:rPr>
                <w:rFonts w:hint="eastAsia"/>
                <w:color w:val="000000"/>
                <w:sz w:val="24"/>
              </w:rPr>
              <w:t xml:space="preserve">           户籍地址：</w:t>
            </w:r>
            <w:r>
              <w:rPr>
                <w:rFonts w:hint="eastAsia"/>
                <w:color w:val="000000"/>
                <w:sz w:val="24"/>
                <w:u w:val="single"/>
              </w:rPr>
              <w:t xml:space="preserve">                                  </w:t>
            </w:r>
            <w:r>
              <w:rPr>
                <w:rFonts w:hint="eastAsia"/>
                <w:color w:val="000000"/>
                <w:sz w:val="24"/>
              </w:rPr>
              <w:t xml:space="preserve"> </w:t>
            </w:r>
          </w:p>
          <w:p>
            <w:pPr>
              <w:rPr>
                <w:color w:val="000000"/>
                <w:sz w:val="24"/>
              </w:rPr>
            </w:pPr>
          </w:p>
          <w:p>
            <w:pPr>
              <w:rPr>
                <w:color w:val="000000"/>
                <w:sz w:val="24"/>
              </w:rPr>
            </w:pPr>
            <w:r>
              <w:rPr>
                <w:rFonts w:hint="eastAsia"/>
                <w:color w:val="000000"/>
                <w:sz w:val="24"/>
              </w:rPr>
              <w:t xml:space="preserve">           联系电话：</w:t>
            </w:r>
            <w:r>
              <w:rPr>
                <w:rFonts w:hint="eastAsia"/>
                <w:color w:val="000000"/>
                <w:sz w:val="24"/>
                <w:u w:val="single"/>
              </w:rPr>
              <w:t xml:space="preserve">                                  </w:t>
            </w:r>
            <w:r>
              <w:rPr>
                <w:rFonts w:hint="eastAsia"/>
                <w:color w:val="000000"/>
                <w:sz w:val="24"/>
              </w:rPr>
              <w:t xml:space="preserve"> </w:t>
            </w:r>
          </w:p>
          <w:p>
            <w:pPr>
              <w:rPr>
                <w:color w:val="000000"/>
                <w:sz w:val="24"/>
              </w:rPr>
            </w:pPr>
            <w:r>
              <w:rPr>
                <w:rFonts w:hint="eastAsia"/>
                <w:color w:val="000000"/>
                <w:sz w:val="24"/>
              </w:rPr>
              <w:t xml:space="preserve">  </w:t>
            </w:r>
          </w:p>
          <w:p>
            <w:pPr>
              <w:rPr>
                <w:color w:val="000000"/>
                <w:sz w:val="24"/>
                <w:u w:val="single"/>
              </w:rPr>
            </w:pPr>
            <w:r>
              <w:rPr>
                <w:rFonts w:hint="eastAsia"/>
                <w:color w:val="000000"/>
                <w:sz w:val="24"/>
              </w:rPr>
              <w:t xml:space="preserve">           乡镇（街道）名称：</w:t>
            </w:r>
            <w:r>
              <w:rPr>
                <w:rFonts w:hint="eastAsia"/>
                <w:color w:val="000000"/>
                <w:sz w:val="24"/>
                <w:u w:val="single"/>
              </w:rPr>
              <w:t xml:space="preserve">                          </w:t>
            </w:r>
          </w:p>
          <w:p>
            <w:pPr>
              <w:rPr>
                <w:color w:val="000000"/>
                <w:sz w:val="24"/>
              </w:rPr>
            </w:pPr>
            <w:r>
              <w:rPr>
                <w:rFonts w:hint="eastAsia"/>
                <w:color w:val="000000"/>
                <w:sz w:val="24"/>
              </w:rPr>
              <w:t xml:space="preserve">           </w:t>
            </w:r>
          </w:p>
          <w:p>
            <w:pPr>
              <w:ind w:firstLine="1315" w:firstLineChars="548"/>
              <w:rPr>
                <w:color w:val="000000"/>
                <w:sz w:val="24"/>
              </w:rPr>
            </w:pPr>
            <w:r>
              <w:rPr>
                <w:rFonts w:hint="eastAsia"/>
                <w:color w:val="000000"/>
                <w:sz w:val="24"/>
              </w:rPr>
              <w:t>村（居）委会名称：</w:t>
            </w:r>
            <w:r>
              <w:rPr>
                <w:rFonts w:hint="eastAsia"/>
                <w:color w:val="000000"/>
                <w:sz w:val="24"/>
                <w:u w:val="single"/>
              </w:rPr>
              <w:t xml:space="preserve">                          </w:t>
            </w:r>
          </w:p>
          <w:p>
            <w:pPr>
              <w:rPr>
                <w:color w:val="000000"/>
                <w:sz w:val="24"/>
              </w:rPr>
            </w:pPr>
          </w:p>
          <w:p>
            <w:pPr>
              <w:rPr>
                <w:color w:val="000000"/>
                <w:sz w:val="24"/>
              </w:rPr>
            </w:pPr>
          </w:p>
          <w:p>
            <w:pPr>
              <w:ind w:firstLine="1680"/>
              <w:rPr>
                <w:color w:val="000000"/>
                <w:sz w:val="24"/>
                <w:u w:val="single"/>
              </w:rPr>
            </w:pPr>
          </w:p>
          <w:p>
            <w:pPr>
              <w:ind w:firstLine="1680"/>
              <w:rPr>
                <w:color w:val="000000"/>
                <w:sz w:val="24"/>
                <w:u w:val="single"/>
              </w:rPr>
            </w:pPr>
          </w:p>
          <w:p>
            <w:pPr>
              <w:ind w:firstLine="1680"/>
              <w:rPr>
                <w:color w:val="000000"/>
                <w:sz w:val="24"/>
                <w:u w:val="single"/>
              </w:rPr>
            </w:pPr>
          </w:p>
          <w:p>
            <w:pPr>
              <w:ind w:firstLine="2160" w:firstLineChars="900"/>
              <w:rPr>
                <w:color w:val="000000"/>
                <w:sz w:val="24"/>
              </w:rPr>
            </w:pPr>
            <w:r>
              <w:rPr>
                <w:rFonts w:hint="eastAsia"/>
                <w:color w:val="000000"/>
                <w:sz w:val="24"/>
              </w:rPr>
              <w:t>建档单位：</w:t>
            </w:r>
            <w:r>
              <w:rPr>
                <w:rFonts w:hint="eastAsia"/>
                <w:color w:val="000000"/>
                <w:sz w:val="24"/>
                <w:u w:val="single"/>
              </w:rPr>
              <w:t xml:space="preserve">                       </w:t>
            </w:r>
          </w:p>
          <w:p>
            <w:pPr>
              <w:ind w:firstLine="1680"/>
              <w:rPr>
                <w:color w:val="000000"/>
                <w:sz w:val="24"/>
              </w:rPr>
            </w:pPr>
          </w:p>
          <w:p>
            <w:pPr>
              <w:ind w:firstLine="2160" w:firstLineChars="900"/>
              <w:rPr>
                <w:color w:val="000000"/>
                <w:sz w:val="24"/>
                <w:u w:val="single"/>
              </w:rPr>
            </w:pPr>
            <w:r>
              <w:rPr>
                <w:rFonts w:hint="eastAsia"/>
                <w:color w:val="000000"/>
                <w:sz w:val="24"/>
              </w:rPr>
              <w:t>建 档 人：</w:t>
            </w:r>
            <w:r>
              <w:rPr>
                <w:rFonts w:hint="eastAsia"/>
                <w:color w:val="000000"/>
                <w:sz w:val="24"/>
                <w:u w:val="single"/>
              </w:rPr>
              <w:t xml:space="preserve">                       </w:t>
            </w:r>
          </w:p>
          <w:p>
            <w:pPr>
              <w:ind w:firstLine="1680"/>
              <w:rPr>
                <w:color w:val="000000"/>
                <w:sz w:val="24"/>
              </w:rPr>
            </w:pPr>
          </w:p>
          <w:p>
            <w:pPr>
              <w:ind w:firstLine="2160" w:firstLineChars="900"/>
              <w:rPr>
                <w:color w:val="000000"/>
                <w:sz w:val="24"/>
                <w:u w:val="single"/>
              </w:rPr>
            </w:pPr>
            <w:r>
              <w:rPr>
                <w:rFonts w:hint="eastAsia"/>
                <w:color w:val="000000"/>
                <w:sz w:val="24"/>
              </w:rPr>
              <w:t>责任医生：</w:t>
            </w:r>
            <w:r>
              <w:rPr>
                <w:rFonts w:hint="eastAsia"/>
                <w:color w:val="000000"/>
                <w:sz w:val="24"/>
                <w:u w:val="single"/>
              </w:rPr>
              <w:t xml:space="preserve">                       </w:t>
            </w:r>
          </w:p>
          <w:p>
            <w:pPr>
              <w:ind w:firstLine="1680"/>
              <w:rPr>
                <w:color w:val="000000"/>
                <w:sz w:val="24"/>
              </w:rPr>
            </w:pPr>
            <w:r>
              <w:rPr>
                <w:rFonts w:hint="eastAsia"/>
                <w:color w:val="000000"/>
                <w:sz w:val="24"/>
              </w:rPr>
              <w:t xml:space="preserve">  </w:t>
            </w:r>
          </w:p>
          <w:p>
            <w:pPr>
              <w:ind w:firstLine="2160" w:firstLineChars="900"/>
              <w:rPr>
                <w:color w:val="000000"/>
                <w:sz w:val="24"/>
              </w:rPr>
            </w:pPr>
            <w:r>
              <w:rPr>
                <w:rFonts w:hint="eastAsia"/>
                <w:color w:val="000000"/>
                <w:sz w:val="24"/>
              </w:rPr>
              <w:t>建档日期：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ind w:firstLine="1680"/>
              <w:rPr>
                <w:color w:val="000000"/>
                <w:sz w:val="24"/>
              </w:rPr>
            </w:pPr>
          </w:p>
          <w:p>
            <w:pPr>
              <w:ind w:firstLine="1680"/>
              <w:rPr>
                <w:color w:val="000000"/>
                <w:sz w:val="24"/>
              </w:rPr>
            </w:pPr>
          </w:p>
          <w:p>
            <w:pPr>
              <w:ind w:firstLine="1680"/>
              <w:rPr>
                <w:color w:val="000000"/>
                <w:sz w:val="24"/>
              </w:rPr>
            </w:pPr>
          </w:p>
          <w:p>
            <w:pPr>
              <w:rPr>
                <w:rFonts w:ascii="仿宋_GB2312"/>
                <w:color w:val="000000"/>
                <w:sz w:val="21"/>
                <w:szCs w:val="21"/>
              </w:rPr>
            </w:pPr>
          </w:p>
          <w:p>
            <w:pPr>
              <w:rPr>
                <w:color w:val="000000"/>
              </w:rPr>
            </w:pPr>
          </w:p>
        </w:tc>
      </w:tr>
    </w:tbl>
    <w:p>
      <w:pPr>
        <w:rPr>
          <w:b/>
          <w:color w:val="000000"/>
          <w:sz w:val="24"/>
          <w:szCs w:val="24"/>
        </w:rPr>
      </w:pPr>
      <w:r>
        <w:rPr>
          <w:rFonts w:ascii="仿宋_GB2312" w:hAnsi="宋体"/>
          <w:b/>
          <w:color w:val="000000"/>
          <w:sz w:val="28"/>
          <w:szCs w:val="28"/>
        </w:rPr>
        <w:br w:type="page"/>
      </w:r>
    </w:p>
    <w:p>
      <w:pPr>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个人基本信息表</w:t>
      </w:r>
    </w:p>
    <w:p>
      <w:pPr>
        <w:adjustRightInd w:val="0"/>
        <w:snapToGrid w:val="0"/>
        <w:spacing w:line="360" w:lineRule="auto"/>
        <w:jc w:val="left"/>
        <w:textAlignment w:val="baseline"/>
        <w:rPr>
          <w:rFonts w:ascii="仿宋_GB2312" w:hAnsi="宋体" w:eastAsia="宋体"/>
          <w:b/>
          <w:color w:val="000000"/>
          <w:sz w:val="28"/>
          <w:szCs w:val="28"/>
        </w:rPr>
      </w:pPr>
      <w:r>
        <w:rPr>
          <w:rFonts w:hint="eastAsia" w:ascii="仿宋_GB2312" w:hAnsi="宋体"/>
          <w:b/>
          <w:color w:val="000000"/>
          <w:sz w:val="24"/>
          <w:szCs w:val="24"/>
        </w:rPr>
        <w:t>姓  名：</w:t>
      </w:r>
      <w:r>
        <w:rPr>
          <w:rFonts w:hint="eastAsia" w:ascii="仿宋_GB2312" w:hAnsi="宋体"/>
          <w:b/>
          <w:color w:val="000000"/>
          <w:sz w:val="28"/>
          <w:szCs w:val="28"/>
        </w:rPr>
        <w:t xml:space="preserve">                                   </w:t>
      </w:r>
      <w:r>
        <w:rPr>
          <w:rFonts w:hint="eastAsia" w:ascii="仿宋_GB2312" w:hAnsi="宋体"/>
          <w:b/>
          <w:color w:val="000000"/>
          <w:sz w:val="24"/>
          <w:szCs w:val="24"/>
        </w:rPr>
        <w:t>编号□□□-□□□□□</w:t>
      </w:r>
    </w:p>
    <w:tbl>
      <w:tblPr>
        <w:tblStyle w:val="5"/>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51"/>
        <w:gridCol w:w="1559"/>
        <w:gridCol w:w="1872"/>
        <w:gridCol w:w="652"/>
        <w:gridCol w:w="737"/>
        <w:gridCol w:w="703"/>
        <w:gridCol w:w="572"/>
        <w:gridCol w:w="142"/>
        <w:gridCol w:w="284"/>
        <w:gridCol w:w="511"/>
        <w:gridCol w:w="717"/>
        <w:gridCol w:w="47"/>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性  别</w:t>
            </w:r>
          </w:p>
        </w:tc>
        <w:tc>
          <w:tcPr>
            <w:tcW w:w="4820" w:type="dxa"/>
            <w:gridSpan w:val="4"/>
            <w:vAlign w:val="center"/>
          </w:tcPr>
          <w:p>
            <w:pPr>
              <w:spacing w:line="320" w:lineRule="exact"/>
              <w:ind w:left="840" w:hanging="840"/>
              <w:jc w:val="left"/>
              <w:rPr>
                <w:rFonts w:ascii="仿宋_GB2312"/>
                <w:color w:val="000000"/>
                <w:sz w:val="21"/>
                <w:szCs w:val="21"/>
              </w:rPr>
            </w:pPr>
            <w:r>
              <w:rPr>
                <w:rFonts w:hint="eastAsia" w:ascii="仿宋_GB2312"/>
                <w:color w:val="000000"/>
                <w:sz w:val="21"/>
                <w:szCs w:val="21"/>
              </w:rPr>
              <w:t>1男 2女 9未说明的性别 0未知的性别      □</w:t>
            </w:r>
          </w:p>
        </w:tc>
        <w:tc>
          <w:tcPr>
            <w:tcW w:w="1275"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出生日期</w:t>
            </w:r>
          </w:p>
        </w:tc>
        <w:tc>
          <w:tcPr>
            <w:tcW w:w="2083" w:type="dxa"/>
            <w:gridSpan w:val="6"/>
            <w:vAlign w:val="center"/>
          </w:tcPr>
          <w:p>
            <w:pPr>
              <w:spacing w:line="320" w:lineRule="exact"/>
              <w:ind w:left="29" w:right="9" w:hanging="193"/>
              <w:jc w:val="right"/>
              <w:rPr>
                <w:rFonts w:ascii="仿宋_GB2312"/>
                <w:color w:val="000000"/>
                <w:sz w:val="21"/>
                <w:szCs w:val="21"/>
              </w:rPr>
            </w:pPr>
            <w:r>
              <w:rPr>
                <w:rFonts w:hint="eastAsia" w:ascii="仿宋_GB2312"/>
                <w:color w:val="000000"/>
                <w:sz w:val="21"/>
                <w:szCs w:val="21"/>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身份证号</w:t>
            </w:r>
          </w:p>
        </w:tc>
        <w:tc>
          <w:tcPr>
            <w:tcW w:w="3431" w:type="dxa"/>
            <w:gridSpan w:val="2"/>
            <w:vAlign w:val="center"/>
          </w:tcPr>
          <w:p>
            <w:pPr>
              <w:spacing w:line="320" w:lineRule="exact"/>
              <w:jc w:val="center"/>
              <w:rPr>
                <w:rFonts w:ascii="仿宋_GB2312"/>
                <w:color w:val="000000"/>
                <w:sz w:val="21"/>
                <w:szCs w:val="21"/>
              </w:rPr>
            </w:pPr>
          </w:p>
        </w:tc>
        <w:tc>
          <w:tcPr>
            <w:tcW w:w="1389" w:type="dxa"/>
            <w:gridSpan w:val="2"/>
            <w:vAlign w:val="center"/>
          </w:tcPr>
          <w:p>
            <w:pPr>
              <w:spacing w:line="320" w:lineRule="exact"/>
              <w:jc w:val="center"/>
              <w:rPr>
                <w:rFonts w:hint="eastAsia" w:ascii="仿宋_GB2312" w:eastAsia="宋体"/>
                <w:color w:val="000000"/>
                <w:sz w:val="21"/>
                <w:szCs w:val="21"/>
                <w:lang w:eastAsia="zh-CN"/>
              </w:rPr>
            </w:pPr>
            <w:r>
              <w:rPr>
                <w:rFonts w:hint="eastAsia" w:ascii="仿宋_GB2312"/>
                <w:color w:val="000000"/>
                <w:sz w:val="21"/>
                <w:szCs w:val="21"/>
                <w:highlight w:val="none"/>
                <w:lang w:eastAsia="zh-CN"/>
              </w:rPr>
              <w:t>地址</w:t>
            </w:r>
          </w:p>
        </w:tc>
        <w:tc>
          <w:tcPr>
            <w:tcW w:w="3358" w:type="dxa"/>
            <w:gridSpan w:val="8"/>
            <w:vAlign w:val="center"/>
          </w:tcPr>
          <w:p>
            <w:pPr>
              <w:spacing w:line="320" w:lineRule="exac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pacing w:val="-20"/>
                <w:sz w:val="21"/>
                <w:szCs w:val="21"/>
              </w:rPr>
            </w:pPr>
            <w:r>
              <w:rPr>
                <w:rFonts w:hint="eastAsia" w:ascii="仿宋_GB2312"/>
                <w:color w:val="000000"/>
                <w:sz w:val="21"/>
                <w:szCs w:val="21"/>
              </w:rPr>
              <w:t>本人电话</w:t>
            </w:r>
          </w:p>
        </w:tc>
        <w:tc>
          <w:tcPr>
            <w:tcW w:w="1559" w:type="dxa"/>
            <w:vAlign w:val="center"/>
          </w:tcPr>
          <w:p>
            <w:pPr>
              <w:spacing w:line="320" w:lineRule="exact"/>
              <w:jc w:val="center"/>
              <w:rPr>
                <w:rFonts w:ascii="仿宋_GB2312"/>
                <w:color w:val="000000"/>
                <w:sz w:val="21"/>
                <w:szCs w:val="21"/>
              </w:rPr>
            </w:pPr>
          </w:p>
        </w:tc>
        <w:tc>
          <w:tcPr>
            <w:tcW w:w="1872" w:type="dxa"/>
            <w:vAlign w:val="center"/>
          </w:tcPr>
          <w:p>
            <w:pPr>
              <w:spacing w:line="320" w:lineRule="exact"/>
              <w:jc w:val="center"/>
              <w:rPr>
                <w:rFonts w:ascii="仿宋_GB2312"/>
                <w:color w:val="000000"/>
                <w:sz w:val="21"/>
                <w:szCs w:val="21"/>
              </w:rPr>
            </w:pPr>
            <w:r>
              <w:rPr>
                <w:rFonts w:hint="eastAsia" w:ascii="仿宋_GB2312"/>
                <w:color w:val="000000"/>
                <w:sz w:val="21"/>
                <w:szCs w:val="21"/>
              </w:rPr>
              <w:t>联系人姓名</w:t>
            </w:r>
          </w:p>
        </w:tc>
        <w:tc>
          <w:tcPr>
            <w:tcW w:w="1389" w:type="dxa"/>
            <w:gridSpan w:val="2"/>
            <w:vAlign w:val="center"/>
          </w:tcPr>
          <w:p>
            <w:pPr>
              <w:spacing w:line="320" w:lineRule="exact"/>
              <w:jc w:val="center"/>
              <w:rPr>
                <w:rFonts w:ascii="仿宋_GB2312"/>
                <w:color w:val="000000"/>
                <w:sz w:val="21"/>
                <w:szCs w:val="21"/>
              </w:rPr>
            </w:pPr>
          </w:p>
        </w:tc>
        <w:tc>
          <w:tcPr>
            <w:tcW w:w="1275"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联系人电话</w:t>
            </w:r>
          </w:p>
        </w:tc>
        <w:tc>
          <w:tcPr>
            <w:tcW w:w="2083" w:type="dxa"/>
            <w:gridSpan w:val="6"/>
            <w:vAlign w:val="center"/>
          </w:tcPr>
          <w:p>
            <w:pPr>
              <w:spacing w:line="320" w:lineRule="exac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常住类型</w:t>
            </w:r>
          </w:p>
        </w:tc>
        <w:tc>
          <w:tcPr>
            <w:tcW w:w="3431" w:type="dxa"/>
            <w:gridSpan w:val="2"/>
            <w:vAlign w:val="center"/>
          </w:tcPr>
          <w:p>
            <w:pPr>
              <w:spacing w:line="320" w:lineRule="exact"/>
              <w:rPr>
                <w:rFonts w:ascii="仿宋_GB2312"/>
                <w:color w:val="000000"/>
                <w:sz w:val="21"/>
                <w:szCs w:val="21"/>
              </w:rPr>
            </w:pPr>
            <w:r>
              <w:rPr>
                <w:rFonts w:hint="eastAsia" w:ascii="仿宋_GB2312"/>
                <w:color w:val="000000"/>
                <w:sz w:val="21"/>
                <w:szCs w:val="21"/>
              </w:rPr>
              <w:t>1户籍   2非户籍             □</w:t>
            </w:r>
          </w:p>
        </w:tc>
        <w:tc>
          <w:tcPr>
            <w:tcW w:w="1389"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民  族</w:t>
            </w:r>
          </w:p>
        </w:tc>
        <w:tc>
          <w:tcPr>
            <w:tcW w:w="3358" w:type="dxa"/>
            <w:gridSpan w:val="8"/>
            <w:vAlign w:val="center"/>
          </w:tcPr>
          <w:p>
            <w:pPr>
              <w:spacing w:line="320" w:lineRule="exact"/>
              <w:jc w:val="left"/>
              <w:rPr>
                <w:rFonts w:ascii="仿宋_GB2312"/>
                <w:color w:val="000000"/>
                <w:sz w:val="21"/>
                <w:szCs w:val="21"/>
              </w:rPr>
            </w:pPr>
            <w:r>
              <w:rPr>
                <w:rFonts w:hint="eastAsia" w:ascii="仿宋_GB2312"/>
                <w:color w:val="000000"/>
                <w:sz w:val="21"/>
                <w:szCs w:val="21"/>
              </w:rPr>
              <w:t>01汉族 99少数民族</w:t>
            </w:r>
            <w:r>
              <w:rPr>
                <w:rFonts w:hint="eastAsia" w:ascii="仿宋_GB2312"/>
                <w:color w:val="000000"/>
                <w:sz w:val="21"/>
                <w:szCs w:val="21"/>
                <w:u w:val="single"/>
              </w:rPr>
              <w:t xml:space="preserve">          </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血    型</w:t>
            </w:r>
          </w:p>
        </w:tc>
        <w:tc>
          <w:tcPr>
            <w:tcW w:w="8178" w:type="dxa"/>
            <w:gridSpan w:val="12"/>
            <w:vAlign w:val="center"/>
          </w:tcPr>
          <w:p>
            <w:pPr>
              <w:spacing w:line="320" w:lineRule="exact"/>
              <w:jc w:val="left"/>
              <w:rPr>
                <w:rFonts w:ascii="仿宋_GB2312"/>
                <w:color w:val="000000"/>
                <w:sz w:val="21"/>
                <w:szCs w:val="21"/>
              </w:rPr>
            </w:pPr>
            <w:r>
              <w:rPr>
                <w:rFonts w:hint="eastAsia" w:ascii="仿宋_GB2312"/>
                <w:color w:val="000000"/>
                <w:sz w:val="21"/>
                <w:szCs w:val="21"/>
              </w:rPr>
              <w:t>1 A型  2 B型  3 O型  4 AB型  5不详 / RH：1阴性2阳性3不详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文化程度</w:t>
            </w:r>
          </w:p>
        </w:tc>
        <w:tc>
          <w:tcPr>
            <w:tcW w:w="8178" w:type="dxa"/>
            <w:gridSpan w:val="12"/>
            <w:vAlign w:val="center"/>
          </w:tcPr>
          <w:p>
            <w:pPr>
              <w:spacing w:line="320" w:lineRule="exact"/>
              <w:jc w:val="left"/>
              <w:rPr>
                <w:rFonts w:hint="eastAsia" w:ascii="仿宋_GB2312" w:eastAsia="宋体"/>
                <w:color w:val="000000"/>
                <w:sz w:val="21"/>
                <w:szCs w:val="21"/>
                <w:lang w:eastAsia="zh-CN"/>
              </w:rPr>
            </w:pPr>
            <w:r>
              <w:rPr>
                <w:rFonts w:hint="eastAsia" w:ascii="仿宋_GB2312"/>
                <w:color w:val="000000"/>
                <w:sz w:val="21"/>
                <w:szCs w:val="21"/>
                <w:lang w:val="en-US" w:eastAsia="zh-CN"/>
              </w:rPr>
              <w:t>1</w:t>
            </w:r>
            <w:r>
              <w:rPr>
                <w:rFonts w:hint="eastAsia" w:ascii="仿宋_GB2312"/>
                <w:color w:val="000000"/>
                <w:sz w:val="21"/>
                <w:szCs w:val="21"/>
              </w:rPr>
              <w:t>高中</w:t>
            </w:r>
            <w:r>
              <w:rPr>
                <w:rFonts w:hint="eastAsia" w:ascii="仿宋_GB2312"/>
                <w:color w:val="000000"/>
                <w:sz w:val="21"/>
                <w:szCs w:val="21"/>
                <w:lang w:val="en-US" w:eastAsia="zh-CN"/>
              </w:rPr>
              <w:t>2</w:t>
            </w:r>
            <w:r>
              <w:rPr>
                <w:rFonts w:hint="eastAsia" w:ascii="仿宋_GB2312"/>
                <w:color w:val="000000"/>
                <w:sz w:val="21"/>
                <w:szCs w:val="21"/>
              </w:rPr>
              <w:t>初中</w:t>
            </w:r>
            <w:r>
              <w:rPr>
                <w:rFonts w:hint="eastAsia" w:ascii="仿宋_GB2312"/>
                <w:color w:val="000000"/>
                <w:sz w:val="21"/>
                <w:szCs w:val="21"/>
                <w:lang w:val="en-US" w:eastAsia="zh-CN"/>
              </w:rPr>
              <w:t>3</w:t>
            </w:r>
            <w:r>
              <w:rPr>
                <w:rFonts w:hint="eastAsia" w:ascii="仿宋_GB2312"/>
                <w:color w:val="000000"/>
                <w:sz w:val="21"/>
                <w:szCs w:val="21"/>
              </w:rPr>
              <w:t>小学</w:t>
            </w:r>
            <w:r>
              <w:rPr>
                <w:rFonts w:hint="eastAsia" w:ascii="仿宋_GB2312"/>
                <w:color w:val="000000"/>
                <w:sz w:val="21"/>
                <w:szCs w:val="21"/>
                <w:lang w:val="en-US" w:eastAsia="zh-CN"/>
              </w:rPr>
              <w:t>4</w:t>
            </w:r>
            <w:r>
              <w:rPr>
                <w:rFonts w:hint="eastAsia" w:ascii="仿宋_GB2312"/>
                <w:color w:val="000000"/>
                <w:sz w:val="21"/>
                <w:szCs w:val="21"/>
              </w:rPr>
              <w:t>文盲或半文盲</w:t>
            </w:r>
            <w:r>
              <w:rPr>
                <w:rFonts w:hint="eastAsia" w:ascii="仿宋_GB2312"/>
                <w:color w:val="000000"/>
                <w:sz w:val="21"/>
                <w:szCs w:val="21"/>
                <w:lang w:val="en-US" w:eastAsia="zh-CN"/>
              </w:rPr>
              <w:t>5</w:t>
            </w:r>
            <w:r>
              <w:rPr>
                <w:rFonts w:hint="eastAsia" w:ascii="仿宋_GB2312"/>
                <w:color w:val="000000"/>
                <w:sz w:val="21"/>
                <w:szCs w:val="21"/>
              </w:rPr>
              <w:t xml:space="preserve">不详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医疗费用</w:t>
            </w:r>
          </w:p>
          <w:p>
            <w:pPr>
              <w:spacing w:line="320" w:lineRule="exact"/>
              <w:jc w:val="center"/>
              <w:rPr>
                <w:rFonts w:ascii="仿宋_GB2312"/>
                <w:color w:val="000000"/>
                <w:sz w:val="21"/>
                <w:szCs w:val="21"/>
              </w:rPr>
            </w:pPr>
            <w:r>
              <w:rPr>
                <w:rFonts w:hint="eastAsia" w:ascii="仿宋_GB2312"/>
                <w:color w:val="000000"/>
                <w:sz w:val="21"/>
                <w:szCs w:val="21"/>
              </w:rPr>
              <w:t xml:space="preserve">支付方式 </w:t>
            </w:r>
          </w:p>
        </w:tc>
        <w:tc>
          <w:tcPr>
            <w:tcW w:w="7032" w:type="dxa"/>
            <w:gridSpan w:val="9"/>
            <w:tcBorders>
              <w:right w:val="nil"/>
            </w:tcBorders>
            <w:vAlign w:val="center"/>
          </w:tcPr>
          <w:p>
            <w:pPr>
              <w:spacing w:line="320" w:lineRule="exact"/>
              <w:jc w:val="left"/>
              <w:rPr>
                <w:rFonts w:ascii="仿宋_GB2312"/>
                <w:color w:val="000000"/>
                <w:sz w:val="21"/>
                <w:szCs w:val="21"/>
              </w:rPr>
            </w:pPr>
            <w:r>
              <w:rPr>
                <w:rFonts w:hint="eastAsia" w:ascii="仿宋_GB2312"/>
                <w:color w:val="000000"/>
                <w:sz w:val="21"/>
                <w:szCs w:val="21"/>
              </w:rPr>
              <w:t xml:space="preserve">1城镇职工基本医疗保险  2城镇居民基本医疗保险  3新型农村合作医疗 </w:t>
            </w:r>
          </w:p>
          <w:p>
            <w:pPr>
              <w:spacing w:line="320" w:lineRule="exact"/>
              <w:jc w:val="left"/>
              <w:rPr>
                <w:rFonts w:ascii="仿宋_GB2312"/>
                <w:color w:val="000000"/>
                <w:sz w:val="21"/>
                <w:szCs w:val="21"/>
              </w:rPr>
            </w:pPr>
            <w:r>
              <w:rPr>
                <w:rFonts w:hint="eastAsia" w:ascii="仿宋_GB2312"/>
                <w:color w:val="000000"/>
                <w:sz w:val="21"/>
                <w:szCs w:val="21"/>
              </w:rPr>
              <w:t>4贫困救助  5商业医疗保险   6全公费  7全自费  8其他</w:t>
            </w:r>
            <w:r>
              <w:rPr>
                <w:rFonts w:hint="eastAsia" w:ascii="仿宋_GB2312"/>
                <w:color w:val="000000"/>
                <w:sz w:val="21"/>
                <w:szCs w:val="21"/>
                <w:u w:val="single"/>
              </w:rPr>
              <w:t xml:space="preserve">            </w:t>
            </w:r>
          </w:p>
        </w:tc>
        <w:tc>
          <w:tcPr>
            <w:tcW w:w="1146" w:type="dxa"/>
            <w:gridSpan w:val="3"/>
            <w:tcBorders>
              <w:left w:val="nil"/>
            </w:tcBorders>
            <w:vAlign w:val="center"/>
          </w:tcPr>
          <w:p>
            <w:pPr>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pacing w:val="-10"/>
                <w:sz w:val="21"/>
                <w:szCs w:val="21"/>
              </w:rPr>
            </w:pPr>
            <w:r>
              <w:rPr>
                <w:rFonts w:hint="eastAsia" w:ascii="仿宋_GB2312"/>
                <w:color w:val="000000"/>
                <w:spacing w:val="-10"/>
                <w:sz w:val="21"/>
                <w:szCs w:val="21"/>
              </w:rPr>
              <w:t>药物过敏史</w:t>
            </w:r>
          </w:p>
        </w:tc>
        <w:tc>
          <w:tcPr>
            <w:tcW w:w="6237" w:type="dxa"/>
            <w:gridSpan w:val="7"/>
            <w:tcBorders>
              <w:bottom w:val="single" w:color="auto" w:sz="4" w:space="0"/>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2青霉素  3磺胺   4链霉素   5其他</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941" w:type="dxa"/>
            <w:gridSpan w:val="5"/>
            <w:tcBorders>
              <w:left w:val="nil"/>
              <w:bottom w:val="single" w:color="auto" w:sz="4" w:space="0"/>
            </w:tcBorders>
            <w:vAlign w:val="center"/>
          </w:tcPr>
          <w:p>
            <w:pPr>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pacing w:val="-10"/>
                <w:sz w:val="21"/>
                <w:szCs w:val="21"/>
              </w:rPr>
            </w:pPr>
            <w:r>
              <w:rPr>
                <w:rFonts w:hint="eastAsia" w:ascii="仿宋_GB2312"/>
                <w:color w:val="000000"/>
                <w:spacing w:val="-10"/>
                <w:sz w:val="21"/>
                <w:szCs w:val="21"/>
              </w:rPr>
              <w:t>暴 露 史</w:t>
            </w:r>
          </w:p>
        </w:tc>
        <w:tc>
          <w:tcPr>
            <w:tcW w:w="6521" w:type="dxa"/>
            <w:gridSpan w:val="8"/>
            <w:tcBorders>
              <w:bottom w:val="single" w:color="auto" w:sz="4" w:space="0"/>
              <w:right w:val="nil"/>
            </w:tcBorders>
            <w:vAlign w:val="center"/>
          </w:tcPr>
          <w:p>
            <w:pPr>
              <w:spacing w:line="320" w:lineRule="exact"/>
              <w:rPr>
                <w:rFonts w:ascii="仿宋_GB2312"/>
                <w:color w:val="000000"/>
                <w:spacing w:val="-10"/>
                <w:sz w:val="21"/>
                <w:szCs w:val="21"/>
              </w:rPr>
            </w:pPr>
            <w:r>
              <w:rPr>
                <w:rFonts w:hint="eastAsia" w:ascii="仿宋_GB2312"/>
                <w:color w:val="000000"/>
                <w:sz w:val="21"/>
                <w:szCs w:val="21"/>
              </w:rPr>
              <w:t xml:space="preserve">1无   </w:t>
            </w:r>
            <w:r>
              <w:rPr>
                <w:rFonts w:hint="eastAsia" w:ascii="仿宋_GB2312"/>
                <w:color w:val="000000"/>
                <w:spacing w:val="-10"/>
                <w:sz w:val="21"/>
                <w:szCs w:val="21"/>
              </w:rPr>
              <w:t xml:space="preserve">2化学品    3毒物    4射线                            </w:t>
            </w:r>
          </w:p>
        </w:tc>
        <w:tc>
          <w:tcPr>
            <w:tcW w:w="1657" w:type="dxa"/>
            <w:gridSpan w:val="4"/>
            <w:tcBorders>
              <w:left w:val="nil"/>
              <w:bottom w:val="single" w:color="auto" w:sz="4" w:space="0"/>
            </w:tcBorders>
            <w:vAlign w:val="center"/>
          </w:tcPr>
          <w:p>
            <w:pPr>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433" w:type="dxa"/>
            <w:vMerge w:val="restart"/>
            <w:vAlign w:val="center"/>
          </w:tcPr>
          <w:p>
            <w:pPr>
              <w:spacing w:line="320" w:lineRule="exact"/>
              <w:jc w:val="center"/>
              <w:rPr>
                <w:rFonts w:ascii="仿宋_GB2312"/>
                <w:color w:val="000000"/>
                <w:sz w:val="21"/>
                <w:szCs w:val="21"/>
              </w:rPr>
            </w:pPr>
            <w:r>
              <w:rPr>
                <w:rFonts w:hint="eastAsia" w:ascii="仿宋_GB2312"/>
                <w:bCs/>
                <w:color w:val="000000"/>
                <w:sz w:val="21"/>
                <w:szCs w:val="21"/>
              </w:rPr>
              <w:t>既 往 史</w:t>
            </w:r>
          </w:p>
        </w:tc>
        <w:tc>
          <w:tcPr>
            <w:tcW w:w="851" w:type="dxa"/>
            <w:vAlign w:val="center"/>
          </w:tcPr>
          <w:p>
            <w:pPr>
              <w:spacing w:line="320" w:lineRule="exact"/>
              <w:jc w:val="center"/>
              <w:rPr>
                <w:rFonts w:ascii="仿宋_GB2312"/>
                <w:color w:val="000000"/>
                <w:sz w:val="21"/>
                <w:szCs w:val="21"/>
              </w:rPr>
            </w:pPr>
            <w:r>
              <w:rPr>
                <w:rFonts w:hint="eastAsia" w:ascii="仿宋_GB2312"/>
                <w:color w:val="000000"/>
                <w:sz w:val="21"/>
                <w:szCs w:val="21"/>
              </w:rPr>
              <w:t>疾病</w:t>
            </w:r>
          </w:p>
        </w:tc>
        <w:tc>
          <w:tcPr>
            <w:tcW w:w="8178" w:type="dxa"/>
            <w:gridSpan w:val="12"/>
            <w:vAlign w:val="center"/>
          </w:tcPr>
          <w:p>
            <w:pPr>
              <w:spacing w:line="320" w:lineRule="exact"/>
              <w:rPr>
                <w:rFonts w:ascii="仿宋_GB2312"/>
                <w:color w:val="000000"/>
                <w:sz w:val="21"/>
                <w:szCs w:val="21"/>
              </w:rPr>
            </w:pPr>
            <w:r>
              <w:rPr>
                <w:rFonts w:hint="eastAsia" w:ascii="仿宋_GB2312"/>
                <w:color w:val="000000"/>
                <w:sz w:val="21"/>
                <w:szCs w:val="21"/>
              </w:rPr>
              <w:t>1无   2高血压  3糖尿病 4冠心病 5慢性阻塞性肺疾病 6恶性肿瘤</w:t>
            </w:r>
            <w:r>
              <w:rPr>
                <w:rFonts w:hint="eastAsia" w:ascii="仿宋_GB2312"/>
                <w:color w:val="000000"/>
                <w:spacing w:val="-20"/>
                <w:sz w:val="21"/>
                <w:szCs w:val="21"/>
                <w:u w:val="single"/>
              </w:rPr>
              <w:t xml:space="preserve">         </w:t>
            </w:r>
            <w:r>
              <w:rPr>
                <w:rFonts w:hint="eastAsia" w:ascii="仿宋_GB2312"/>
                <w:color w:val="000000"/>
                <w:sz w:val="21"/>
                <w:szCs w:val="21"/>
              </w:rPr>
              <w:t>7脑卒中</w:t>
            </w:r>
          </w:p>
          <w:p>
            <w:pPr>
              <w:spacing w:line="320" w:lineRule="exact"/>
              <w:rPr>
                <w:rFonts w:ascii="仿宋_GB2312"/>
                <w:color w:val="000000"/>
                <w:sz w:val="21"/>
                <w:szCs w:val="21"/>
              </w:rPr>
            </w:pPr>
            <w:r>
              <w:rPr>
                <w:rFonts w:hint="eastAsia" w:ascii="仿宋_GB2312"/>
                <w:color w:val="000000"/>
                <w:sz w:val="21"/>
                <w:szCs w:val="21"/>
              </w:rPr>
              <w:t>8严重精神障碍　9结核病  10肝炎  11其他法定传染病 12职业病</w:t>
            </w:r>
            <w:r>
              <w:rPr>
                <w:rFonts w:hint="eastAsia" w:ascii="仿宋_GB2312"/>
                <w:color w:val="000000"/>
                <w:sz w:val="21"/>
                <w:szCs w:val="21"/>
                <w:u w:val="single"/>
              </w:rPr>
              <w:t xml:space="preserve">     </w:t>
            </w:r>
            <w:r>
              <w:rPr>
                <w:rFonts w:hint="eastAsia" w:ascii="仿宋_GB2312"/>
                <w:color w:val="000000"/>
                <w:sz w:val="21"/>
                <w:szCs w:val="21"/>
              </w:rPr>
              <w:t xml:space="preserve">13其他 </w:t>
            </w:r>
            <w:r>
              <w:rPr>
                <w:rFonts w:hint="eastAsia" w:ascii="仿宋_GB2312"/>
                <w:color w:val="000000"/>
                <w:sz w:val="21"/>
                <w:szCs w:val="21"/>
                <w:u w:val="single"/>
              </w:rPr>
              <w:t xml:space="preserve">       </w:t>
            </w:r>
            <w:r>
              <w:rPr>
                <w:rFonts w:hint="eastAsia" w:ascii="仿宋_GB2312"/>
                <w:color w:val="000000"/>
                <w:sz w:val="21"/>
                <w:szCs w:val="21"/>
              </w:rPr>
              <w:t xml:space="preserve">       </w:t>
            </w:r>
          </w:p>
          <w:p>
            <w:pPr>
              <w:spacing w:line="320" w:lineRule="exact"/>
              <w:rPr>
                <w:rFonts w:ascii="仿宋_GB2312"/>
                <w:color w:val="000000"/>
                <w:sz w:val="21"/>
                <w:szCs w:val="21"/>
              </w:rPr>
            </w:pPr>
            <w:r>
              <w:rPr>
                <w:rFonts w:hint="eastAsia" w:ascii="仿宋_GB2312"/>
                <w:color w:val="000000"/>
                <w:sz w:val="21"/>
                <w:szCs w:val="21"/>
                <w:lang w:eastAsia="zh-CN"/>
              </w:rPr>
              <w:t>☑</w:t>
            </w:r>
            <w:r>
              <w:rPr>
                <w:rFonts w:hint="eastAsia" w:ascii="仿宋_GB2312"/>
                <w:color w:val="000000"/>
                <w:sz w:val="21"/>
                <w:szCs w:val="21"/>
              </w:rPr>
              <w:t xml:space="preserve"> 确诊时间    年   月/ □  确诊时间     年   月/  </w:t>
            </w:r>
            <w:r>
              <w:rPr>
                <w:rFonts w:hint="eastAsia" w:ascii="仿宋_GB2312"/>
                <w:color w:val="000000"/>
                <w:sz w:val="21"/>
                <w:szCs w:val="21"/>
                <w:lang w:eastAsia="zh-CN"/>
              </w:rPr>
              <w:t>☑</w:t>
            </w:r>
            <w:r>
              <w:rPr>
                <w:rFonts w:hint="eastAsia" w:ascii="仿宋_GB2312"/>
                <w:color w:val="000000"/>
                <w:sz w:val="21"/>
                <w:szCs w:val="21"/>
              </w:rPr>
              <w:t xml:space="preserve"> 确诊时间     年 　月</w:t>
            </w:r>
          </w:p>
          <w:p>
            <w:pPr>
              <w:spacing w:line="320" w:lineRule="exact"/>
              <w:rPr>
                <w:rFonts w:ascii="仿宋_GB2312"/>
                <w:color w:val="000000"/>
                <w:sz w:val="21"/>
                <w:szCs w:val="21"/>
              </w:rPr>
            </w:pPr>
            <w:r>
              <w:rPr>
                <w:rFonts w:hint="eastAsia" w:ascii="仿宋_GB2312"/>
                <w:color w:val="000000"/>
                <w:sz w:val="21"/>
                <w:szCs w:val="21"/>
              </w:rPr>
              <w:t>□ 确诊时间    年   月/ □  确诊时间     年   月/  □ 确诊时间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3" w:type="dxa"/>
            <w:vMerge w:val="continue"/>
            <w:vAlign w:val="center"/>
          </w:tcPr>
          <w:p>
            <w:pPr>
              <w:spacing w:line="320" w:lineRule="exact"/>
              <w:jc w:val="center"/>
              <w:rPr>
                <w:rFonts w:ascii="仿宋_GB2312"/>
                <w:bCs/>
                <w:color w:val="000000"/>
                <w:sz w:val="21"/>
                <w:szCs w:val="21"/>
              </w:rPr>
            </w:pPr>
          </w:p>
        </w:tc>
        <w:tc>
          <w:tcPr>
            <w:tcW w:w="851" w:type="dxa"/>
            <w:vAlign w:val="center"/>
          </w:tcPr>
          <w:p>
            <w:pPr>
              <w:spacing w:line="320" w:lineRule="exact"/>
              <w:jc w:val="center"/>
              <w:rPr>
                <w:rFonts w:ascii="仿宋_GB2312"/>
                <w:bCs/>
                <w:color w:val="000000"/>
                <w:sz w:val="21"/>
                <w:szCs w:val="21"/>
              </w:rPr>
            </w:pPr>
            <w:r>
              <w:rPr>
                <w:rFonts w:hint="eastAsia" w:ascii="仿宋_GB2312"/>
                <w:color w:val="000000"/>
                <w:spacing w:val="-20"/>
                <w:sz w:val="21"/>
                <w:szCs w:val="21"/>
              </w:rPr>
              <w:t>手 术</w:t>
            </w:r>
          </w:p>
        </w:tc>
        <w:tc>
          <w:tcPr>
            <w:tcW w:w="7749" w:type="dxa"/>
            <w:gridSpan w:val="10"/>
            <w:tcBorders>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2有：名称</w:t>
            </w:r>
            <w:r>
              <w:rPr>
                <w:rFonts w:hint="eastAsia" w:ascii="仿宋" w:hAnsi="仿宋" w:eastAsia="仿宋"/>
                <w:color w:val="000000"/>
                <w:sz w:val="21"/>
                <w:szCs w:val="21"/>
              </w:rPr>
              <w:t>①</w:t>
            </w:r>
            <w:r>
              <w:rPr>
                <w:rFonts w:hint="eastAsia" w:ascii="仿宋_GB2312"/>
                <w:color w:val="00000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名称</w:t>
            </w:r>
            <w:r>
              <w:rPr>
                <w:rFonts w:hint="eastAsia" w:ascii="仿宋" w:hAnsi="仿宋" w:eastAsia="仿宋"/>
                <w:color w:val="000000"/>
                <w:spacing w:val="-20"/>
                <w:sz w:val="21"/>
                <w:szCs w:val="21"/>
              </w:rPr>
              <w:t>②</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pPr>
              <w:spacing w:line="320" w:lineRule="exact"/>
              <w:rPr>
                <w:rFonts w:ascii="仿宋_GB2312"/>
                <w:color w:val="000000"/>
                <w:sz w:val="21"/>
                <w:szCs w:val="21"/>
              </w:rPr>
            </w:pP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3" w:type="dxa"/>
            <w:vMerge w:val="continue"/>
            <w:vAlign w:val="center"/>
          </w:tcPr>
          <w:p>
            <w:pPr>
              <w:spacing w:line="320" w:lineRule="exact"/>
              <w:jc w:val="center"/>
              <w:rPr>
                <w:rFonts w:ascii="仿宋_GB2312"/>
                <w:color w:val="000000"/>
                <w:spacing w:val="-20"/>
                <w:sz w:val="21"/>
                <w:szCs w:val="21"/>
              </w:rPr>
            </w:pPr>
          </w:p>
        </w:tc>
        <w:tc>
          <w:tcPr>
            <w:tcW w:w="851" w:type="dxa"/>
            <w:vAlign w:val="center"/>
          </w:tcPr>
          <w:p>
            <w:pPr>
              <w:spacing w:line="320" w:lineRule="exact"/>
              <w:jc w:val="center"/>
              <w:rPr>
                <w:rFonts w:ascii="仿宋_GB2312"/>
                <w:color w:val="000000"/>
                <w:spacing w:val="-20"/>
                <w:sz w:val="21"/>
                <w:szCs w:val="21"/>
              </w:rPr>
            </w:pPr>
            <w:r>
              <w:rPr>
                <w:rFonts w:hint="eastAsia" w:ascii="仿宋_GB2312"/>
                <w:color w:val="000000"/>
                <w:spacing w:val="-20"/>
                <w:sz w:val="21"/>
                <w:szCs w:val="21"/>
              </w:rPr>
              <w:t>外 伤</w:t>
            </w:r>
          </w:p>
        </w:tc>
        <w:tc>
          <w:tcPr>
            <w:tcW w:w="7749" w:type="dxa"/>
            <w:gridSpan w:val="10"/>
            <w:tcBorders>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2有：名称</w:t>
            </w:r>
            <w:r>
              <w:rPr>
                <w:rFonts w:hint="eastAsia" w:ascii="仿宋" w:hAnsi="仿宋" w:eastAsia="仿宋"/>
                <w:color w:val="000000"/>
                <w:sz w:val="21"/>
                <w:szCs w:val="21"/>
              </w:rPr>
              <w:t>①</w:t>
            </w:r>
            <w:r>
              <w:rPr>
                <w:rFonts w:hint="eastAsia" w:ascii="仿宋_GB2312"/>
                <w:color w:val="00000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名称</w:t>
            </w:r>
            <w:r>
              <w:rPr>
                <w:rFonts w:hint="eastAsia" w:ascii="仿宋" w:hAnsi="仿宋" w:eastAsia="仿宋"/>
                <w:color w:val="000000"/>
                <w:spacing w:val="-20"/>
                <w:sz w:val="21"/>
                <w:szCs w:val="21"/>
              </w:rPr>
              <w:t>②</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pPr>
              <w:spacing w:line="320" w:lineRule="exac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3" w:type="dxa"/>
            <w:vMerge w:val="continue"/>
            <w:vAlign w:val="center"/>
          </w:tcPr>
          <w:p>
            <w:pPr>
              <w:spacing w:line="320" w:lineRule="exact"/>
              <w:jc w:val="center"/>
              <w:rPr>
                <w:rFonts w:ascii="仿宋_GB2312"/>
                <w:color w:val="000000"/>
                <w:spacing w:val="-20"/>
                <w:sz w:val="21"/>
                <w:szCs w:val="21"/>
              </w:rPr>
            </w:pPr>
          </w:p>
        </w:tc>
        <w:tc>
          <w:tcPr>
            <w:tcW w:w="851" w:type="dxa"/>
            <w:vAlign w:val="center"/>
          </w:tcPr>
          <w:p>
            <w:pPr>
              <w:spacing w:line="320" w:lineRule="exact"/>
              <w:jc w:val="center"/>
              <w:rPr>
                <w:rFonts w:ascii="仿宋_GB2312"/>
                <w:color w:val="000000"/>
                <w:spacing w:val="-20"/>
                <w:sz w:val="21"/>
                <w:szCs w:val="21"/>
              </w:rPr>
            </w:pPr>
            <w:r>
              <w:rPr>
                <w:rFonts w:hint="eastAsia" w:ascii="仿宋_GB2312"/>
                <w:color w:val="000000"/>
                <w:spacing w:val="-20"/>
                <w:sz w:val="21"/>
                <w:szCs w:val="21"/>
              </w:rPr>
              <w:t xml:space="preserve">输 血  </w:t>
            </w:r>
          </w:p>
        </w:tc>
        <w:tc>
          <w:tcPr>
            <w:tcW w:w="7749" w:type="dxa"/>
            <w:gridSpan w:val="10"/>
            <w:tcBorders>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2有：原因</w:t>
            </w:r>
            <w:r>
              <w:rPr>
                <w:rFonts w:hint="eastAsia" w:ascii="仿宋" w:hAnsi="仿宋" w:eastAsia="仿宋"/>
                <w:color w:val="000000"/>
                <w:sz w:val="21"/>
                <w:szCs w:val="21"/>
              </w:rPr>
              <w:t>①</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原因</w:t>
            </w:r>
            <w:r>
              <w:rPr>
                <w:rFonts w:hint="eastAsia" w:ascii="仿宋" w:hAnsi="仿宋" w:eastAsia="仿宋"/>
                <w:color w:val="000000"/>
                <w:spacing w:val="-20"/>
                <w:sz w:val="21"/>
                <w:szCs w:val="21"/>
              </w:rPr>
              <w:t>②</w:t>
            </w:r>
            <w:r>
              <w:rPr>
                <w:rFonts w:hint="eastAsia" w:ascii="仿宋_GB2312"/>
                <w:color w:val="000000"/>
                <w:spacing w:val="-2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pPr>
              <w:spacing w:line="320" w:lineRule="exac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vMerge w:val="restart"/>
            <w:vAlign w:val="center"/>
          </w:tcPr>
          <w:p>
            <w:pPr>
              <w:spacing w:line="320" w:lineRule="exact"/>
              <w:jc w:val="center"/>
              <w:rPr>
                <w:rFonts w:ascii="仿宋_GB2312"/>
                <w:bCs/>
                <w:color w:val="000000"/>
                <w:sz w:val="21"/>
                <w:szCs w:val="21"/>
              </w:rPr>
            </w:pPr>
            <w:r>
              <w:rPr>
                <w:rFonts w:hint="eastAsia" w:ascii="仿宋_GB2312"/>
                <w:bCs/>
                <w:color w:val="000000"/>
                <w:sz w:val="21"/>
                <w:szCs w:val="21"/>
              </w:rPr>
              <w:t>家 族 史</w:t>
            </w:r>
          </w:p>
        </w:tc>
        <w:tc>
          <w:tcPr>
            <w:tcW w:w="1559" w:type="dxa"/>
            <w:vAlign w:val="center"/>
          </w:tcPr>
          <w:p>
            <w:pPr>
              <w:spacing w:line="320" w:lineRule="exact"/>
              <w:jc w:val="center"/>
              <w:rPr>
                <w:rFonts w:ascii="仿宋_GB2312"/>
                <w:color w:val="000000"/>
                <w:sz w:val="21"/>
                <w:szCs w:val="21"/>
              </w:rPr>
            </w:pPr>
            <w:r>
              <w:rPr>
                <w:rFonts w:hint="eastAsia" w:ascii="仿宋_GB2312"/>
                <w:color w:val="000000"/>
                <w:sz w:val="21"/>
                <w:szCs w:val="21"/>
              </w:rPr>
              <w:t>父    亲</w:t>
            </w:r>
          </w:p>
        </w:tc>
        <w:tc>
          <w:tcPr>
            <w:tcW w:w="2524" w:type="dxa"/>
            <w:gridSpan w:val="2"/>
            <w:vAlign w:val="center"/>
          </w:tcPr>
          <w:p>
            <w:pPr>
              <w:spacing w:line="320" w:lineRule="exact"/>
              <w:rPr>
                <w:rFonts w:ascii="仿宋_GB2312"/>
                <w:color w:val="000000"/>
                <w:sz w:val="21"/>
                <w:szCs w:val="21"/>
                <w:u w:val="single"/>
              </w:rPr>
            </w:pPr>
            <w:r>
              <w:rPr>
                <w:rFonts w:hint="eastAsia" w:ascii="仿宋_GB2312"/>
                <w:color w:val="000000"/>
                <w:sz w:val="21"/>
                <w:szCs w:val="21"/>
              </w:rPr>
              <w:t>□/□/□/□/□/□</w:t>
            </w:r>
            <w:r>
              <w:rPr>
                <w:rFonts w:hint="eastAsia" w:ascii="仿宋_GB2312"/>
                <w:color w:val="000000"/>
                <w:sz w:val="21"/>
                <w:szCs w:val="21"/>
                <w:u w:val="single"/>
              </w:rPr>
              <w:t xml:space="preserve">      </w:t>
            </w:r>
          </w:p>
        </w:tc>
        <w:tc>
          <w:tcPr>
            <w:tcW w:w="1440"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母  亲</w:t>
            </w:r>
          </w:p>
        </w:tc>
        <w:tc>
          <w:tcPr>
            <w:tcW w:w="2655" w:type="dxa"/>
            <w:gridSpan w:val="7"/>
            <w:vAlign w:val="center"/>
          </w:tcPr>
          <w:p>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9"/>
          <w:wAfter w:w="4095" w:type="dxa"/>
          <w:trHeight w:val="397" w:hRule="atLeast"/>
          <w:jc w:val="center"/>
        </w:trPr>
        <w:tc>
          <w:tcPr>
            <w:tcW w:w="1284" w:type="dxa"/>
            <w:gridSpan w:val="2"/>
            <w:vMerge w:val="continue"/>
            <w:vAlign w:val="center"/>
          </w:tcPr>
          <w:p>
            <w:pPr>
              <w:spacing w:line="320" w:lineRule="exact"/>
              <w:jc w:val="center"/>
              <w:rPr>
                <w:rFonts w:ascii="仿宋_GB2312"/>
                <w:bCs/>
                <w:color w:val="000000"/>
                <w:sz w:val="21"/>
                <w:szCs w:val="21"/>
              </w:rPr>
            </w:pPr>
          </w:p>
        </w:tc>
        <w:tc>
          <w:tcPr>
            <w:tcW w:w="1559" w:type="dxa"/>
            <w:vAlign w:val="center"/>
          </w:tcPr>
          <w:p>
            <w:pPr>
              <w:spacing w:line="320" w:lineRule="exact"/>
              <w:jc w:val="center"/>
              <w:rPr>
                <w:rFonts w:ascii="仿宋_GB2312"/>
                <w:color w:val="000000"/>
                <w:sz w:val="21"/>
                <w:szCs w:val="21"/>
              </w:rPr>
            </w:pPr>
            <w:r>
              <w:rPr>
                <w:rFonts w:hint="eastAsia" w:ascii="仿宋_GB2312"/>
                <w:color w:val="000000"/>
                <w:sz w:val="21"/>
                <w:szCs w:val="21"/>
              </w:rPr>
              <w:t>兄弟姐妹</w:t>
            </w:r>
          </w:p>
        </w:tc>
        <w:tc>
          <w:tcPr>
            <w:tcW w:w="2524" w:type="dxa"/>
            <w:gridSpan w:val="2"/>
            <w:vAlign w:val="center"/>
          </w:tcPr>
          <w:p>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84" w:type="dxa"/>
            <w:gridSpan w:val="2"/>
            <w:vMerge w:val="continue"/>
            <w:vAlign w:val="center"/>
          </w:tcPr>
          <w:p>
            <w:pPr>
              <w:spacing w:line="320" w:lineRule="exact"/>
              <w:jc w:val="center"/>
              <w:rPr>
                <w:rFonts w:ascii="仿宋_GB2312"/>
                <w:bCs/>
                <w:color w:val="000000"/>
                <w:sz w:val="21"/>
                <w:szCs w:val="21"/>
              </w:rPr>
            </w:pPr>
          </w:p>
        </w:tc>
        <w:tc>
          <w:tcPr>
            <w:tcW w:w="8178" w:type="dxa"/>
            <w:gridSpan w:val="12"/>
            <w:vAlign w:val="center"/>
          </w:tcPr>
          <w:p>
            <w:pPr>
              <w:spacing w:line="320" w:lineRule="exact"/>
              <w:rPr>
                <w:rFonts w:ascii="仿宋_GB2312"/>
                <w:color w:val="000000"/>
                <w:sz w:val="21"/>
                <w:szCs w:val="21"/>
              </w:rPr>
            </w:pPr>
            <w:r>
              <w:rPr>
                <w:rFonts w:hint="eastAsia" w:ascii="仿宋_GB2312"/>
                <w:color w:val="000000"/>
                <w:sz w:val="21"/>
                <w:szCs w:val="21"/>
              </w:rPr>
              <w:t>1无  2高血压  3糖尿病  4冠心病  5慢性阻塞性肺疾病  6恶性肿瘤  7脑卒中</w:t>
            </w:r>
          </w:p>
          <w:p>
            <w:pPr>
              <w:spacing w:line="320" w:lineRule="exact"/>
              <w:rPr>
                <w:rFonts w:ascii="仿宋_GB2312"/>
                <w:color w:val="000000"/>
                <w:sz w:val="21"/>
                <w:szCs w:val="21"/>
              </w:rPr>
            </w:pPr>
            <w:r>
              <w:rPr>
                <w:rFonts w:hint="eastAsia" w:ascii="仿宋_GB2312"/>
                <w:color w:val="000000"/>
                <w:sz w:val="21"/>
                <w:szCs w:val="21"/>
              </w:rPr>
              <w:t>8严重精神障碍  9结核病  10肝炎  11先天畸形  12其他</w:t>
            </w:r>
            <w:r>
              <w:rPr>
                <w:rFonts w:hint="eastAsia"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4" w:type="dxa"/>
            <w:gridSpan w:val="2"/>
            <w:tcBorders>
              <w:bottom w:val="single" w:color="auto" w:sz="4" w:space="0"/>
            </w:tcBorders>
            <w:vAlign w:val="center"/>
          </w:tcPr>
          <w:p>
            <w:pPr>
              <w:spacing w:line="320" w:lineRule="exact"/>
              <w:jc w:val="center"/>
              <w:rPr>
                <w:rFonts w:ascii="仿宋_GB2312"/>
                <w:bCs/>
                <w:color w:val="000000"/>
                <w:sz w:val="21"/>
                <w:szCs w:val="21"/>
              </w:rPr>
            </w:pPr>
            <w:r>
              <w:rPr>
                <w:rFonts w:hint="eastAsia" w:ascii="仿宋_GB2312"/>
                <w:color w:val="000000"/>
                <w:sz w:val="21"/>
                <w:szCs w:val="21"/>
              </w:rPr>
              <w:t>遗传病史</w:t>
            </w:r>
          </w:p>
        </w:tc>
        <w:tc>
          <w:tcPr>
            <w:tcW w:w="8178" w:type="dxa"/>
            <w:gridSpan w:val="12"/>
            <w:tcBorders>
              <w:bottom w:val="single" w:color="auto" w:sz="4" w:space="0"/>
            </w:tcBorders>
            <w:vAlign w:val="center"/>
          </w:tcPr>
          <w:p>
            <w:pPr>
              <w:spacing w:line="320" w:lineRule="exact"/>
              <w:rPr>
                <w:rFonts w:ascii="仿宋_GB2312"/>
                <w:color w:val="000000"/>
                <w:sz w:val="21"/>
                <w:szCs w:val="21"/>
              </w:rPr>
            </w:pPr>
            <w:r>
              <w:rPr>
                <w:rFonts w:hint="eastAsia" w:ascii="仿宋_GB2312"/>
                <w:color w:val="000000"/>
                <w:sz w:val="21"/>
                <w:szCs w:val="21"/>
              </w:rPr>
              <w:t xml:space="preserve">1无 2有：疾病名称 </w:t>
            </w:r>
            <w:r>
              <w:rPr>
                <w:rFonts w:hint="eastAsia" w:ascii="仿宋_GB2312"/>
                <w:color w:val="000000"/>
                <w:sz w:val="21"/>
                <w:szCs w:val="21"/>
                <w:u w:val="single"/>
              </w:rPr>
              <w:t xml:space="preserve">                          </w:t>
            </w: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284" w:type="dxa"/>
            <w:gridSpan w:val="2"/>
            <w:vAlign w:val="center"/>
          </w:tcPr>
          <w:p>
            <w:pPr>
              <w:spacing w:line="320" w:lineRule="exact"/>
              <w:jc w:val="center"/>
              <w:rPr>
                <w:rFonts w:ascii="仿宋_GB2312"/>
                <w:bCs/>
                <w:color w:val="000000"/>
                <w:sz w:val="21"/>
                <w:szCs w:val="21"/>
              </w:rPr>
            </w:pPr>
            <w:r>
              <w:rPr>
                <w:rFonts w:hint="eastAsia" w:ascii="仿宋_GB2312"/>
                <w:bCs/>
                <w:color w:val="000000"/>
                <w:sz w:val="21"/>
                <w:szCs w:val="21"/>
              </w:rPr>
              <w:t>残疾情况</w:t>
            </w:r>
          </w:p>
        </w:tc>
        <w:tc>
          <w:tcPr>
            <w:tcW w:w="6095" w:type="dxa"/>
            <w:gridSpan w:val="6"/>
            <w:tcBorders>
              <w:right w:val="nil"/>
            </w:tcBorders>
            <w:vAlign w:val="bottom"/>
          </w:tcPr>
          <w:p>
            <w:pPr>
              <w:adjustRightInd w:val="0"/>
              <w:snapToGrid w:val="0"/>
              <w:spacing w:line="288" w:lineRule="auto"/>
              <w:rPr>
                <w:rFonts w:ascii="仿宋_GB2312"/>
                <w:color w:val="000000"/>
                <w:sz w:val="21"/>
                <w:szCs w:val="21"/>
              </w:rPr>
            </w:pPr>
            <w:r>
              <w:rPr>
                <w:rFonts w:hint="eastAsia" w:ascii="仿宋_GB2312"/>
                <w:color w:val="000000"/>
                <w:sz w:val="21"/>
                <w:szCs w:val="21"/>
              </w:rPr>
              <w:t>1无残疾 2 视力残疾 3听力残疾 4言语残疾 5 肢体残疾</w:t>
            </w:r>
          </w:p>
          <w:p>
            <w:pPr>
              <w:adjustRightInd w:val="0"/>
              <w:snapToGrid w:val="0"/>
              <w:spacing w:line="288" w:lineRule="auto"/>
              <w:rPr>
                <w:rFonts w:ascii="仿宋_GB2312"/>
                <w:color w:val="000000"/>
                <w:sz w:val="21"/>
                <w:szCs w:val="21"/>
                <w:u w:val="single"/>
              </w:rPr>
            </w:pPr>
            <w:r>
              <w:rPr>
                <w:rFonts w:hint="eastAsia" w:ascii="仿宋_GB2312"/>
                <w:color w:val="000000"/>
                <w:sz w:val="21"/>
                <w:szCs w:val="21"/>
              </w:rPr>
              <w:t>6智力残疾 7精神残疾  8其他残疾</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2083" w:type="dxa"/>
            <w:gridSpan w:val="6"/>
            <w:tcBorders>
              <w:left w:val="nil"/>
            </w:tcBorders>
            <w:vAlign w:val="bottom"/>
          </w:tcPr>
          <w:p>
            <w:pPr>
              <w:adjustRightInd w:val="0"/>
              <w:snapToGrid w:val="0"/>
              <w:spacing w:line="288" w:lineRule="auto"/>
              <w:ind w:right="-43"/>
              <w:jc w:val="right"/>
              <w:rPr>
                <w:rFonts w:ascii="仿宋_GB2312"/>
                <w:color w:val="000000"/>
                <w:sz w:val="21"/>
                <w:szCs w:val="21"/>
                <w:u w:val="single"/>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84" w:type="dxa"/>
            <w:gridSpan w:val="2"/>
            <w:vMerge w:val="restart"/>
            <w:vAlign w:val="center"/>
          </w:tcPr>
          <w:p>
            <w:pPr>
              <w:spacing w:line="320" w:lineRule="exact"/>
              <w:jc w:val="center"/>
              <w:rPr>
                <w:rFonts w:ascii="仿宋_GB2312"/>
                <w:bCs/>
                <w:sz w:val="21"/>
                <w:szCs w:val="21"/>
              </w:rPr>
            </w:pPr>
            <w:r>
              <w:rPr>
                <w:rFonts w:hint="eastAsia" w:ascii="仿宋_GB2312"/>
                <w:bCs/>
                <w:sz w:val="21"/>
                <w:szCs w:val="21"/>
              </w:rPr>
              <w:t>生活环境*</w:t>
            </w:r>
          </w:p>
        </w:tc>
        <w:tc>
          <w:tcPr>
            <w:tcW w:w="1559" w:type="dxa"/>
            <w:vAlign w:val="center"/>
          </w:tcPr>
          <w:p>
            <w:pPr>
              <w:adjustRightInd w:val="0"/>
              <w:snapToGrid w:val="0"/>
              <w:ind w:right="-45"/>
              <w:rPr>
                <w:rFonts w:ascii="仿宋_GB2312"/>
                <w:sz w:val="21"/>
                <w:szCs w:val="21"/>
              </w:rPr>
            </w:pPr>
            <w:r>
              <w:rPr>
                <w:rFonts w:hint="eastAsia" w:ascii="仿宋_GB2312"/>
                <w:sz w:val="21"/>
                <w:szCs w:val="21"/>
              </w:rPr>
              <w:t>厨房排风设施</w:t>
            </w:r>
          </w:p>
        </w:tc>
        <w:tc>
          <w:tcPr>
            <w:tcW w:w="6237" w:type="dxa"/>
            <w:gridSpan w:val="10"/>
            <w:tcBorders>
              <w:right w:val="nil"/>
            </w:tcBorders>
            <w:vAlign w:val="center"/>
          </w:tcPr>
          <w:p>
            <w:pPr>
              <w:adjustRightInd w:val="0"/>
              <w:snapToGrid w:val="0"/>
              <w:ind w:right="-45"/>
              <w:rPr>
                <w:rFonts w:ascii="仿宋_GB2312"/>
                <w:sz w:val="21"/>
                <w:szCs w:val="21"/>
              </w:rPr>
            </w:pPr>
            <w:r>
              <w:rPr>
                <w:rFonts w:hint="eastAsia" w:ascii="仿宋_GB2312"/>
                <w:sz w:val="21"/>
                <w:szCs w:val="21"/>
              </w:rPr>
              <w:t>1无       2油烟机   3换气扇   4烟囱</w:t>
            </w:r>
          </w:p>
        </w:tc>
        <w:tc>
          <w:tcPr>
            <w:tcW w:w="382" w:type="dxa"/>
            <w:tcBorders>
              <w:left w:val="nil"/>
            </w:tcBorders>
            <w:vAlign w:val="center"/>
          </w:tcPr>
          <w:p>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燃料类型</w:t>
            </w:r>
          </w:p>
        </w:tc>
        <w:tc>
          <w:tcPr>
            <w:tcW w:w="6237" w:type="dxa"/>
            <w:gridSpan w:val="10"/>
            <w:tcBorders>
              <w:right w:val="nil"/>
            </w:tcBorders>
            <w:vAlign w:val="bottom"/>
          </w:tcPr>
          <w:p>
            <w:pPr>
              <w:adjustRightInd w:val="0"/>
              <w:snapToGrid w:val="0"/>
              <w:ind w:right="-45"/>
              <w:rPr>
                <w:rFonts w:ascii="仿宋_GB2312"/>
                <w:sz w:val="21"/>
                <w:szCs w:val="21"/>
              </w:rPr>
            </w:pPr>
            <w:r>
              <w:rPr>
                <w:rFonts w:hint="eastAsia" w:ascii="仿宋_GB2312"/>
                <w:sz w:val="21"/>
                <w:szCs w:val="21"/>
              </w:rPr>
              <w:t>1液化气   2煤       3天然气   4沼气   5柴火  6其他</w:t>
            </w:r>
          </w:p>
        </w:tc>
        <w:tc>
          <w:tcPr>
            <w:tcW w:w="382" w:type="dxa"/>
            <w:tcBorders>
              <w:left w:val="nil"/>
            </w:tcBorders>
            <w:vAlign w:val="center"/>
          </w:tcPr>
          <w:p>
            <w:pPr>
              <w:jc w:val="center"/>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饮水</w:t>
            </w:r>
          </w:p>
        </w:tc>
        <w:tc>
          <w:tcPr>
            <w:tcW w:w="6237" w:type="dxa"/>
            <w:gridSpan w:val="10"/>
            <w:tcBorders>
              <w:right w:val="nil"/>
            </w:tcBorders>
            <w:vAlign w:val="bottom"/>
          </w:tcPr>
          <w:p>
            <w:pPr>
              <w:adjustRightInd w:val="0"/>
              <w:snapToGrid w:val="0"/>
              <w:ind w:right="-45"/>
              <w:rPr>
                <w:rFonts w:ascii="仿宋_GB2312"/>
                <w:sz w:val="21"/>
                <w:szCs w:val="21"/>
              </w:rPr>
            </w:pPr>
            <w:r>
              <w:rPr>
                <w:rFonts w:hint="eastAsia" w:ascii="仿宋_GB2312"/>
                <w:sz w:val="21"/>
                <w:szCs w:val="21"/>
              </w:rPr>
              <w:t>1自来水   2经净化过滤的水   3井水  4河湖水  5塘水 6其他</w:t>
            </w:r>
          </w:p>
        </w:tc>
        <w:tc>
          <w:tcPr>
            <w:tcW w:w="382" w:type="dxa"/>
            <w:tcBorders>
              <w:left w:val="nil"/>
            </w:tcBorders>
            <w:vAlign w:val="center"/>
          </w:tcPr>
          <w:p>
            <w:pPr>
              <w:jc w:val="cente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厕所</w:t>
            </w:r>
          </w:p>
        </w:tc>
        <w:tc>
          <w:tcPr>
            <w:tcW w:w="6237" w:type="dxa"/>
            <w:gridSpan w:val="10"/>
            <w:tcBorders>
              <w:right w:val="nil"/>
            </w:tcBorders>
            <w:vAlign w:val="bottom"/>
          </w:tcPr>
          <w:p>
            <w:pPr>
              <w:adjustRightInd w:val="0"/>
              <w:snapToGrid w:val="0"/>
              <w:ind w:right="-45"/>
              <w:rPr>
                <w:rFonts w:ascii="仿宋_GB2312"/>
                <w:sz w:val="21"/>
                <w:szCs w:val="21"/>
              </w:rPr>
            </w:pPr>
            <w:r>
              <w:rPr>
                <w:rFonts w:hint="eastAsia" w:ascii="仿宋_GB2312"/>
                <w:sz w:val="21"/>
                <w:szCs w:val="21"/>
              </w:rPr>
              <w:t>1卫生厕所 2一格或二格粪池式 3马桶  4露天粪坑  5简易棚厕</w:t>
            </w:r>
          </w:p>
        </w:tc>
        <w:tc>
          <w:tcPr>
            <w:tcW w:w="382" w:type="dxa"/>
            <w:tcBorders>
              <w:left w:val="nil"/>
            </w:tcBorders>
            <w:vAlign w:val="center"/>
          </w:tcPr>
          <w:p>
            <w:pPr>
              <w:jc w:val="cente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禽畜栏</w:t>
            </w:r>
          </w:p>
        </w:tc>
        <w:tc>
          <w:tcPr>
            <w:tcW w:w="6237" w:type="dxa"/>
            <w:gridSpan w:val="10"/>
            <w:tcBorders>
              <w:right w:val="nil"/>
            </w:tcBorders>
            <w:vAlign w:val="bottom"/>
          </w:tcPr>
          <w:p>
            <w:pPr>
              <w:adjustRightInd w:val="0"/>
              <w:snapToGrid w:val="0"/>
              <w:ind w:right="-45"/>
              <w:rPr>
                <w:rFonts w:ascii="仿宋_GB2312"/>
                <w:sz w:val="21"/>
                <w:szCs w:val="21"/>
              </w:rPr>
            </w:pPr>
            <w:r>
              <w:rPr>
                <w:rFonts w:hint="eastAsia" w:ascii="仿宋_GB2312"/>
                <w:sz w:val="21"/>
                <w:szCs w:val="21"/>
              </w:rPr>
              <w:t>1无      2单设     3室内     4室外</w:t>
            </w:r>
          </w:p>
        </w:tc>
        <w:tc>
          <w:tcPr>
            <w:tcW w:w="382" w:type="dxa"/>
            <w:tcBorders>
              <w:left w:val="nil"/>
            </w:tcBorders>
            <w:vAlign w:val="center"/>
          </w:tcPr>
          <w:p>
            <w:pPr>
              <w:jc w:val="center"/>
            </w:pPr>
            <w:r>
              <w:rPr>
                <w:rFonts w:hint="eastAsia" w:ascii="仿宋_GB2312"/>
                <w:sz w:val="21"/>
                <w:szCs w:val="21"/>
              </w:rPr>
              <w:t>□</w:t>
            </w:r>
          </w:p>
        </w:tc>
      </w:tr>
    </w:tbl>
    <w:p>
      <w:pPr>
        <w:spacing w:line="360" w:lineRule="exact"/>
        <w:rPr>
          <w:rFonts w:hint="eastAsia"/>
          <w:b/>
          <w:color w:val="000000"/>
          <w:sz w:val="24"/>
          <w:szCs w:val="24"/>
        </w:rPr>
      </w:pPr>
    </w:p>
    <w:p>
      <w:pPr>
        <w:spacing w:line="360" w:lineRule="exact"/>
        <w:rPr>
          <w:rFonts w:hint="eastAsia"/>
          <w:b/>
          <w:color w:val="000000"/>
          <w:sz w:val="24"/>
          <w:szCs w:val="24"/>
        </w:rPr>
      </w:pPr>
    </w:p>
    <w:p>
      <w:pPr>
        <w:spacing w:line="360" w:lineRule="exact"/>
        <w:rPr>
          <w:rFonts w:hint="eastAsia"/>
          <w:b/>
          <w:color w:val="000000"/>
          <w:sz w:val="24"/>
          <w:szCs w:val="24"/>
        </w:rPr>
      </w:pPr>
    </w:p>
    <w:p>
      <w:pPr>
        <w:spacing w:line="360" w:lineRule="exact"/>
        <w:rPr>
          <w:rFonts w:hint="eastAsia"/>
          <w:b/>
          <w:color w:val="000000"/>
          <w:sz w:val="24"/>
          <w:szCs w:val="24"/>
        </w:rPr>
      </w:pPr>
    </w:p>
    <w:p>
      <w:pPr>
        <w:spacing w:line="360" w:lineRule="exact"/>
        <w:rPr>
          <w:rFonts w:hint="eastAsia"/>
          <w:b/>
          <w:color w:val="000000"/>
          <w:sz w:val="24"/>
          <w:szCs w:val="24"/>
        </w:rPr>
      </w:pPr>
    </w:p>
    <w:p>
      <w:pPr>
        <w:spacing w:line="360" w:lineRule="exact"/>
        <w:rPr>
          <w:rFonts w:ascii="仿宋_GB2312"/>
          <w:b/>
          <w:color w:val="000000"/>
          <w:sz w:val="24"/>
          <w:szCs w:val="24"/>
        </w:rPr>
      </w:pPr>
      <w:r>
        <w:rPr>
          <w:rFonts w:hint="eastAsia"/>
          <w:b/>
          <w:color w:val="000000"/>
          <w:sz w:val="24"/>
          <w:szCs w:val="24"/>
        </w:rPr>
        <w:t>填表说明：</w:t>
      </w:r>
    </w:p>
    <w:p>
      <w:pPr>
        <w:spacing w:line="360" w:lineRule="exact"/>
        <w:ind w:firstLine="420" w:firstLineChars="200"/>
        <w:rPr>
          <w:rFonts w:ascii="仿宋_GB2312"/>
          <w:color w:val="000000"/>
          <w:sz w:val="21"/>
          <w:szCs w:val="21"/>
        </w:rPr>
      </w:pPr>
      <w:r>
        <w:rPr>
          <w:rFonts w:hint="eastAsia" w:ascii="仿宋_GB2312"/>
          <w:color w:val="000000"/>
          <w:sz w:val="21"/>
          <w:szCs w:val="21"/>
        </w:rPr>
        <w:t>1．本表用于居民首次建立健康档案时填写。如果居民的个人信息有所变动，可在原条目处修改，并注明修改时间或重新填写。若失访，在空白处写明失访原因；若死亡，写明死亡日期和死亡原因。若迁出，记录迁往地点基本情况、档案交接记录。</w:t>
      </w:r>
    </w:p>
    <w:p>
      <w:pPr>
        <w:spacing w:line="360" w:lineRule="exact"/>
        <w:ind w:firstLine="420" w:firstLineChars="200"/>
        <w:rPr>
          <w:rFonts w:ascii="仿宋_GB2312"/>
          <w:color w:val="000000"/>
          <w:sz w:val="21"/>
          <w:szCs w:val="21"/>
        </w:rPr>
      </w:pPr>
      <w:r>
        <w:rPr>
          <w:rFonts w:hint="eastAsia" w:ascii="仿宋_GB2312"/>
          <w:color w:val="000000"/>
          <w:sz w:val="21"/>
          <w:szCs w:val="21"/>
        </w:rPr>
        <w:t>2．性别：按照国标分为男、女、未知的性别及未说明的性别。</w:t>
      </w:r>
    </w:p>
    <w:p>
      <w:pPr>
        <w:spacing w:line="360" w:lineRule="exact"/>
        <w:ind w:firstLine="420" w:firstLineChars="200"/>
        <w:rPr>
          <w:rFonts w:ascii="仿宋_GB2312"/>
          <w:color w:val="000000"/>
          <w:sz w:val="21"/>
          <w:szCs w:val="21"/>
        </w:rPr>
      </w:pPr>
      <w:r>
        <w:rPr>
          <w:rFonts w:hint="eastAsia" w:ascii="仿宋_GB2312"/>
          <w:color w:val="000000"/>
          <w:sz w:val="21"/>
          <w:szCs w:val="21"/>
        </w:rPr>
        <w:t>3．出生日期：根据居民身份证的出生日期，按照年（4位）、月（2位）、日（2位）顺序填写，如19490101。</w:t>
      </w:r>
    </w:p>
    <w:p>
      <w:pPr>
        <w:spacing w:line="360" w:lineRule="exact"/>
        <w:ind w:firstLine="420" w:firstLineChars="200"/>
        <w:rPr>
          <w:rFonts w:ascii="仿宋_GB2312"/>
          <w:color w:val="000000"/>
          <w:sz w:val="21"/>
          <w:szCs w:val="21"/>
        </w:rPr>
      </w:pPr>
      <w:r>
        <w:rPr>
          <w:rFonts w:hint="eastAsia" w:ascii="仿宋_GB2312"/>
          <w:color w:val="000000"/>
          <w:sz w:val="21"/>
          <w:szCs w:val="21"/>
          <w:lang w:val="en-US" w:eastAsia="zh-CN"/>
        </w:rPr>
        <w:t>4</w:t>
      </w:r>
      <w:r>
        <w:rPr>
          <w:rFonts w:hint="eastAsia" w:ascii="仿宋_GB2312"/>
          <w:color w:val="000000"/>
          <w:sz w:val="21"/>
          <w:szCs w:val="21"/>
        </w:rPr>
        <w:t>．</w:t>
      </w:r>
      <w:bookmarkStart w:id="0" w:name="OLE_LINK7"/>
      <w:bookmarkStart w:id="1" w:name="OLE_LINK6"/>
      <w:r>
        <w:rPr>
          <w:rFonts w:hint="eastAsia" w:ascii="仿宋_GB2312"/>
          <w:color w:val="000000"/>
          <w:sz w:val="21"/>
          <w:szCs w:val="21"/>
        </w:rPr>
        <w:t>联系人姓名</w:t>
      </w:r>
      <w:bookmarkEnd w:id="0"/>
      <w:bookmarkEnd w:id="1"/>
      <w:r>
        <w:rPr>
          <w:rFonts w:hint="eastAsia" w:ascii="仿宋_GB2312"/>
          <w:color w:val="000000"/>
          <w:sz w:val="21"/>
          <w:szCs w:val="21"/>
        </w:rPr>
        <w:t>：填写与建档对象关系紧密的亲友姓名。</w:t>
      </w:r>
    </w:p>
    <w:p>
      <w:pPr>
        <w:spacing w:line="360" w:lineRule="exact"/>
        <w:ind w:firstLine="420" w:firstLineChars="200"/>
        <w:rPr>
          <w:rFonts w:ascii="仿宋_GB2312"/>
          <w:color w:val="000000"/>
          <w:sz w:val="21"/>
          <w:szCs w:val="21"/>
        </w:rPr>
      </w:pPr>
      <w:r>
        <w:rPr>
          <w:rFonts w:hint="eastAsia" w:ascii="仿宋_GB2312"/>
          <w:color w:val="000000"/>
          <w:sz w:val="21"/>
          <w:szCs w:val="21"/>
          <w:lang w:val="en-US" w:eastAsia="zh-CN"/>
        </w:rPr>
        <w:t>5</w:t>
      </w:r>
      <w:r>
        <w:rPr>
          <w:rFonts w:hint="eastAsia" w:ascii="仿宋_GB2312"/>
          <w:color w:val="000000"/>
          <w:sz w:val="21"/>
          <w:szCs w:val="21"/>
        </w:rPr>
        <w:t>．民族：少数民族应填写全称，如彝族、回族等。</w:t>
      </w:r>
    </w:p>
    <w:p>
      <w:pPr>
        <w:spacing w:line="360" w:lineRule="exact"/>
        <w:ind w:firstLine="420" w:firstLineChars="200"/>
        <w:rPr>
          <w:rFonts w:ascii="仿宋_GB2312"/>
          <w:color w:val="000000"/>
          <w:sz w:val="21"/>
          <w:szCs w:val="21"/>
        </w:rPr>
      </w:pPr>
      <w:r>
        <w:rPr>
          <w:rFonts w:hint="eastAsia" w:ascii="仿宋_GB2312"/>
          <w:color w:val="000000"/>
          <w:sz w:val="21"/>
          <w:szCs w:val="21"/>
          <w:lang w:val="en-US" w:eastAsia="zh-CN"/>
        </w:rPr>
        <w:t>6</w:t>
      </w:r>
      <w:r>
        <w:rPr>
          <w:rFonts w:hint="eastAsia" w:ascii="仿宋_GB2312"/>
          <w:color w:val="000000"/>
          <w:sz w:val="21"/>
          <w:szCs w:val="21"/>
        </w:rPr>
        <w:t>．血型：在前一个“□”内填写与ABO血型对应编号的数字；在后一个“□”内填写与“RH”血型对应编号的数字。</w:t>
      </w:r>
    </w:p>
    <w:p>
      <w:pPr>
        <w:spacing w:line="360" w:lineRule="exact"/>
        <w:ind w:firstLine="420" w:firstLineChars="200"/>
        <w:rPr>
          <w:rFonts w:ascii="仿宋_GB2312"/>
          <w:color w:val="000000"/>
          <w:sz w:val="21"/>
          <w:szCs w:val="21"/>
        </w:rPr>
      </w:pPr>
      <w:r>
        <w:rPr>
          <w:rFonts w:hint="eastAsia" w:ascii="仿宋_GB2312"/>
          <w:color w:val="000000"/>
          <w:sz w:val="21"/>
          <w:szCs w:val="21"/>
          <w:lang w:val="en-US" w:eastAsia="zh-CN"/>
        </w:rPr>
        <w:t>7</w:t>
      </w:r>
      <w:r>
        <w:rPr>
          <w:rFonts w:hint="eastAsia" w:ascii="仿宋_GB2312"/>
          <w:color w:val="000000"/>
          <w:sz w:val="21"/>
          <w:szCs w:val="21"/>
        </w:rPr>
        <w:t>．文化程度：指截至建档时间，本人接受国内外教育所取得的最高学历或现有水平所相当的学历。</w:t>
      </w:r>
    </w:p>
    <w:p>
      <w:pPr>
        <w:spacing w:line="360" w:lineRule="exact"/>
        <w:ind w:firstLine="420" w:firstLineChars="200"/>
        <w:rPr>
          <w:rFonts w:ascii="仿宋_GB2312"/>
          <w:color w:val="000000"/>
          <w:sz w:val="21"/>
          <w:szCs w:val="21"/>
        </w:rPr>
      </w:pPr>
      <w:r>
        <w:rPr>
          <w:rFonts w:hint="eastAsia" w:ascii="仿宋_GB2312"/>
          <w:color w:val="000000"/>
          <w:sz w:val="21"/>
          <w:szCs w:val="21"/>
          <w:lang w:val="en-US" w:eastAsia="zh-CN"/>
        </w:rPr>
        <w:t>8</w:t>
      </w:r>
      <w:r>
        <w:rPr>
          <w:rFonts w:hint="eastAsia" w:ascii="仿宋_GB2312"/>
          <w:color w:val="000000"/>
          <w:sz w:val="21"/>
          <w:szCs w:val="21"/>
        </w:rPr>
        <w:t>．药物过敏史：表中药物过敏主要列出青霉素、磺胺或者链霉素过敏，如有其他药物过敏，请在其他栏中写明名称。</w:t>
      </w:r>
    </w:p>
    <w:p>
      <w:pPr>
        <w:spacing w:line="360" w:lineRule="exact"/>
        <w:ind w:firstLine="420" w:firstLineChars="200"/>
        <w:rPr>
          <w:rFonts w:ascii="仿宋_GB2312"/>
          <w:color w:val="000000"/>
          <w:sz w:val="21"/>
          <w:szCs w:val="21"/>
        </w:rPr>
      </w:pPr>
      <w:r>
        <w:rPr>
          <w:rFonts w:hint="eastAsia" w:ascii="仿宋_GB2312"/>
          <w:color w:val="000000"/>
          <w:sz w:val="21"/>
          <w:szCs w:val="21"/>
          <w:lang w:val="en-US" w:eastAsia="zh-CN"/>
        </w:rPr>
        <w:t>9</w:t>
      </w:r>
      <w:r>
        <w:rPr>
          <w:rFonts w:hint="eastAsia" w:ascii="仿宋_GB2312"/>
          <w:color w:val="000000"/>
          <w:sz w:val="21"/>
          <w:szCs w:val="21"/>
        </w:rPr>
        <w:t>．既往史：</w:t>
      </w:r>
    </w:p>
    <w:p>
      <w:pPr>
        <w:spacing w:line="360" w:lineRule="exact"/>
        <w:ind w:firstLine="420" w:firstLineChars="200"/>
        <w:rPr>
          <w:rFonts w:ascii="仿宋_GB2312"/>
          <w:color w:val="000000"/>
          <w:sz w:val="21"/>
          <w:szCs w:val="21"/>
        </w:rPr>
      </w:pPr>
      <w:r>
        <w:rPr>
          <w:rFonts w:hint="eastAsia" w:ascii="仿宋_GB2312"/>
          <w:color w:val="000000"/>
          <w:sz w:val="21"/>
          <w:szCs w:val="21"/>
        </w:rPr>
        <w:t>（1）疾病  填写现在和过去曾经患过的某种疾病，包括建档时还未治愈的慢性病或某些反复发作的疾病，并写明确诊时间，如有恶性肿瘤，请写明具体的部位或疾病名称，如有职业病，请填写具体名称。对于经医疗单位明确诊断的疾病都应以一级及以上医院的正式诊断为依据，有病史卡的以卡上的疾病名称为准，没有病史卡的应有证据证明是经过医院明确诊断的。可以多选。</w:t>
      </w:r>
    </w:p>
    <w:p>
      <w:pPr>
        <w:spacing w:line="360" w:lineRule="exact"/>
        <w:ind w:firstLine="420" w:firstLineChars="200"/>
        <w:rPr>
          <w:rFonts w:ascii="仿宋_GB2312"/>
          <w:color w:val="000000"/>
          <w:sz w:val="21"/>
          <w:szCs w:val="21"/>
        </w:rPr>
      </w:pPr>
      <w:r>
        <w:rPr>
          <w:rFonts w:hint="eastAsia" w:ascii="仿宋_GB2312"/>
          <w:color w:val="000000"/>
          <w:sz w:val="21"/>
          <w:szCs w:val="21"/>
        </w:rPr>
        <w:t>（2）手术  填写曾经接受过的手术治疗。如有，应填写具体手术名称和手术时间。</w:t>
      </w:r>
    </w:p>
    <w:p>
      <w:pPr>
        <w:spacing w:line="360" w:lineRule="exact"/>
        <w:ind w:firstLine="420" w:firstLineChars="200"/>
        <w:rPr>
          <w:rFonts w:ascii="仿宋_GB2312"/>
          <w:color w:val="000000"/>
          <w:sz w:val="21"/>
          <w:szCs w:val="21"/>
        </w:rPr>
      </w:pPr>
      <w:r>
        <w:rPr>
          <w:rFonts w:hint="eastAsia" w:ascii="仿宋_GB2312"/>
          <w:color w:val="000000"/>
          <w:sz w:val="21"/>
          <w:szCs w:val="21"/>
        </w:rPr>
        <w:t>（3）外伤  填写曾经发生的后果比较严重的外伤经历。如有，应填写具体外伤名称和发生时间。</w:t>
      </w:r>
    </w:p>
    <w:p>
      <w:pPr>
        <w:spacing w:line="360" w:lineRule="exact"/>
        <w:ind w:firstLine="420" w:firstLineChars="200"/>
        <w:rPr>
          <w:rFonts w:ascii="仿宋_GB2312"/>
          <w:color w:val="000000"/>
          <w:sz w:val="21"/>
          <w:szCs w:val="21"/>
        </w:rPr>
      </w:pPr>
      <w:r>
        <w:rPr>
          <w:rFonts w:hint="eastAsia" w:ascii="仿宋_GB2312"/>
          <w:color w:val="000000"/>
          <w:sz w:val="21"/>
          <w:szCs w:val="21"/>
        </w:rPr>
        <w:t>（4）输血  填写曾经接受过的输血情况。如有，应填写具体输血原因和发生时间。</w:t>
      </w:r>
    </w:p>
    <w:p>
      <w:pPr>
        <w:spacing w:line="360" w:lineRule="exact"/>
        <w:ind w:firstLine="420" w:firstLineChars="200"/>
        <w:rPr>
          <w:rFonts w:ascii="仿宋_GB2312"/>
          <w:color w:val="000000"/>
          <w:sz w:val="21"/>
          <w:szCs w:val="21"/>
        </w:rPr>
      </w:pPr>
      <w:r>
        <w:rPr>
          <w:rFonts w:hint="eastAsia" w:ascii="仿宋_GB2312"/>
          <w:color w:val="000000"/>
          <w:sz w:val="21"/>
          <w:szCs w:val="21"/>
          <w:lang w:val="en-US" w:eastAsia="zh-CN"/>
        </w:rPr>
        <w:t>10</w:t>
      </w:r>
      <w:r>
        <w:rPr>
          <w:rFonts w:hint="eastAsia" w:ascii="仿宋_GB2312"/>
          <w:color w:val="000000"/>
          <w:sz w:val="21"/>
          <w:szCs w:val="21"/>
        </w:rPr>
        <w:t>．家族史：指直系亲属（父亲、母亲、兄弟姐妹）中是否患过所列出的具有遗传性或遗传倾向的疾病或症状。有则选择具体疾病名称对应编号的数字，可以多选。没有列出的请在“其他”中写明。</w:t>
      </w:r>
    </w:p>
    <w:p>
      <w:pPr>
        <w:spacing w:line="360" w:lineRule="exact"/>
        <w:ind w:firstLine="420" w:firstLineChars="200"/>
        <w:rPr>
          <w:rFonts w:ascii="仿宋_GB2312"/>
          <w:b/>
          <w:color w:val="000000"/>
        </w:rPr>
      </w:pPr>
      <w:r>
        <w:rPr>
          <w:rFonts w:hint="eastAsia" w:ascii="仿宋_GB2312"/>
          <w:color w:val="000000"/>
          <w:sz w:val="21"/>
          <w:szCs w:val="21"/>
          <w:lang w:val="en-US" w:eastAsia="zh-CN"/>
        </w:rPr>
        <w:t>11</w:t>
      </w:r>
      <w:r>
        <w:rPr>
          <w:rFonts w:hint="eastAsia" w:ascii="仿宋_GB2312"/>
          <w:color w:val="000000"/>
          <w:sz w:val="21"/>
          <w:szCs w:val="21"/>
        </w:rPr>
        <w:t>.生活环境：农村地区在建立居民健康档案时需根据实际情况选择填写此项。</w:t>
      </w:r>
    </w:p>
    <w:p>
      <w:pPr>
        <w:rPr>
          <w:rFonts w:ascii="仿宋_GB2312"/>
          <w:b/>
          <w:color w:val="000000"/>
          <w:sz w:val="24"/>
          <w:szCs w:val="24"/>
        </w:rPr>
      </w:pPr>
      <w:r>
        <w:rPr>
          <w:b/>
          <w:color w:val="000000"/>
        </w:rPr>
        <w:br w:type="page"/>
      </w:r>
    </w:p>
    <w:p>
      <w:pPr>
        <w:jc w:val="center"/>
        <w:rPr>
          <w:rFonts w:ascii="宋体" w:hAnsi="宋体" w:eastAsia="宋体"/>
          <w:b/>
          <w:color w:val="000000"/>
          <w:sz w:val="28"/>
          <w:szCs w:val="28"/>
        </w:rPr>
      </w:pPr>
      <w:r>
        <w:rPr>
          <w:rFonts w:hint="eastAsia" w:ascii="宋体" w:hAnsi="宋体" w:eastAsia="宋体"/>
          <w:b/>
          <w:color w:val="000000"/>
          <w:sz w:val="28"/>
          <w:szCs w:val="28"/>
        </w:rPr>
        <w:t>健康体检表</w:t>
      </w:r>
    </w:p>
    <w:p>
      <w:pPr>
        <w:rPr>
          <w:rFonts w:ascii="仿宋_GB2312"/>
          <w:b/>
          <w:color w:val="000000"/>
          <w:sz w:val="28"/>
          <w:szCs w:val="28"/>
        </w:rPr>
      </w:pPr>
      <w:r>
        <w:rPr>
          <w:rFonts w:hint="eastAsia" w:ascii="仿宋_GB2312"/>
          <w:b/>
          <w:color w:val="000000"/>
          <w:sz w:val="24"/>
          <w:szCs w:val="24"/>
        </w:rPr>
        <w:t>姓  名：</w:t>
      </w:r>
      <w:r>
        <w:rPr>
          <w:rFonts w:hint="eastAsia" w:ascii="仿宋_GB2312"/>
          <w:b/>
          <w:color w:val="000000"/>
          <w:sz w:val="28"/>
          <w:szCs w:val="28"/>
        </w:rPr>
        <w:t xml:space="preserve">                                   </w:t>
      </w:r>
      <w:r>
        <w:rPr>
          <w:rFonts w:hint="eastAsia" w:ascii="仿宋_GB2312"/>
          <w:b/>
          <w:color w:val="000000"/>
          <w:sz w:val="24"/>
          <w:szCs w:val="24"/>
        </w:rPr>
        <w:t>编号</w:t>
      </w:r>
      <w:r>
        <w:rPr>
          <w:rFonts w:hint="eastAsia"/>
          <w:b/>
          <w:color w:val="000000"/>
          <w:sz w:val="24"/>
          <w:szCs w:val="24"/>
        </w:rPr>
        <w:t>□</w:t>
      </w:r>
      <w:r>
        <w:rPr>
          <w:rFonts w:hint="eastAsia" w:ascii="仿宋_GB2312"/>
          <w:b/>
          <w:color w:val="000000"/>
          <w:sz w:val="24"/>
          <w:szCs w:val="24"/>
        </w:rPr>
        <w:t>□□-□□□□□</w:t>
      </w:r>
    </w:p>
    <w:tbl>
      <w:tblPr>
        <w:tblStyle w:val="5"/>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770"/>
        <w:gridCol w:w="772"/>
        <w:gridCol w:w="1423"/>
        <w:gridCol w:w="548"/>
        <w:gridCol w:w="366"/>
        <w:gridCol w:w="47"/>
        <w:gridCol w:w="163"/>
        <w:gridCol w:w="142"/>
        <w:gridCol w:w="159"/>
        <w:gridCol w:w="793"/>
        <w:gridCol w:w="155"/>
        <w:gridCol w:w="138"/>
        <w:gridCol w:w="107"/>
        <w:gridCol w:w="503"/>
        <w:gridCol w:w="159"/>
        <w:gridCol w:w="112"/>
        <w:gridCol w:w="404"/>
        <w:gridCol w:w="49"/>
        <w:gridCol w:w="65"/>
        <w:gridCol w:w="252"/>
        <w:gridCol w:w="477"/>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体检日期</w:t>
            </w:r>
          </w:p>
        </w:tc>
        <w:tc>
          <w:tcPr>
            <w:tcW w:w="310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 xml:space="preserve"> 年     月     日</w:t>
            </w:r>
          </w:p>
        </w:tc>
        <w:tc>
          <w:tcPr>
            <w:tcW w:w="1597"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责任医生</w:t>
            </w:r>
          </w:p>
        </w:tc>
        <w:tc>
          <w:tcPr>
            <w:tcW w:w="3021"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b/>
                <w:color w:val="000000"/>
                <w:sz w:val="21"/>
                <w:szCs w:val="21"/>
              </w:rPr>
            </w:pPr>
            <w:r>
              <w:rPr>
                <w:rFonts w:hint="eastAsia" w:ascii="仿宋_GB2312"/>
                <w:b/>
                <w:color w:val="000000"/>
                <w:sz w:val="21"/>
                <w:szCs w:val="21"/>
              </w:rPr>
              <w:t>内 容</w:t>
            </w:r>
          </w:p>
        </w:tc>
        <w:tc>
          <w:tcPr>
            <w:tcW w:w="8497"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ind w:left="210" w:leftChars="100"/>
              <w:jc w:val="center"/>
              <w:rPr>
                <w:rFonts w:ascii="仿宋_GB2312"/>
                <w:b/>
                <w:color w:val="000000"/>
                <w:sz w:val="21"/>
                <w:szCs w:val="21"/>
              </w:rPr>
            </w:pPr>
            <w:r>
              <w:rPr>
                <w:rFonts w:hint="eastAsia" w:ascii="仿宋_GB2312"/>
                <w:b/>
                <w:color w:val="000000"/>
                <w:sz w:val="21"/>
                <w:szCs w:val="21"/>
              </w:rPr>
              <w:t>检  查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0"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症</w:t>
            </w:r>
          </w:p>
          <w:p>
            <w:pPr>
              <w:spacing w:line="320" w:lineRule="exact"/>
              <w:jc w:val="center"/>
              <w:rPr>
                <w:rFonts w:ascii="仿宋_GB2312"/>
                <w:color w:val="000000"/>
                <w:sz w:val="21"/>
                <w:szCs w:val="21"/>
              </w:rPr>
            </w:pPr>
            <w:r>
              <w:rPr>
                <w:rFonts w:hint="eastAsia" w:ascii="仿宋_GB2312"/>
                <w:color w:val="000000"/>
                <w:sz w:val="21"/>
                <w:szCs w:val="21"/>
              </w:rPr>
              <w:t>状</w:t>
            </w:r>
          </w:p>
        </w:tc>
        <w:tc>
          <w:tcPr>
            <w:tcW w:w="8497" w:type="dxa"/>
            <w:gridSpan w:val="22"/>
            <w:tcBorders>
              <w:top w:val="single" w:color="auto" w:sz="4" w:space="0"/>
              <w:left w:val="single" w:color="auto" w:sz="4" w:space="0"/>
              <w:bottom w:val="nil"/>
              <w:right w:val="single" w:color="auto" w:sz="4" w:space="0"/>
            </w:tcBorders>
          </w:tcPr>
          <w:p>
            <w:pPr>
              <w:spacing w:line="320" w:lineRule="exact"/>
              <w:ind w:right="84" w:rightChars="40"/>
              <w:rPr>
                <w:rFonts w:ascii="仿宋_GB2312"/>
                <w:color w:val="000000"/>
                <w:sz w:val="21"/>
                <w:szCs w:val="21"/>
              </w:rPr>
            </w:pPr>
            <w:r>
              <w:rPr>
                <w:rFonts w:hint="eastAsia" w:ascii="仿宋_GB2312"/>
                <w:color w:val="000000"/>
                <w:sz w:val="21"/>
                <w:szCs w:val="21"/>
              </w:rPr>
              <w:t xml:space="preserve">1无症状 2头痛 3头晕 4心悸 5胸闷 6胸痛 7慢性咳嗽 8咳痰 9呼吸困难 10多饮 </w:t>
            </w:r>
          </w:p>
          <w:p>
            <w:pPr>
              <w:spacing w:line="320" w:lineRule="exact"/>
              <w:ind w:right="84" w:rightChars="40"/>
              <w:rPr>
                <w:rFonts w:ascii="仿宋_GB2312"/>
                <w:color w:val="000000"/>
                <w:sz w:val="21"/>
                <w:szCs w:val="21"/>
              </w:rPr>
            </w:pPr>
            <w:r>
              <w:rPr>
                <w:rFonts w:hint="eastAsia" w:ascii="仿宋_GB2312"/>
                <w:color w:val="000000"/>
                <w:sz w:val="21"/>
                <w:szCs w:val="21"/>
              </w:rPr>
              <w:t xml:space="preserve">11多尿 12体重下降  13乏力 14关节肿痛15视力模糊16手脚麻木17尿急18尿痛 </w:t>
            </w:r>
          </w:p>
          <w:p>
            <w:pPr>
              <w:spacing w:line="320" w:lineRule="exact"/>
              <w:ind w:right="84" w:rightChars="40"/>
              <w:rPr>
                <w:rFonts w:ascii="仿宋_GB2312"/>
                <w:color w:val="000000"/>
                <w:sz w:val="21"/>
                <w:szCs w:val="21"/>
              </w:rPr>
            </w:pPr>
            <w:r>
              <w:rPr>
                <w:rFonts w:hint="eastAsia" w:ascii="仿宋_GB2312"/>
                <w:color w:val="000000"/>
                <w:sz w:val="21"/>
                <w:szCs w:val="21"/>
              </w:rPr>
              <w:t xml:space="preserve">19便秘 20腹泻21恶心呕吐22眼花 23耳鸣 24乳房胀痛 25其他 </w:t>
            </w:r>
            <w:r>
              <w:rPr>
                <w:rFonts w:hint="eastAsia" w:ascii="仿宋_GB2312"/>
                <w:color w:val="000000"/>
                <w:sz w:val="21"/>
                <w:szCs w:val="21"/>
                <w:u w:val="single"/>
              </w:rPr>
              <w:t xml:space="preserve">                                                          </w:t>
            </w: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1"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3926" w:type="dxa"/>
            <w:gridSpan w:val="6"/>
            <w:tcBorders>
              <w:top w:val="nil"/>
              <w:left w:val="single" w:color="auto" w:sz="4" w:space="0"/>
              <w:bottom w:val="single" w:color="auto" w:sz="4" w:space="0"/>
              <w:right w:val="nil"/>
            </w:tcBorders>
          </w:tcPr>
          <w:p>
            <w:pPr>
              <w:spacing w:line="320" w:lineRule="exact"/>
              <w:ind w:right="84" w:rightChars="40"/>
              <w:jc w:val="right"/>
              <w:rPr>
                <w:rFonts w:ascii="仿宋_GB2312"/>
                <w:color w:val="000000"/>
                <w:sz w:val="21"/>
                <w:szCs w:val="21"/>
              </w:rPr>
            </w:pPr>
          </w:p>
        </w:tc>
        <w:tc>
          <w:tcPr>
            <w:tcW w:w="4571" w:type="dxa"/>
            <w:gridSpan w:val="16"/>
            <w:tcBorders>
              <w:top w:val="nil"/>
              <w:left w:val="nil"/>
              <w:bottom w:val="single" w:color="auto" w:sz="4" w:space="0"/>
              <w:right w:val="single" w:color="auto" w:sz="4" w:space="0"/>
            </w:tcBorders>
          </w:tcPr>
          <w:p>
            <w:pPr>
              <w:spacing w:line="320" w:lineRule="exact"/>
              <w:ind w:right="84" w:rightChars="40"/>
              <w:jc w:val="right"/>
              <w:rPr>
                <w:rFonts w:ascii="仿宋_GB2312"/>
                <w:color w:val="000000"/>
                <w:sz w:val="21"/>
                <w:szCs w:val="21"/>
              </w:rPr>
            </w:pPr>
            <w:r>
              <w:rPr>
                <w:rFonts w:hint="eastAsia" w:ascii="仿宋_GB2312"/>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一</w:t>
            </w:r>
          </w:p>
          <w:p>
            <w:pPr>
              <w:spacing w:line="320" w:lineRule="exact"/>
              <w:jc w:val="center"/>
              <w:rPr>
                <w:rFonts w:ascii="仿宋_GB2312"/>
                <w:color w:val="000000"/>
                <w:sz w:val="21"/>
                <w:szCs w:val="21"/>
              </w:rPr>
            </w:pPr>
            <w:r>
              <w:rPr>
                <w:rFonts w:hint="eastAsia" w:ascii="仿宋_GB2312"/>
                <w:color w:val="000000"/>
                <w:sz w:val="21"/>
                <w:szCs w:val="21"/>
              </w:rPr>
              <w:t>般</w:t>
            </w:r>
          </w:p>
          <w:p>
            <w:pPr>
              <w:spacing w:line="320" w:lineRule="exact"/>
              <w:jc w:val="center"/>
              <w:rPr>
                <w:rFonts w:ascii="仿宋_GB2312"/>
                <w:color w:val="000000"/>
                <w:sz w:val="21"/>
                <w:szCs w:val="21"/>
              </w:rPr>
            </w:pPr>
            <w:r>
              <w:rPr>
                <w:rFonts w:hint="eastAsia" w:ascii="仿宋_GB2312"/>
                <w:color w:val="000000"/>
                <w:sz w:val="21"/>
                <w:szCs w:val="21"/>
              </w:rPr>
              <w:t>状</w:t>
            </w:r>
          </w:p>
          <w:p>
            <w:pPr>
              <w:spacing w:line="320" w:lineRule="exact"/>
              <w:jc w:val="center"/>
              <w:rPr>
                <w:rFonts w:ascii="仿宋_GB2312"/>
                <w:color w:val="000000"/>
                <w:sz w:val="21"/>
                <w:szCs w:val="21"/>
              </w:rPr>
            </w:pPr>
            <w:r>
              <w:rPr>
                <w:rFonts w:hint="eastAsia" w:ascii="仿宋_GB2312"/>
                <w:color w:val="000000"/>
                <w:sz w:val="21"/>
                <w:szCs w:val="21"/>
              </w:rPr>
              <w:t>况</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   温</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210" w:rightChars="100"/>
              <w:jc w:val="right"/>
              <w:rPr>
                <w:rFonts w:ascii="仿宋_GB2312"/>
                <w:color w:val="000000"/>
                <w:sz w:val="21"/>
                <w:szCs w:val="21"/>
              </w:rPr>
            </w:pPr>
            <w:r>
              <w:rPr>
                <w:rFonts w:hint="eastAsia" w:ascii="仿宋_GB2312"/>
                <w:color w:val="000000"/>
                <w:sz w:val="21"/>
                <w:szCs w:val="21"/>
              </w:rPr>
              <w:t>℃</w:t>
            </w:r>
          </w:p>
        </w:tc>
        <w:tc>
          <w:tcPr>
            <w:tcW w:w="14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脉   率</w:t>
            </w:r>
          </w:p>
        </w:tc>
        <w:tc>
          <w:tcPr>
            <w:tcW w:w="3159"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124" w:rightChars="59"/>
              <w:jc w:val="right"/>
              <w:rPr>
                <w:rFonts w:ascii="仿宋_GB2312"/>
                <w:color w:val="000000"/>
                <w:sz w:val="21"/>
                <w:szCs w:val="21"/>
              </w:rPr>
            </w:pPr>
            <w:r>
              <w:rPr>
                <w:rFonts w:hint="eastAsia" w:ascii="仿宋_GB2312"/>
                <w:color w:val="000000"/>
                <w:sz w:val="21"/>
                <w:szCs w:val="21"/>
              </w:rPr>
              <w:t>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呼吸频率</w:t>
            </w:r>
          </w:p>
        </w:tc>
        <w:tc>
          <w:tcPr>
            <w:tcW w:w="2337"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right="210" w:rightChars="100"/>
              <w:jc w:val="right"/>
              <w:rPr>
                <w:rFonts w:ascii="仿宋_GB2312"/>
                <w:color w:val="000000"/>
                <w:sz w:val="21"/>
                <w:szCs w:val="21"/>
              </w:rPr>
            </w:pPr>
            <w:r>
              <w:rPr>
                <w:rFonts w:hint="eastAsia" w:ascii="仿宋_GB2312"/>
                <w:color w:val="000000"/>
                <w:sz w:val="21"/>
                <w:szCs w:val="21"/>
              </w:rPr>
              <w:t>次/分钟</w:t>
            </w:r>
          </w:p>
        </w:tc>
        <w:tc>
          <w:tcPr>
            <w:tcW w:w="1459"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血   压</w:t>
            </w:r>
          </w:p>
        </w:tc>
        <w:tc>
          <w:tcPr>
            <w:tcW w:w="907" w:type="dxa"/>
            <w:gridSpan w:val="4"/>
            <w:tcBorders>
              <w:top w:val="single" w:color="auto" w:sz="4" w:space="0"/>
              <w:left w:val="single" w:color="auto" w:sz="4" w:space="0"/>
              <w:bottom w:val="single" w:color="auto" w:sz="4" w:space="0"/>
              <w:right w:val="single" w:color="auto" w:sz="4" w:space="0"/>
            </w:tcBorders>
            <w:vAlign w:val="center"/>
          </w:tcPr>
          <w:p>
            <w:pPr>
              <w:tabs>
                <w:tab w:val="left" w:pos="874"/>
              </w:tabs>
              <w:spacing w:line="320" w:lineRule="exact"/>
              <w:ind w:left="0" w:leftChars="-10" w:right="71" w:rightChars="34" w:hanging="21" w:hangingChars="10"/>
              <w:jc w:val="center"/>
              <w:rPr>
                <w:rFonts w:ascii="仿宋_GB2312"/>
                <w:color w:val="000000"/>
                <w:sz w:val="21"/>
                <w:szCs w:val="21"/>
              </w:rPr>
            </w:pPr>
            <w:r>
              <w:rPr>
                <w:rFonts w:hint="eastAsia" w:ascii="仿宋_GB2312"/>
                <w:color w:val="000000"/>
                <w:sz w:val="21"/>
                <w:szCs w:val="21"/>
              </w:rPr>
              <w:t>左 侧</w:t>
            </w:r>
          </w:p>
        </w:tc>
        <w:tc>
          <w:tcPr>
            <w:tcW w:w="225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right="124" w:rightChars="59"/>
              <w:jc w:val="right"/>
              <w:rPr>
                <w:rFonts w:ascii="仿宋_GB2312"/>
                <w:color w:val="000000"/>
                <w:sz w:val="21"/>
                <w:szCs w:val="21"/>
              </w:rPr>
            </w:pPr>
            <w:r>
              <w:rPr>
                <w:rFonts w:hint="eastAsia" w:ascii="仿宋_GB2312"/>
                <w:color w:val="000000"/>
                <w:sz w:val="21"/>
                <w:szCs w:val="21"/>
              </w:rPr>
              <w:t>/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3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59"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874"/>
              </w:tabs>
              <w:spacing w:line="320" w:lineRule="exact"/>
              <w:ind w:left="0" w:leftChars="-10" w:right="71" w:rightChars="34" w:hanging="21" w:hangingChars="10"/>
              <w:jc w:val="center"/>
              <w:rPr>
                <w:rFonts w:ascii="仿宋_GB2312"/>
                <w:color w:val="000000"/>
                <w:sz w:val="21"/>
                <w:szCs w:val="21"/>
              </w:rPr>
            </w:pPr>
          </w:p>
        </w:tc>
        <w:tc>
          <w:tcPr>
            <w:tcW w:w="907" w:type="dxa"/>
            <w:gridSpan w:val="4"/>
            <w:tcBorders>
              <w:top w:val="single" w:color="auto" w:sz="4" w:space="0"/>
              <w:left w:val="single" w:color="auto" w:sz="4" w:space="0"/>
              <w:bottom w:val="single" w:color="auto" w:sz="4" w:space="0"/>
              <w:right w:val="single" w:color="auto" w:sz="4" w:space="0"/>
            </w:tcBorders>
            <w:vAlign w:val="center"/>
          </w:tcPr>
          <w:p>
            <w:pPr>
              <w:tabs>
                <w:tab w:val="left" w:pos="874"/>
              </w:tabs>
              <w:spacing w:line="320" w:lineRule="exact"/>
              <w:ind w:left="0" w:leftChars="-10" w:right="71" w:rightChars="34" w:hanging="21" w:hangingChars="10"/>
              <w:jc w:val="center"/>
              <w:rPr>
                <w:rFonts w:ascii="仿宋_GB2312"/>
                <w:color w:val="000000"/>
                <w:sz w:val="21"/>
                <w:szCs w:val="21"/>
              </w:rPr>
            </w:pPr>
            <w:r>
              <w:rPr>
                <w:rFonts w:hint="eastAsia" w:ascii="仿宋_GB2312"/>
                <w:color w:val="000000"/>
                <w:sz w:val="21"/>
                <w:szCs w:val="21"/>
              </w:rPr>
              <w:t>右 侧</w:t>
            </w:r>
          </w:p>
        </w:tc>
        <w:tc>
          <w:tcPr>
            <w:tcW w:w="225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right="124" w:rightChars="59"/>
              <w:jc w:val="right"/>
              <w:rPr>
                <w:rFonts w:ascii="仿宋_GB2312"/>
                <w:color w:val="000000"/>
                <w:sz w:val="21"/>
                <w:szCs w:val="21"/>
              </w:rPr>
            </w:pPr>
            <w:r>
              <w:rPr>
                <w:rFonts w:hint="eastAsia" w:ascii="仿宋_GB2312"/>
                <w:color w:val="000000"/>
                <w:sz w:val="21"/>
                <w:szCs w:val="21"/>
              </w:rPr>
              <w:t>/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身   高</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210" w:rightChars="100"/>
              <w:jc w:val="right"/>
              <w:rPr>
                <w:rFonts w:ascii="仿宋_GB2312"/>
                <w:color w:val="000000"/>
                <w:sz w:val="21"/>
                <w:szCs w:val="21"/>
              </w:rPr>
            </w:pPr>
            <w:r>
              <w:rPr>
                <w:rFonts w:hint="eastAsia" w:ascii="仿宋_GB2312"/>
                <w:color w:val="000000"/>
                <w:sz w:val="21"/>
                <w:szCs w:val="21"/>
              </w:rPr>
              <w:t>cm</w:t>
            </w:r>
          </w:p>
        </w:tc>
        <w:tc>
          <w:tcPr>
            <w:tcW w:w="14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   重</w:t>
            </w:r>
          </w:p>
        </w:tc>
        <w:tc>
          <w:tcPr>
            <w:tcW w:w="3159"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124" w:rightChars="59"/>
              <w:jc w:val="right"/>
              <w:rPr>
                <w:rFonts w:ascii="仿宋_GB2312"/>
                <w:color w:val="000000"/>
                <w:sz w:val="21"/>
                <w:szCs w:val="21"/>
              </w:rPr>
            </w:pPr>
            <w:r>
              <w:rPr>
                <w:rFonts w:hint="eastAsia" w:ascii="仿宋_GB2312"/>
                <w:color w:val="00000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腰   围</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210" w:rightChars="100"/>
              <w:jc w:val="right"/>
              <w:rPr>
                <w:rFonts w:ascii="仿宋_GB2312"/>
                <w:color w:val="000000"/>
                <w:sz w:val="21"/>
                <w:szCs w:val="21"/>
              </w:rPr>
            </w:pPr>
            <w:r>
              <w:rPr>
                <w:rFonts w:hint="eastAsia" w:ascii="仿宋_GB2312"/>
                <w:color w:val="000000"/>
                <w:sz w:val="21"/>
                <w:szCs w:val="21"/>
              </w:rPr>
              <w:t>cm</w:t>
            </w:r>
          </w:p>
        </w:tc>
        <w:tc>
          <w:tcPr>
            <w:tcW w:w="14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体质指数（BMI）</w:t>
            </w:r>
          </w:p>
        </w:tc>
        <w:tc>
          <w:tcPr>
            <w:tcW w:w="3159"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124" w:rightChars="59"/>
              <w:jc w:val="right"/>
              <w:rPr>
                <w:rFonts w:ascii="仿宋_GB2312"/>
                <w:color w:val="000000"/>
                <w:sz w:val="21"/>
                <w:szCs w:val="21"/>
                <w:vertAlign w:val="superscript"/>
              </w:rPr>
            </w:pPr>
            <w:r>
              <w:rPr>
                <w:rFonts w:hint="eastAsia" w:ascii="仿宋_GB2312"/>
                <w:color w:val="000000"/>
                <w:sz w:val="21"/>
                <w:szCs w:val="21"/>
              </w:rPr>
              <w:t>Kg/m</w:t>
            </w:r>
            <w:r>
              <w:rPr>
                <w:rFonts w:hint="eastAsia" w:ascii="仿宋_GB2312"/>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生</w:t>
            </w:r>
          </w:p>
          <w:p>
            <w:pPr>
              <w:spacing w:line="320" w:lineRule="exact"/>
              <w:jc w:val="center"/>
              <w:rPr>
                <w:rFonts w:ascii="仿宋_GB2312"/>
                <w:color w:val="000000"/>
                <w:sz w:val="21"/>
                <w:szCs w:val="21"/>
              </w:rPr>
            </w:pPr>
            <w:r>
              <w:rPr>
                <w:rFonts w:hint="eastAsia" w:ascii="仿宋_GB2312"/>
                <w:color w:val="000000"/>
                <w:sz w:val="21"/>
                <w:szCs w:val="21"/>
              </w:rPr>
              <w:t>活</w:t>
            </w:r>
          </w:p>
          <w:p>
            <w:pPr>
              <w:spacing w:line="320" w:lineRule="exact"/>
              <w:jc w:val="center"/>
              <w:rPr>
                <w:rFonts w:ascii="仿宋_GB2312"/>
                <w:color w:val="000000"/>
                <w:sz w:val="21"/>
                <w:szCs w:val="21"/>
              </w:rPr>
            </w:pPr>
            <w:r>
              <w:rPr>
                <w:rFonts w:hint="eastAsia" w:ascii="仿宋_GB2312"/>
                <w:color w:val="000000"/>
                <w:sz w:val="21"/>
                <w:szCs w:val="21"/>
              </w:rPr>
              <w:t>方</w:t>
            </w:r>
          </w:p>
          <w:p>
            <w:pPr>
              <w:spacing w:line="320" w:lineRule="exact"/>
              <w:jc w:val="center"/>
              <w:rPr>
                <w:rFonts w:ascii="仿宋_GB2312"/>
                <w:color w:val="000000"/>
                <w:sz w:val="21"/>
                <w:szCs w:val="21"/>
              </w:rPr>
            </w:pPr>
            <w:r>
              <w:rPr>
                <w:rFonts w:hint="eastAsia" w:ascii="仿宋_GB2312"/>
                <w:color w:val="000000"/>
                <w:sz w:val="21"/>
                <w:szCs w:val="21"/>
              </w:rPr>
              <w:t>式</w:t>
            </w: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体育锻炼</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锻炼频率</w:t>
            </w:r>
          </w:p>
        </w:tc>
        <w:tc>
          <w:tcPr>
            <w:tcW w:w="4639"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1每天  2每周一次以上  3偶尔  4不锻炼</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68"/>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每次锻炼时间</w:t>
            </w:r>
          </w:p>
        </w:tc>
        <w:tc>
          <w:tcPr>
            <w:tcW w:w="126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right="105"/>
              <w:jc w:val="right"/>
              <w:rPr>
                <w:rFonts w:ascii="仿宋_GB2312"/>
                <w:color w:val="000000"/>
                <w:sz w:val="21"/>
                <w:szCs w:val="21"/>
              </w:rPr>
            </w:pPr>
            <w:r>
              <w:rPr>
                <w:rFonts w:hint="eastAsia" w:ascii="仿宋_GB2312"/>
                <w:color w:val="000000"/>
                <w:sz w:val="21"/>
                <w:szCs w:val="21"/>
              </w:rPr>
              <w:t>分钟</w:t>
            </w:r>
          </w:p>
        </w:tc>
        <w:tc>
          <w:tcPr>
            <w:tcW w:w="18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坚持锻炼时间</w:t>
            </w:r>
          </w:p>
        </w:tc>
        <w:tc>
          <w:tcPr>
            <w:tcW w:w="241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1470" w:firstLineChars="700"/>
              <w:jc w:val="left"/>
              <w:rPr>
                <w:rFonts w:ascii="仿宋_GB2312"/>
                <w:color w:val="000000"/>
                <w:sz w:val="21"/>
                <w:szCs w:val="21"/>
              </w:rPr>
            </w:pPr>
            <w:r>
              <w:rPr>
                <w:rFonts w:hint="eastAsia" w:ascii="仿宋_GB2312"/>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锻炼方式</w:t>
            </w:r>
          </w:p>
        </w:tc>
        <w:tc>
          <w:tcPr>
            <w:tcW w:w="5532"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饮食习惯</w:t>
            </w:r>
          </w:p>
        </w:tc>
        <w:tc>
          <w:tcPr>
            <w:tcW w:w="5333" w:type="dxa"/>
            <w:gridSpan w:val="17"/>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1荤素均衡 2荤食为主 3素食为主 4嗜盐 5嗜油 6嗜糖</w:t>
            </w:r>
          </w:p>
        </w:tc>
        <w:tc>
          <w:tcPr>
            <w:tcW w:w="1622"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ind w:left="63"/>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吸烟情况</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吸烟状况</w:t>
            </w:r>
          </w:p>
        </w:tc>
        <w:tc>
          <w:tcPr>
            <w:tcW w:w="4639"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1从不吸烟　　　2已戒烟　　　 3吸烟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日吸烟量</w:t>
            </w:r>
          </w:p>
        </w:tc>
        <w:tc>
          <w:tcPr>
            <w:tcW w:w="5532"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平均</w:t>
            </w:r>
            <w:r>
              <w:rPr>
                <w:color w:val="000000"/>
                <w:sz w:val="21"/>
                <w:szCs w:val="21"/>
                <w:u w:val="single"/>
              </w:rPr>
              <w:t xml:space="preserve">        </w:t>
            </w:r>
            <w:r>
              <w:rPr>
                <w:rFonts w:hint="eastAsia" w:ascii="仿宋_GB2312"/>
                <w:color w:val="00000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color w:val="000000"/>
                <w:sz w:val="21"/>
                <w:szCs w:val="21"/>
              </w:rPr>
            </w:pPr>
            <w:r>
              <w:rPr>
                <w:rFonts w:hint="eastAsia" w:ascii="仿宋_GB2312"/>
                <w:color w:val="000000"/>
                <w:sz w:val="21"/>
                <w:szCs w:val="21"/>
              </w:rPr>
              <w:t>开始吸烟年龄</w:t>
            </w:r>
          </w:p>
        </w:tc>
        <w:tc>
          <w:tcPr>
            <w:tcW w:w="126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color w:val="000000"/>
                <w:sz w:val="21"/>
                <w:szCs w:val="21"/>
              </w:rPr>
            </w:pPr>
            <w:r>
              <w:rPr>
                <w:color w:val="000000"/>
                <w:sz w:val="21"/>
                <w:szCs w:val="21"/>
                <w:u w:val="single"/>
              </w:rPr>
              <w:t xml:space="preserve">        </w:t>
            </w:r>
            <w:r>
              <w:rPr>
                <w:rFonts w:hint="eastAsia" w:ascii="仿宋_GB2312"/>
                <w:color w:val="000000"/>
                <w:sz w:val="21"/>
                <w:szCs w:val="21"/>
              </w:rPr>
              <w:t>岁</w:t>
            </w:r>
          </w:p>
        </w:tc>
        <w:tc>
          <w:tcPr>
            <w:tcW w:w="18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color w:val="000000"/>
                <w:sz w:val="21"/>
                <w:szCs w:val="21"/>
              </w:rPr>
            </w:pPr>
            <w:r>
              <w:rPr>
                <w:rFonts w:hint="eastAsia" w:ascii="仿宋_GB2312"/>
                <w:color w:val="000000"/>
                <w:sz w:val="21"/>
                <w:szCs w:val="21"/>
              </w:rPr>
              <w:t>戒烟年龄</w:t>
            </w:r>
          </w:p>
        </w:tc>
        <w:tc>
          <w:tcPr>
            <w:tcW w:w="2411"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仿宋_GB2312"/>
                <w:color w:val="000000"/>
                <w:sz w:val="21"/>
                <w:szCs w:val="21"/>
              </w:rPr>
            </w:pPr>
            <w:r>
              <w:rPr>
                <w:color w:val="000000"/>
                <w:sz w:val="21"/>
                <w:szCs w:val="21"/>
                <w:u w:val="single"/>
              </w:rPr>
              <w:t xml:space="preserve">        </w:t>
            </w:r>
            <w:r>
              <w:rPr>
                <w:rFonts w:hint="eastAsia" w:ascii="仿宋_GB2312"/>
                <w:color w:val="000000"/>
                <w:sz w:val="21"/>
                <w:szCs w:val="21"/>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饮酒情况</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饮酒频率</w:t>
            </w:r>
          </w:p>
        </w:tc>
        <w:tc>
          <w:tcPr>
            <w:tcW w:w="4639"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1从不  2偶尔  3经常  4每天</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84"/>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日饮酒量</w:t>
            </w:r>
          </w:p>
        </w:tc>
        <w:tc>
          <w:tcPr>
            <w:tcW w:w="4639"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平均</w:t>
            </w:r>
            <w:r>
              <w:rPr>
                <w:color w:val="000000"/>
                <w:sz w:val="21"/>
                <w:szCs w:val="21"/>
                <w:u w:val="single"/>
              </w:rPr>
              <w:t xml:space="preserve">        </w:t>
            </w:r>
            <w:r>
              <w:rPr>
                <w:rFonts w:hint="eastAsia"/>
                <w:color w:val="000000"/>
                <w:sz w:val="21"/>
                <w:szCs w:val="21"/>
              </w:rPr>
              <w:t>两</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84"/>
              <w:jc w:val="right"/>
              <w:rPr>
                <w:rFonts w:ascii="仿宋_GB2312"/>
                <w:color w:val="000000"/>
                <w:sz w:val="21"/>
                <w:szCs w:val="21"/>
              </w:rPr>
            </w:pP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color w:val="000000"/>
                <w:sz w:val="21"/>
                <w:szCs w:val="21"/>
              </w:rPr>
            </w:pPr>
            <w:r>
              <w:rPr>
                <w:rFonts w:hint="eastAsia" w:ascii="仿宋_GB2312"/>
                <w:color w:val="000000"/>
                <w:sz w:val="21"/>
                <w:szCs w:val="21"/>
              </w:rPr>
              <w:t>是否戒酒</w:t>
            </w:r>
          </w:p>
        </w:tc>
        <w:tc>
          <w:tcPr>
            <w:tcW w:w="4639" w:type="dxa"/>
            <w:gridSpan w:val="18"/>
            <w:tcBorders>
              <w:top w:val="nil"/>
              <w:left w:val="single" w:color="auto" w:sz="4" w:space="0"/>
              <w:bottom w:val="nil"/>
              <w:right w:val="nil"/>
            </w:tcBorders>
            <w:vAlign w:val="center"/>
          </w:tcPr>
          <w:p>
            <w:pPr>
              <w:spacing w:line="400" w:lineRule="exact"/>
              <w:jc w:val="left"/>
              <w:rPr>
                <w:rFonts w:ascii="仿宋_GB2312"/>
                <w:color w:val="000000"/>
                <w:sz w:val="21"/>
                <w:szCs w:val="21"/>
              </w:rPr>
            </w:pPr>
            <w:r>
              <w:rPr>
                <w:rFonts w:hint="eastAsia" w:ascii="仿宋_GB2312"/>
                <w:color w:val="000000"/>
                <w:sz w:val="21"/>
                <w:szCs w:val="21"/>
              </w:rPr>
              <w:t>1未戒酒  2已戒酒，戒酒年龄：</w:t>
            </w:r>
            <w:r>
              <w:rPr>
                <w:rFonts w:hint="eastAsia" w:ascii="仿宋_GB2312"/>
                <w:color w:val="000000"/>
                <w:sz w:val="21"/>
                <w:szCs w:val="21"/>
                <w:u w:val="single"/>
              </w:rPr>
              <w:t xml:space="preserve">      </w:t>
            </w:r>
            <w:r>
              <w:rPr>
                <w:rFonts w:hint="eastAsia" w:ascii="仿宋_GB2312"/>
                <w:color w:val="000000"/>
                <w:sz w:val="21"/>
                <w:szCs w:val="21"/>
              </w:rPr>
              <w:t>岁</w:t>
            </w:r>
          </w:p>
        </w:tc>
        <w:tc>
          <w:tcPr>
            <w:tcW w:w="893" w:type="dxa"/>
            <w:tcBorders>
              <w:top w:val="single" w:color="auto" w:sz="4" w:space="0"/>
              <w:left w:val="nil"/>
              <w:bottom w:val="single" w:color="auto" w:sz="4" w:space="0"/>
              <w:right w:val="single" w:color="auto" w:sz="4" w:space="0"/>
            </w:tcBorders>
            <w:vAlign w:val="center"/>
          </w:tcPr>
          <w:p>
            <w:pPr>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开始饮酒年龄</w:t>
            </w:r>
          </w:p>
        </w:tc>
        <w:tc>
          <w:tcPr>
            <w:tcW w:w="126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945" w:firstLineChars="450"/>
              <w:rPr>
                <w:rFonts w:ascii="仿宋_GB2312"/>
                <w:color w:val="000000"/>
                <w:sz w:val="21"/>
                <w:szCs w:val="21"/>
              </w:rPr>
            </w:pPr>
            <w:r>
              <w:rPr>
                <w:rFonts w:hint="eastAsia" w:ascii="仿宋_GB2312"/>
                <w:color w:val="000000"/>
                <w:sz w:val="21"/>
                <w:szCs w:val="21"/>
              </w:rPr>
              <w:t>岁</w:t>
            </w:r>
          </w:p>
        </w:tc>
        <w:tc>
          <w:tcPr>
            <w:tcW w:w="212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近一年内是否曾醉酒</w:t>
            </w:r>
          </w:p>
        </w:tc>
        <w:tc>
          <w:tcPr>
            <w:tcW w:w="1247" w:type="dxa"/>
            <w:gridSpan w:val="5"/>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1是  2否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饮酒种类</w:t>
            </w:r>
          </w:p>
        </w:tc>
        <w:tc>
          <w:tcPr>
            <w:tcW w:w="3845" w:type="dxa"/>
            <w:gridSpan w:val="15"/>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1白酒2啤酒3红酒 4黄酒 5其他</w:t>
            </w:r>
            <w:r>
              <w:rPr>
                <w:color w:val="000000"/>
                <w:sz w:val="21"/>
                <w:szCs w:val="21"/>
                <w:u w:val="single"/>
              </w:rPr>
              <w:t xml:space="preserve">      </w:t>
            </w:r>
            <w:r>
              <w:rPr>
                <w:rFonts w:hint="eastAsia" w:ascii="仿宋_GB2312"/>
                <w:color w:val="000000"/>
                <w:sz w:val="21"/>
                <w:szCs w:val="21"/>
              </w:rPr>
              <w:t xml:space="preserve">    </w:t>
            </w:r>
          </w:p>
        </w:tc>
        <w:tc>
          <w:tcPr>
            <w:tcW w:w="1687"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8"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脏</w:t>
            </w:r>
          </w:p>
          <w:p>
            <w:pPr>
              <w:spacing w:line="320" w:lineRule="exact"/>
              <w:jc w:val="center"/>
              <w:rPr>
                <w:rFonts w:ascii="仿宋_GB2312"/>
                <w:color w:val="000000"/>
                <w:sz w:val="21"/>
                <w:szCs w:val="21"/>
              </w:rPr>
            </w:pPr>
            <w:r>
              <w:rPr>
                <w:rFonts w:hint="eastAsia" w:ascii="仿宋_GB2312"/>
                <w:color w:val="000000"/>
                <w:sz w:val="21"/>
                <w:szCs w:val="21"/>
              </w:rPr>
              <w:t>器</w:t>
            </w:r>
          </w:p>
          <w:p>
            <w:pPr>
              <w:spacing w:line="320" w:lineRule="exact"/>
              <w:jc w:val="center"/>
              <w:rPr>
                <w:rFonts w:ascii="仿宋_GB2312"/>
                <w:color w:val="000000"/>
                <w:sz w:val="21"/>
                <w:szCs w:val="21"/>
              </w:rPr>
            </w:pPr>
            <w:r>
              <w:rPr>
                <w:rFonts w:hint="eastAsia" w:ascii="仿宋_GB2312"/>
                <w:color w:val="000000"/>
                <w:sz w:val="21"/>
                <w:szCs w:val="21"/>
              </w:rPr>
              <w:t>功</w:t>
            </w:r>
          </w:p>
          <w:p>
            <w:pPr>
              <w:spacing w:line="320" w:lineRule="exact"/>
              <w:jc w:val="center"/>
              <w:rPr>
                <w:rFonts w:ascii="仿宋_GB2312"/>
                <w:color w:val="000000"/>
                <w:sz w:val="21"/>
                <w:szCs w:val="21"/>
              </w:rPr>
            </w:pPr>
            <w:r>
              <w:rPr>
                <w:rFonts w:hint="eastAsia" w:ascii="仿宋_GB2312"/>
                <w:color w:val="000000"/>
                <w:sz w:val="21"/>
                <w:szCs w:val="21"/>
              </w:rPr>
              <w:t>能</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口   腔</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口唇 1红润 2苍白 3发绀 4皲裂 5疱疹</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齿列 1正常 2缺齿 </w:t>
            </w:r>
            <w:r>
              <mc:AlternateContent>
                <mc:Choice Requires="wpg">
                  <w:drawing>
                    <wp:inline distT="0" distB="0" distL="0" distR="0">
                      <wp:extent cx="339725" cy="157480"/>
                      <wp:effectExtent l="0" t="0" r="3175" b="13970"/>
                      <wp:docPr id="1026" name="组合 11"/>
                      <wp:cNvGraphicFramePr/>
                      <a:graphic xmlns:a="http://schemas.openxmlformats.org/drawingml/2006/main">
                        <a:graphicData uri="http://schemas.microsoft.com/office/word/2010/wordprocessingGroup">
                          <wpg:wgp>
                            <wpg:cNvGrpSpPr/>
                            <wpg:grpSpPr>
                              <a:xfrm rot="0">
                                <a:off x="0" y="0"/>
                                <a:ext cx="339725" cy="157480"/>
                                <a:chOff x="0" y="0"/>
                                <a:chExt cx="535" cy="312"/>
                              </a:xfrm>
                            </wpg:grpSpPr>
                            <wps:wsp>
                              <wps:cNvPr id="1" name="直接连接符 1"/>
                              <wps:cNvCnPr/>
                              <wps:spPr>
                                <a:xfrm flipV="1">
                                  <a:off x="0" y="156"/>
                                  <a:ext cx="535" cy="6"/>
                                </a:xfrm>
                                <a:prstGeom prst="line">
                                  <a:avLst/>
                                </a:prstGeom>
                                <a:ln w="9525" cap="flat" cmpd="sng">
                                  <a:solidFill>
                                    <a:srgbClr val="000000"/>
                                  </a:solidFill>
                                  <a:prstDash val="solid"/>
                                  <a:round/>
                                  <a:headEnd type="none" w="med" len="med"/>
                                  <a:tailEnd type="none" w="med" len="med"/>
                                </a:ln>
                              </wps:spPr>
                              <wps:bodyPr/>
                            </wps:wsp>
                            <wps:wsp>
                              <wps:cNvPr id="2" name="直接连接符 2"/>
                              <wps:cNvCnPr/>
                              <wps:spPr>
                                <a:xfrm>
                                  <a:off x="255" y="0"/>
                                  <a:ext cx="0" cy="312"/>
                                </a:xfrm>
                                <a:prstGeom prst="line">
                                  <a:avLst/>
                                </a:prstGeom>
                                <a:ln w="9525" cap="flat" cmpd="sng">
                                  <a:solidFill>
                                    <a:srgbClr val="000000"/>
                                  </a:solidFill>
                                  <a:prstDash val="solid"/>
                                  <a:round/>
                                  <a:headEnd type="none" w="med" len="med"/>
                                  <a:tailEnd type="none" w="med" len="med"/>
                                </a:ln>
                              </wps:spPr>
                              <wps:bodyPr/>
                            </wps:wsp>
                          </wpg:wgp>
                        </a:graphicData>
                      </a:graphic>
                    </wp:inline>
                  </w:drawing>
                </mc:Choice>
                <mc:Fallback>
                  <w:pict>
                    <v:group id="组合 11" o:spid="_x0000_s1026" o:spt="203" style="height:12.4pt;width:26.75pt;" coordsize="535,312" o:gfxdata="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CEtBNQAAAADAQAADwAAAAAAAAABACAAAAAiAAAAZHJzL2Rv&#10;d25yZXYueG1sUEsBAhQAFAAAAAgAh07iQFztleJ3AgAA0QYAAA4AAAAAAAAAAQAgAAAAIwEAAGRy&#10;cy9lMm9Eb2MueG1sUEsFBgAAAAAGAAYAWQEAAAwGAAAAAA==&#10;">
                      <o:lock v:ext="edit" aspectratio="f"/>
                      <v:line id="_x0000_s1026" o:spid="_x0000_s1026" o:spt="20" style="position:absolute;left:0;top:156;flip:y;height:6;width:535;"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r>
              <w:rPr>
                <w:rFonts w:hint="eastAsia" w:ascii="仿宋_GB2312"/>
                <w:color w:val="000000"/>
                <w:sz w:val="21"/>
                <w:szCs w:val="21"/>
              </w:rPr>
              <w:t xml:space="preserve"> 3龋齿 </w:t>
            </w:r>
            <w:r>
              <mc:AlternateContent>
                <mc:Choice Requires="wpg">
                  <w:drawing>
                    <wp:inline distT="0" distB="0" distL="0" distR="0">
                      <wp:extent cx="339725" cy="158750"/>
                      <wp:effectExtent l="0" t="0" r="3175" b="12700"/>
                      <wp:docPr id="1030" name="组合 8"/>
                      <wp:cNvGraphicFramePr/>
                      <a:graphic xmlns:a="http://schemas.openxmlformats.org/drawingml/2006/main">
                        <a:graphicData uri="http://schemas.microsoft.com/office/word/2010/wordprocessingGroup">
                          <wpg:wgp>
                            <wpg:cNvGrpSpPr/>
                            <wpg:grpSpPr>
                              <a:xfrm rot="0">
                                <a:off x="0" y="0"/>
                                <a:ext cx="339725" cy="158750"/>
                                <a:chOff x="0" y="0"/>
                                <a:chExt cx="535" cy="312"/>
                              </a:xfrm>
                            </wpg:grpSpPr>
                            <wps:wsp>
                              <wps:cNvPr id="3" name="直接连接符 3"/>
                              <wps:cNvCnPr/>
                              <wps:spPr>
                                <a:xfrm flipV="1">
                                  <a:off x="0" y="156"/>
                                  <a:ext cx="535" cy="6"/>
                                </a:xfrm>
                                <a:prstGeom prst="line">
                                  <a:avLst/>
                                </a:prstGeom>
                                <a:ln w="9525" cap="flat" cmpd="sng">
                                  <a:solidFill>
                                    <a:srgbClr val="000000"/>
                                  </a:solidFill>
                                  <a:prstDash val="solid"/>
                                  <a:round/>
                                  <a:headEnd type="none" w="med" len="med"/>
                                  <a:tailEnd type="none" w="med" len="med"/>
                                </a:ln>
                              </wps:spPr>
                              <wps:bodyPr/>
                            </wps:wsp>
                            <wps:wsp>
                              <wps:cNvPr id="4" name="直接连接符 4"/>
                              <wps:cNvCnPr/>
                              <wps:spPr>
                                <a:xfrm>
                                  <a:off x="255" y="0"/>
                                  <a:ext cx="0" cy="312"/>
                                </a:xfrm>
                                <a:prstGeom prst="line">
                                  <a:avLst/>
                                </a:prstGeom>
                                <a:ln w="9525" cap="flat" cmpd="sng">
                                  <a:solidFill>
                                    <a:srgbClr val="000000"/>
                                  </a:solidFill>
                                  <a:prstDash val="solid"/>
                                  <a:round/>
                                  <a:headEnd type="none" w="med" len="med"/>
                                  <a:tailEnd type="none" w="med" len="med"/>
                                </a:ln>
                              </wps:spPr>
                              <wps:bodyPr/>
                            </wps:wsp>
                          </wpg:wgp>
                        </a:graphicData>
                      </a:graphic>
                    </wp:inline>
                  </w:drawing>
                </mc:Choice>
                <mc:Fallback>
                  <w:pict>
                    <v:group id="组合 8" o:spid="_x0000_s1026" o:spt="203" style="height:12.5pt;width:26.75pt;" coordsize="535,312" o:gfxdata="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MH62jUAAAAAwEAAA8AAAAAAAAAAQAgAAAAIgAAAGRycy9k&#10;b3ducmV2LnhtbFBLAQIUABQAAAAIAIdO4kA3QTQueAIAANAGAAAOAAAAAAAAAAEAIAAAACMBAABk&#10;cnMvZTJvRG9jLnhtbFBLBQYAAAAABgAGAFkBAAANBgAAAAA=&#10;">
                      <o:lock v:ext="edit" aspectratio="f"/>
                      <v:line id="_x0000_s1026" o:spid="_x0000_s1026" o:spt="20" style="position:absolute;left:0;top:156;flip:y;height:6;width:535;"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r>
              <w:rPr>
                <w:rFonts w:hint="eastAsia" w:ascii="仿宋_GB2312"/>
                <w:color w:val="000000"/>
                <w:sz w:val="21"/>
                <w:szCs w:val="21"/>
              </w:rPr>
              <w:t xml:space="preserve">  4义齿(假牙)</w:t>
            </w:r>
            <w:r>
              <mc:AlternateContent>
                <mc:Choice Requires="wpg">
                  <w:drawing>
                    <wp:inline distT="0" distB="0" distL="0" distR="0">
                      <wp:extent cx="339725" cy="158750"/>
                      <wp:effectExtent l="0" t="0" r="3175" b="12700"/>
                      <wp:docPr id="1034" name="组合 5"/>
                      <wp:cNvGraphicFramePr/>
                      <a:graphic xmlns:a="http://schemas.openxmlformats.org/drawingml/2006/main">
                        <a:graphicData uri="http://schemas.microsoft.com/office/word/2010/wordprocessingGroup">
                          <wpg:wgp>
                            <wpg:cNvGrpSpPr/>
                            <wpg:grpSpPr>
                              <a:xfrm rot="0">
                                <a:off x="0" y="0"/>
                                <a:ext cx="339725" cy="158750"/>
                                <a:chOff x="0" y="0"/>
                                <a:chExt cx="535" cy="312"/>
                              </a:xfrm>
                            </wpg:grpSpPr>
                            <wps:wsp>
                              <wps:cNvPr id="5" name="直接连接符 5"/>
                              <wps:cNvCnPr/>
                              <wps:spPr>
                                <a:xfrm flipV="1">
                                  <a:off x="0" y="156"/>
                                  <a:ext cx="535" cy="6"/>
                                </a:xfrm>
                                <a:prstGeom prst="line">
                                  <a:avLst/>
                                </a:prstGeom>
                                <a:ln w="9525" cap="flat" cmpd="sng">
                                  <a:solidFill>
                                    <a:srgbClr val="000000"/>
                                  </a:solidFill>
                                  <a:prstDash val="solid"/>
                                  <a:round/>
                                  <a:headEnd type="none" w="med" len="med"/>
                                  <a:tailEnd type="none" w="med" len="med"/>
                                </a:ln>
                              </wps:spPr>
                              <wps:bodyPr/>
                            </wps:wsp>
                            <wps:wsp>
                              <wps:cNvPr id="6" name="直接连接符 6"/>
                              <wps:cNvCnPr/>
                              <wps:spPr>
                                <a:xfrm>
                                  <a:off x="255" y="0"/>
                                  <a:ext cx="0" cy="312"/>
                                </a:xfrm>
                                <a:prstGeom prst="line">
                                  <a:avLst/>
                                </a:prstGeom>
                                <a:ln w="9525" cap="flat" cmpd="sng">
                                  <a:solidFill>
                                    <a:srgbClr val="000000"/>
                                  </a:solidFill>
                                  <a:prstDash val="solid"/>
                                  <a:round/>
                                  <a:headEnd type="none" w="med" len="med"/>
                                  <a:tailEnd type="none" w="med" len="med"/>
                                </a:ln>
                              </wps:spPr>
                              <wps:bodyPr/>
                            </wps:wsp>
                          </wpg:wgp>
                        </a:graphicData>
                      </a:graphic>
                    </wp:inline>
                  </w:drawing>
                </mc:Choice>
                <mc:Fallback>
                  <w:pict>
                    <v:group id="组合 5" o:spid="_x0000_s1026" o:spt="203" style="height:12.5pt;width:26.75pt;" coordsize="535,312" o:gfxdata="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wfraNQAAAADAQAADwAAAAAAAAABACAAAAAiAAAAZHJzL2Rv&#10;d25yZXYueG1sUEsBAhQAFAAAAAgAh07iQG5fBTx3AgAA0AYAAA4AAAAAAAAAAQAgAAAAIwEAAGRy&#10;cy9lMm9Eb2MueG1sUEsFBgAAAAAGAAYAWQEAAAwGAAAAAA==&#10;">
                      <o:lock v:ext="edit" aspectratio="f"/>
                      <v:line id="_x0000_s1026" o:spid="_x0000_s1026" o:spt="20" style="position:absolute;left:0;top:156;flip:y;height:6;width:535;"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咽部 1无充血 2充血 3淋巴滤泡增生</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0"/>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ind w:left="31"/>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ind w:left="21"/>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视   力</w:t>
            </w:r>
          </w:p>
        </w:tc>
        <w:tc>
          <w:tcPr>
            <w:tcW w:w="6955" w:type="dxa"/>
            <w:gridSpan w:val="20"/>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color w:val="000000"/>
                <w:sz w:val="21"/>
                <w:szCs w:val="21"/>
                <w:u w:val="single"/>
              </w:rPr>
            </w:pPr>
            <w:r>
              <w:rPr>
                <w:rFonts w:hint="eastAsia" w:ascii="仿宋_GB2312"/>
                <w:color w:val="000000"/>
                <w:sz w:val="21"/>
                <w:szCs w:val="21"/>
              </w:rPr>
              <w:t xml:space="preserve">左眼 </w:t>
            </w:r>
            <w:r>
              <w:rPr>
                <w:rFonts w:hint="eastAsia" w:ascii="仿宋_GB2312"/>
                <w:color w:val="000000"/>
                <w:sz w:val="21"/>
                <w:szCs w:val="21"/>
                <w:u w:val="single"/>
              </w:rPr>
              <w:t xml:space="preserve">      </w:t>
            </w:r>
            <w:r>
              <w:rPr>
                <w:rFonts w:hint="eastAsia" w:ascii="仿宋_GB2312"/>
                <w:color w:val="000000"/>
                <w:sz w:val="21"/>
                <w:szCs w:val="21"/>
              </w:rPr>
              <w:t xml:space="preserve">右眼 </w:t>
            </w:r>
            <w:r>
              <w:rPr>
                <w:rFonts w:hint="eastAsia" w:ascii="仿宋_GB2312"/>
                <w:color w:val="000000"/>
                <w:sz w:val="21"/>
                <w:szCs w:val="21"/>
                <w:u w:val="single"/>
              </w:rPr>
              <w:t xml:space="preserve">      </w:t>
            </w:r>
            <w:r>
              <w:rPr>
                <w:rFonts w:hint="eastAsia" w:ascii="仿宋_GB2312"/>
                <w:color w:val="000000"/>
                <w:sz w:val="21"/>
                <w:szCs w:val="21"/>
              </w:rPr>
              <w:t xml:space="preserve"> （矫正视力：左眼 </w:t>
            </w:r>
            <w:r>
              <w:rPr>
                <w:rFonts w:hint="eastAsia" w:ascii="仿宋_GB2312"/>
                <w:color w:val="000000"/>
                <w:sz w:val="21"/>
                <w:szCs w:val="21"/>
                <w:u w:val="single"/>
              </w:rPr>
              <w:t xml:space="preserve">        </w:t>
            </w:r>
            <w:r>
              <w:rPr>
                <w:rFonts w:hint="eastAsia" w:ascii="仿宋_GB2312"/>
                <w:color w:val="000000"/>
                <w:sz w:val="21"/>
                <w:szCs w:val="21"/>
              </w:rPr>
              <w:t xml:space="preserve">右眼 </w:t>
            </w:r>
            <w:r>
              <w:rPr>
                <w:rFonts w:hint="eastAsia" w:ascii="仿宋_GB2312"/>
                <w:color w:val="000000"/>
                <w:sz w:val="21"/>
                <w:szCs w:val="21"/>
                <w:u w:val="single"/>
              </w:rPr>
              <w:t xml:space="preserve">         </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听   力</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ind w:right="-4" w:rightChars="-2"/>
              <w:jc w:val="left"/>
              <w:rPr>
                <w:rFonts w:ascii="仿宋_GB2312"/>
                <w:color w:val="000000"/>
                <w:sz w:val="21"/>
                <w:szCs w:val="21"/>
              </w:rPr>
            </w:pPr>
            <w:r>
              <w:rPr>
                <w:rFonts w:hint="eastAsia" w:ascii="仿宋_GB2312"/>
                <w:color w:val="000000"/>
                <w:sz w:val="21"/>
                <w:szCs w:val="21"/>
              </w:rPr>
              <w:t>1听见        2听不清或无法听见</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58" w:right="-4" w:rightChars="-2"/>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运动功能</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1可顺利完成  2无法独立完成任何一个动作</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查</w:t>
            </w:r>
          </w:p>
          <w:p>
            <w:pPr>
              <w:spacing w:line="320" w:lineRule="exact"/>
              <w:jc w:val="center"/>
              <w:rPr>
                <w:rFonts w:ascii="仿宋_GB2312"/>
                <w:color w:val="000000"/>
                <w:sz w:val="21"/>
                <w:szCs w:val="21"/>
              </w:rPr>
            </w:pPr>
            <w:r>
              <w:rPr>
                <w:rFonts w:hint="eastAsia" w:ascii="仿宋_GB2312"/>
                <w:color w:val="000000"/>
                <w:sz w:val="21"/>
                <w:szCs w:val="21"/>
              </w:rPr>
              <w:t>体</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1"/>
                <w:szCs w:val="21"/>
              </w:rPr>
            </w:pPr>
            <w:r>
              <w:rPr>
                <w:rFonts w:hint="eastAsia" w:ascii="仿宋_GB2312"/>
                <w:color w:val="000000"/>
                <w:spacing w:val="-20"/>
                <w:sz w:val="21"/>
                <w:szCs w:val="21"/>
              </w:rPr>
              <w:t>皮     肤</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1正常  2 </w:t>
            </w:r>
            <w:r>
              <w:rPr>
                <w:rFonts w:hint="eastAsia" w:ascii="仿宋_GB2312"/>
                <w:color w:val="000000"/>
                <w:sz w:val="21"/>
                <w:szCs w:val="21"/>
              </w:rPr>
              <w:tab/>
            </w:r>
            <w:r>
              <w:rPr>
                <w:rFonts w:hint="eastAsia" w:ascii="仿宋_GB2312"/>
                <w:color w:val="000000"/>
                <w:sz w:val="21"/>
                <w:szCs w:val="21"/>
              </w:rPr>
              <w:t>潮红 3苍白 4发绀 5黄染  6色素沉着 7其他</w:t>
            </w:r>
            <w:r>
              <w:rPr>
                <w:color w:val="000000"/>
                <w:sz w:val="21"/>
                <w:szCs w:val="21"/>
                <w:u w:val="single"/>
              </w:rPr>
              <w:t xml:space="preserve">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26"/>
              <w:jc w:val="right"/>
              <w:rPr>
                <w:rFonts w:ascii="仿宋_GB2312"/>
                <w:color w:val="000000"/>
                <w:sz w:val="21"/>
                <w:szCs w:val="21"/>
              </w:rPr>
            </w:pPr>
            <w:r>
              <w:rPr>
                <w:rFonts w:hint="eastAsia"/>
                <w:color w:val="000000"/>
                <w:sz w:val="21"/>
                <w:szCs w:val="21"/>
              </w:rPr>
              <w:t>□</w:t>
            </w:r>
            <w:r>
              <w:rPr>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pacing w:val="-20"/>
                <w:sz w:val="21"/>
                <w:szCs w:val="21"/>
              </w:rPr>
            </w:pPr>
            <w:r>
              <w:rPr>
                <w:rFonts w:hint="eastAsia" w:ascii="仿宋_GB2312"/>
                <w:color w:val="000000"/>
                <w:spacing w:val="-20"/>
                <w:sz w:val="21"/>
                <w:szCs w:val="21"/>
              </w:rPr>
              <w:t>巩     膜</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 黄染 3充血 4其他</w:t>
            </w:r>
            <w:r>
              <w:rPr>
                <w:color w:val="000000"/>
                <w:sz w:val="21"/>
                <w:szCs w:val="21"/>
                <w:u w:val="single"/>
              </w:rPr>
              <w:t xml:space="preserve">      </w:t>
            </w:r>
            <w:r>
              <w:rPr>
                <w:rFonts w:hint="eastAsia" w:ascii="仿宋_GB2312"/>
                <w:color w:val="000000"/>
                <w:sz w:val="21"/>
                <w:szCs w:val="21"/>
              </w:rPr>
              <w:t xml:space="preserve">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26"/>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淋巴结</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1未触及   2锁骨上   3腋窝   4其他</w:t>
            </w:r>
            <w:r>
              <w:rPr>
                <w:color w:val="000000"/>
                <w:sz w:val="21"/>
                <w:szCs w:val="21"/>
                <w:u w:val="single"/>
              </w:rPr>
              <w:t xml:space="preserve">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48" w:beforeLines="20" w:line="320" w:lineRule="exact"/>
              <w:jc w:val="center"/>
              <w:rPr>
                <w:rFonts w:ascii="仿宋_GB2312"/>
                <w:color w:val="000000"/>
                <w:sz w:val="21"/>
                <w:szCs w:val="21"/>
              </w:rPr>
            </w:pPr>
            <w:r>
              <w:rPr>
                <w:rFonts w:hint="eastAsia" w:ascii="仿宋_GB2312"/>
                <w:color w:val="000000"/>
                <w:sz w:val="21"/>
                <w:szCs w:val="21"/>
              </w:rPr>
              <w:t>肺</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桶状胸：1否　　2是</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呼吸音：1正常  2异常</w:t>
            </w:r>
            <w:r>
              <w:rPr>
                <w:rFonts w:hint="eastAsia" w:ascii="仿宋_GB2312"/>
                <w:color w:val="000000"/>
                <w:sz w:val="21"/>
                <w:szCs w:val="21"/>
                <w:u w:val="single"/>
              </w:rPr>
              <w:t xml:space="preserve">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罗  音：1无 　 2干罗音  3湿罗音 4其他</w:t>
            </w:r>
            <w:r>
              <w:rPr>
                <w:color w:val="000000"/>
                <w:sz w:val="21"/>
                <w:szCs w:val="21"/>
                <w:u w:val="single"/>
              </w:rPr>
              <w:t xml:space="preserve">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line="320" w:lineRule="exact"/>
              <w:jc w:val="center"/>
              <w:rPr>
                <w:rFonts w:ascii="仿宋_GB2312"/>
                <w:color w:val="000000"/>
                <w:sz w:val="21"/>
                <w:szCs w:val="21"/>
              </w:rPr>
            </w:pPr>
            <w:r>
              <w:rPr>
                <w:rFonts w:hint="eastAsia" w:ascii="仿宋_GB2312"/>
                <w:color w:val="000000"/>
                <w:sz w:val="21"/>
                <w:szCs w:val="21"/>
              </w:rPr>
              <w:t>心   脏</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心率：</w:t>
            </w:r>
            <w:r>
              <w:rPr>
                <w:rFonts w:hint="eastAsia" w:ascii="仿宋_GB2312"/>
                <w:color w:val="000000"/>
                <w:sz w:val="21"/>
                <w:szCs w:val="21"/>
                <w:u w:val="single"/>
              </w:rPr>
              <w:t xml:space="preserve">         </w:t>
            </w:r>
            <w:r>
              <w:rPr>
                <w:rFonts w:hint="eastAsia" w:ascii="仿宋_GB2312"/>
                <w:color w:val="000000"/>
                <w:sz w:val="21"/>
                <w:szCs w:val="21"/>
              </w:rPr>
              <w:t xml:space="preserve"> 次/分钟    心律：1齐  2不齐  3绝对不齐</w:t>
            </w:r>
          </w:p>
          <w:p>
            <w:pPr>
              <w:adjustRightInd w:val="0"/>
              <w:snapToGrid w:val="0"/>
              <w:spacing w:line="320" w:lineRule="exact"/>
              <w:rPr>
                <w:rFonts w:ascii="仿宋_GB2312"/>
                <w:color w:val="000000"/>
                <w:sz w:val="21"/>
                <w:szCs w:val="21"/>
              </w:rPr>
            </w:pPr>
            <w:r>
              <w:rPr>
                <w:rFonts w:hint="eastAsia" w:ascii="仿宋_GB2312"/>
                <w:color w:val="000000"/>
                <w:sz w:val="21"/>
                <w:szCs w:val="21"/>
              </w:rPr>
              <w:t>杂音：1无     2有</w:t>
            </w:r>
            <w:r>
              <w:rPr>
                <w:rFonts w:hint="eastAsia" w:ascii="仿宋_GB2312"/>
                <w:color w:val="000000"/>
                <w:sz w:val="21"/>
                <w:szCs w:val="21"/>
                <w:u w:val="single"/>
              </w:rPr>
              <w:t xml:space="preserve">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left="200"/>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line="320" w:lineRule="exact"/>
              <w:jc w:val="center"/>
              <w:rPr>
                <w:rFonts w:ascii="仿宋_GB2312"/>
                <w:color w:val="000000"/>
                <w:sz w:val="21"/>
                <w:szCs w:val="21"/>
              </w:rPr>
            </w:pPr>
            <w:r>
              <w:rPr>
                <w:rFonts w:hint="eastAsia" w:ascii="仿宋_GB2312"/>
                <w:color w:val="000000"/>
                <w:sz w:val="21"/>
                <w:szCs w:val="21"/>
              </w:rPr>
              <w:t>腹   部</w:t>
            </w:r>
          </w:p>
        </w:tc>
        <w:tc>
          <w:tcPr>
            <w:tcW w:w="6062" w:type="dxa"/>
            <w:gridSpan w:val="19"/>
            <w:tcBorders>
              <w:top w:val="single" w:color="auto" w:sz="4" w:space="0"/>
              <w:left w:val="single" w:color="auto" w:sz="4" w:space="0"/>
              <w:bottom w:val="single" w:color="auto" w:sz="4" w:space="0"/>
              <w:right w:val="nil"/>
            </w:tcBorders>
            <w:vAlign w:val="center"/>
          </w:tcPr>
          <w:p>
            <w:pPr>
              <w:spacing w:line="320" w:lineRule="exact"/>
              <w:jc w:val="left"/>
              <w:rPr>
                <w:rFonts w:ascii="仿宋_GB2312"/>
                <w:color w:val="000000"/>
                <w:sz w:val="21"/>
                <w:szCs w:val="21"/>
              </w:rPr>
            </w:pPr>
            <w:r>
              <w:rPr>
                <w:rFonts w:hint="eastAsia" w:ascii="仿宋_GB2312"/>
                <w:color w:val="000000"/>
                <w:sz w:val="21"/>
                <w:szCs w:val="21"/>
              </w:rPr>
              <w:t>压痛：1无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包块：1无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肝大：1无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脾大：1无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移动性浊音：1无  2有</w:t>
            </w:r>
            <w:r>
              <w:rPr>
                <w:color w:val="000000"/>
                <w:sz w:val="21"/>
                <w:szCs w:val="21"/>
                <w:u w:val="single"/>
              </w:rPr>
              <w:t xml:space="preserve">       </w:t>
            </w:r>
          </w:p>
        </w:tc>
        <w:tc>
          <w:tcPr>
            <w:tcW w:w="893" w:type="dxa"/>
            <w:tcBorders>
              <w:top w:val="single" w:color="auto" w:sz="4" w:space="0"/>
              <w:left w:val="nil"/>
              <w:bottom w:val="single" w:color="auto" w:sz="4" w:space="0"/>
              <w:right w:val="single" w:color="auto" w:sz="4" w:space="0"/>
            </w:tcBorders>
            <w:vAlign w:val="center"/>
          </w:tcPr>
          <w:p>
            <w:pPr>
              <w:spacing w:line="320" w:lineRule="exact"/>
              <w:ind w:left="179"/>
              <w:jc w:val="right"/>
              <w:rPr>
                <w:rFonts w:ascii="仿宋_GB2312"/>
                <w:color w:val="000000"/>
                <w:sz w:val="21"/>
                <w:szCs w:val="21"/>
              </w:rPr>
            </w:pPr>
            <w:r>
              <w:rPr>
                <w:rFonts w:hint="eastAsia" w:ascii="仿宋_GB2312"/>
                <w:color w:val="000000"/>
                <w:sz w:val="21"/>
                <w:szCs w:val="21"/>
              </w:rPr>
              <w:t>□</w:t>
            </w:r>
          </w:p>
          <w:p>
            <w:pPr>
              <w:spacing w:line="320" w:lineRule="exact"/>
              <w:ind w:left="179"/>
              <w:jc w:val="right"/>
              <w:rPr>
                <w:rFonts w:ascii="仿宋_GB2312"/>
                <w:color w:val="000000"/>
                <w:sz w:val="21"/>
                <w:szCs w:val="21"/>
                <w:u w:val="single"/>
              </w:rPr>
            </w:pPr>
            <w:r>
              <w:rPr>
                <w:rFonts w:hint="eastAsia" w:ascii="仿宋_GB2312"/>
                <w:color w:val="000000"/>
                <w:sz w:val="21"/>
                <w:szCs w:val="21"/>
              </w:rPr>
              <w:t>□</w:t>
            </w:r>
          </w:p>
          <w:p>
            <w:pPr>
              <w:spacing w:line="320" w:lineRule="exact"/>
              <w:ind w:left="179"/>
              <w:jc w:val="right"/>
              <w:rPr>
                <w:rFonts w:ascii="仿宋_GB2312"/>
                <w:color w:val="000000"/>
                <w:sz w:val="21"/>
                <w:szCs w:val="21"/>
              </w:rPr>
            </w:pPr>
            <w:r>
              <w:rPr>
                <w:rFonts w:hint="eastAsia" w:ascii="仿宋_GB2312"/>
                <w:color w:val="000000"/>
                <w:sz w:val="21"/>
                <w:szCs w:val="21"/>
              </w:rPr>
              <w:t>□</w:t>
            </w:r>
          </w:p>
          <w:p>
            <w:pPr>
              <w:spacing w:line="320" w:lineRule="exact"/>
              <w:ind w:left="179"/>
              <w:jc w:val="right"/>
              <w:rPr>
                <w:rFonts w:ascii="仿宋_GB2312"/>
                <w:color w:val="000000"/>
                <w:sz w:val="21"/>
                <w:szCs w:val="21"/>
              </w:rPr>
            </w:pPr>
            <w:r>
              <w:rPr>
                <w:rFonts w:hint="eastAsia" w:ascii="仿宋_GB2312"/>
                <w:color w:val="000000"/>
                <w:sz w:val="21"/>
                <w:szCs w:val="21"/>
              </w:rPr>
              <w:t>□</w:t>
            </w:r>
          </w:p>
          <w:p>
            <w:pPr>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下肢水肿</w:t>
            </w:r>
          </w:p>
        </w:tc>
        <w:tc>
          <w:tcPr>
            <w:tcW w:w="6062"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1无   2单侧   3双侧不对称   4双侧对称                 　    </w:t>
            </w:r>
          </w:p>
        </w:tc>
        <w:tc>
          <w:tcPr>
            <w:tcW w:w="8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其   他</w:t>
            </w:r>
          </w:p>
        </w:tc>
        <w:tc>
          <w:tcPr>
            <w:tcW w:w="6955" w:type="dxa"/>
            <w:gridSpan w:val="20"/>
            <w:tcBorders>
              <w:top w:val="single" w:color="auto" w:sz="4" w:space="0"/>
              <w:left w:val="single" w:color="auto" w:sz="4" w:space="0"/>
              <w:bottom w:val="single" w:color="auto" w:sz="4" w:space="0"/>
              <w:right w:val="single" w:color="auto" w:sz="4" w:space="0"/>
            </w:tcBorders>
          </w:tcPr>
          <w:p>
            <w:pPr>
              <w:spacing w:line="320" w:lineRule="exact"/>
              <w:ind w:left="-107" w:leftChars="-51" w:firstLine="210" w:firstLineChars="100"/>
              <w:rPr>
                <w:rFonts w:ascii="仿宋_GB2312"/>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现存主要健康问题</w:t>
            </w:r>
          </w:p>
        </w:tc>
        <w:tc>
          <w:tcPr>
            <w:tcW w:w="15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color w:val="000000"/>
                <w:sz w:val="21"/>
                <w:szCs w:val="21"/>
              </w:rPr>
            </w:pPr>
            <w:r>
              <w:rPr>
                <w:rFonts w:hint="eastAsia" w:ascii="仿宋_GB2312"/>
                <w:sz w:val="21"/>
                <w:szCs w:val="21"/>
              </w:rPr>
              <w:t>脑血管疾病</w:t>
            </w:r>
          </w:p>
        </w:tc>
        <w:tc>
          <w:tcPr>
            <w:tcW w:w="6955" w:type="dxa"/>
            <w:gridSpan w:val="20"/>
            <w:tcBorders>
              <w:top w:val="single" w:color="auto" w:sz="4" w:space="0"/>
              <w:left w:val="single" w:color="auto" w:sz="4" w:space="0"/>
              <w:right w:val="single" w:color="auto" w:sz="4" w:space="0"/>
            </w:tcBorders>
            <w:vAlign w:val="center"/>
          </w:tcPr>
          <w:p>
            <w:pPr>
              <w:adjustRightInd w:val="0"/>
              <w:snapToGrid w:val="0"/>
              <w:spacing w:line="320" w:lineRule="exact"/>
              <w:jc w:val="left"/>
              <w:rPr>
                <w:color w:val="000000"/>
                <w:sz w:val="21"/>
                <w:szCs w:val="21"/>
              </w:rPr>
            </w:pPr>
            <w:r>
              <w:rPr>
                <w:rFonts w:hint="eastAsia" w:ascii="仿宋_GB2312"/>
                <w:sz w:val="21"/>
                <w:szCs w:val="21"/>
              </w:rPr>
              <w:t>1未发现  2缺血性卒中  3脑出血 4蛛网膜下腔出血  5短暂性脑缺血发作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p>
        </w:tc>
        <w:tc>
          <w:tcPr>
            <w:tcW w:w="5219" w:type="dxa"/>
            <w:gridSpan w:val="15"/>
            <w:tcBorders>
              <w:top w:val="single" w:color="auto" w:sz="4" w:space="0"/>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6其他</w:t>
            </w:r>
            <w:r>
              <w:rPr>
                <w:sz w:val="21"/>
                <w:szCs w:val="21"/>
                <w:u w:val="single"/>
              </w:rPr>
              <w:t xml:space="preserve">      </w:t>
            </w:r>
            <w:r>
              <w:rPr>
                <w:rFonts w:hint="eastAsia" w:ascii="仿宋_GB2312"/>
                <w:sz w:val="21"/>
                <w:szCs w:val="21"/>
                <w:u w:val="single"/>
              </w:rPr>
              <w:t xml:space="preserve">          </w:t>
            </w:r>
          </w:p>
        </w:tc>
        <w:tc>
          <w:tcPr>
            <w:tcW w:w="1736" w:type="dxa"/>
            <w:gridSpan w:val="5"/>
            <w:tcBorders>
              <w:top w:val="single" w:color="auto" w:sz="4" w:space="0"/>
              <w:left w:val="nil"/>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sz w:val="21"/>
                <w:szCs w:val="21"/>
              </w:rPr>
            </w:pPr>
            <w:r>
              <w:rPr>
                <w:rFonts w:hint="eastAsia" w:ascii="仿宋_GB2312"/>
                <w:sz w:val="21"/>
                <w:szCs w:val="21"/>
              </w:rPr>
              <w:t>肾脏疾病</w:t>
            </w:r>
          </w:p>
        </w:tc>
        <w:tc>
          <w:tcPr>
            <w:tcW w:w="6955" w:type="dxa"/>
            <w:gridSpan w:val="20"/>
            <w:tcBorders>
              <w:left w:val="single" w:color="auto" w:sz="4" w:space="0"/>
              <w:right w:val="single" w:color="auto" w:sz="4" w:space="0"/>
            </w:tcBorders>
            <w:vAlign w:val="center"/>
          </w:tcPr>
          <w:p>
            <w:pPr>
              <w:adjustRightInd w:val="0"/>
              <w:snapToGrid w:val="0"/>
              <w:spacing w:line="320" w:lineRule="exact"/>
              <w:rPr>
                <w:color w:val="000000"/>
                <w:sz w:val="21"/>
                <w:szCs w:val="21"/>
              </w:rPr>
            </w:pPr>
            <w:r>
              <w:rPr>
                <w:rFonts w:hint="eastAsia" w:ascii="仿宋_GB2312"/>
                <w:sz w:val="21"/>
                <w:szCs w:val="21"/>
              </w:rPr>
              <w:t xml:space="preserve">1未发现  2糖尿病肾病  3肾功能衰竭  4急性肾炎  5慢性肾炎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6其他</w:t>
            </w:r>
            <w:r>
              <w:rPr>
                <w:sz w:val="21"/>
                <w:szCs w:val="21"/>
                <w:u w:val="single"/>
              </w:rPr>
              <w:t xml:space="preserve">      </w:t>
            </w:r>
            <w:r>
              <w:rPr>
                <w:rFonts w:hint="eastAsia" w:ascii="仿宋_GB2312"/>
                <w:sz w:val="21"/>
                <w:szCs w:val="21"/>
                <w:u w:val="single"/>
              </w:rPr>
              <w:t xml:space="preserve">          </w:t>
            </w:r>
          </w:p>
        </w:tc>
        <w:tc>
          <w:tcPr>
            <w:tcW w:w="1736" w:type="dxa"/>
            <w:gridSpan w:val="5"/>
            <w:tcBorders>
              <w:left w:val="nil"/>
              <w:right w:val="single" w:color="auto" w:sz="4" w:space="0"/>
            </w:tcBorders>
          </w:tcPr>
          <w:p>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sz w:val="21"/>
                <w:szCs w:val="21"/>
              </w:rPr>
            </w:pPr>
            <w:r>
              <w:rPr>
                <w:rFonts w:hint="eastAsia" w:ascii="仿宋_GB2312"/>
                <w:sz w:val="21"/>
                <w:szCs w:val="21"/>
              </w:rPr>
              <w:t>心脏疾病</w:t>
            </w:r>
          </w:p>
        </w:tc>
        <w:tc>
          <w:tcPr>
            <w:tcW w:w="6955" w:type="dxa"/>
            <w:gridSpan w:val="20"/>
            <w:tcBorders>
              <w:left w:val="single" w:color="auto" w:sz="4" w:space="0"/>
              <w:right w:val="single" w:color="auto" w:sz="4" w:space="0"/>
            </w:tcBorders>
            <w:vAlign w:val="center"/>
          </w:tcPr>
          <w:p>
            <w:pPr>
              <w:adjustRightInd w:val="0"/>
              <w:snapToGrid w:val="0"/>
              <w:spacing w:line="320" w:lineRule="exact"/>
              <w:rPr>
                <w:color w:val="000000"/>
                <w:sz w:val="21"/>
                <w:szCs w:val="21"/>
              </w:rPr>
            </w:pPr>
            <w:r>
              <w:rPr>
                <w:rFonts w:hint="eastAsia" w:ascii="仿宋_GB2312"/>
                <w:sz w:val="21"/>
                <w:szCs w:val="21"/>
              </w:rPr>
              <w:t>1未发现  2心肌梗死  3心绞痛  4冠状动脉血运重建 5充血性心力衰竭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6 心前区疼痛  7其他</w:t>
            </w:r>
            <w:r>
              <w:rPr>
                <w:sz w:val="21"/>
                <w:szCs w:val="21"/>
                <w:u w:val="single"/>
              </w:rPr>
              <w:t xml:space="preserve">      </w:t>
            </w:r>
            <w:r>
              <w:rPr>
                <w:rFonts w:hint="eastAsia" w:ascii="仿宋_GB2312"/>
                <w:sz w:val="21"/>
                <w:szCs w:val="21"/>
                <w:u w:val="single"/>
              </w:rPr>
              <w:t xml:space="preserve">          </w:t>
            </w:r>
          </w:p>
        </w:tc>
        <w:tc>
          <w:tcPr>
            <w:tcW w:w="1736" w:type="dxa"/>
            <w:gridSpan w:val="5"/>
            <w:tcBorders>
              <w:left w:val="nil"/>
              <w:right w:val="single" w:color="auto" w:sz="4" w:space="0"/>
            </w:tcBorders>
            <w:vAlign w:val="center"/>
          </w:tcPr>
          <w:p>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r>
              <w:rPr>
                <w:rFonts w:hint="eastAsia"/>
                <w:color w:val="000000"/>
                <w:sz w:val="21"/>
                <w:szCs w:val="21"/>
              </w:rPr>
              <w:t>血管疾病</w:t>
            </w:r>
          </w:p>
        </w:tc>
        <w:tc>
          <w:tcPr>
            <w:tcW w:w="5219" w:type="dxa"/>
            <w:gridSpan w:val="15"/>
            <w:tcBorders>
              <w:left w:val="single" w:color="auto" w:sz="4" w:space="0"/>
              <w:right w:val="nil"/>
            </w:tcBorders>
            <w:vAlign w:val="center"/>
          </w:tcPr>
          <w:p>
            <w:pPr>
              <w:adjustRightInd w:val="0"/>
              <w:snapToGrid w:val="0"/>
              <w:spacing w:line="320" w:lineRule="exact"/>
              <w:rPr>
                <w:color w:val="000000"/>
                <w:sz w:val="21"/>
                <w:szCs w:val="21"/>
              </w:rPr>
            </w:pPr>
            <w:r>
              <w:rPr>
                <w:rFonts w:hint="eastAsia" w:ascii="仿宋_GB2312"/>
                <w:sz w:val="21"/>
                <w:szCs w:val="21"/>
              </w:rPr>
              <w:t>1未发现 2夹层动脉瘤  3动脉闭塞性疾病 4其他</w:t>
            </w:r>
            <w:r>
              <w:rPr>
                <w:sz w:val="21"/>
                <w:szCs w:val="21"/>
                <w:u w:val="single"/>
              </w:rPr>
              <w:t xml:space="preserve">      </w:t>
            </w:r>
          </w:p>
        </w:tc>
        <w:tc>
          <w:tcPr>
            <w:tcW w:w="1736" w:type="dxa"/>
            <w:gridSpan w:val="5"/>
            <w:tcBorders>
              <w:left w:val="nil"/>
              <w:right w:val="single" w:color="auto" w:sz="4" w:space="0"/>
            </w:tcBorders>
            <w:vAlign w:val="center"/>
          </w:tcPr>
          <w:p>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仿宋_GB2312"/>
                <w:sz w:val="21"/>
                <w:szCs w:val="21"/>
              </w:rPr>
            </w:pPr>
            <w:r>
              <w:rPr>
                <w:rFonts w:hint="eastAsia" w:ascii="仿宋_GB2312"/>
                <w:sz w:val="21"/>
                <w:szCs w:val="21"/>
              </w:rPr>
              <w:t>眼部疾病</w:t>
            </w:r>
          </w:p>
        </w:tc>
        <w:tc>
          <w:tcPr>
            <w:tcW w:w="6955" w:type="dxa"/>
            <w:gridSpan w:val="20"/>
            <w:tcBorders>
              <w:left w:val="single" w:color="auto" w:sz="4" w:space="0"/>
              <w:right w:val="single" w:color="auto" w:sz="4" w:space="0"/>
            </w:tcBorders>
            <w:vAlign w:val="center"/>
          </w:tcPr>
          <w:p>
            <w:pPr>
              <w:adjustRightInd w:val="0"/>
              <w:snapToGrid w:val="0"/>
              <w:spacing w:line="320" w:lineRule="exact"/>
              <w:rPr>
                <w:rFonts w:ascii="仿宋_GB2312"/>
                <w:sz w:val="21"/>
                <w:szCs w:val="21"/>
              </w:rPr>
            </w:pPr>
            <w:r>
              <w:rPr>
                <w:rFonts w:hint="eastAsia" w:ascii="仿宋_GB2312"/>
                <w:sz w:val="21"/>
                <w:szCs w:val="21"/>
              </w:rPr>
              <w:t>1未发现 2视网膜出血或渗出 3视乳头水肿 4白内障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u w:val="single"/>
              </w:rPr>
            </w:pPr>
            <w:r>
              <w:rPr>
                <w:rFonts w:hint="eastAsia" w:ascii="仿宋_GB2312"/>
                <w:sz w:val="21"/>
                <w:szCs w:val="21"/>
              </w:rPr>
              <w:t>5其他</w:t>
            </w:r>
            <w:r>
              <w:rPr>
                <w:rFonts w:hint="eastAsia" w:ascii="仿宋_GB2312"/>
                <w:sz w:val="21"/>
                <w:szCs w:val="21"/>
                <w:u w:val="single"/>
              </w:rPr>
              <w:t xml:space="preserve">              </w:t>
            </w:r>
          </w:p>
        </w:tc>
        <w:tc>
          <w:tcPr>
            <w:tcW w:w="1736" w:type="dxa"/>
            <w:gridSpan w:val="5"/>
            <w:tcBorders>
              <w:left w:val="nil"/>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ascii="仿宋_GB2312"/>
                <w:sz w:val="21"/>
                <w:szCs w:val="21"/>
              </w:rPr>
              <w:t>神经系统疾病</w:t>
            </w: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 xml:space="preserve">1未发现 2有 </w:t>
            </w:r>
            <w:r>
              <w:rPr>
                <w:sz w:val="21"/>
                <w:szCs w:val="21"/>
                <w:u w:val="single"/>
              </w:rPr>
              <w:t xml:space="preserve">                           </w:t>
            </w:r>
            <w:r>
              <w:rPr>
                <w:rFonts w:hint="eastAsia" w:ascii="仿宋_GB2312"/>
                <w:sz w:val="21"/>
                <w:szCs w:val="21"/>
              </w:rPr>
              <w:t xml:space="preserve">    </w:t>
            </w:r>
          </w:p>
        </w:tc>
        <w:tc>
          <w:tcPr>
            <w:tcW w:w="1736" w:type="dxa"/>
            <w:gridSpan w:val="5"/>
            <w:tcBorders>
              <w:left w:val="nil"/>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sz w:val="21"/>
                <w:szCs w:val="21"/>
              </w:rPr>
            </w:pPr>
            <w:r>
              <w:rPr>
                <w:rFonts w:hint="eastAsia" w:ascii="仿宋_GB2312"/>
                <w:sz w:val="21"/>
                <w:szCs w:val="21"/>
              </w:rPr>
              <w:t>其他系统疾病</w:t>
            </w:r>
          </w:p>
        </w:tc>
        <w:tc>
          <w:tcPr>
            <w:tcW w:w="5585" w:type="dxa"/>
            <w:gridSpan w:val="18"/>
            <w:tcBorders>
              <w:left w:val="single" w:color="auto" w:sz="4" w:space="0"/>
              <w:bottom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 xml:space="preserve">1未发现 2有 </w:t>
            </w:r>
            <w:r>
              <w:rPr>
                <w:sz w:val="21"/>
                <w:szCs w:val="21"/>
                <w:u w:val="single"/>
              </w:rPr>
              <w:t xml:space="preserve">                           </w:t>
            </w:r>
          </w:p>
        </w:tc>
        <w:tc>
          <w:tcPr>
            <w:tcW w:w="1370" w:type="dxa"/>
            <w:gridSpan w:val="2"/>
            <w:tcBorders>
              <w:left w:val="nil"/>
              <w:bottom w:val="single" w:color="auto" w:sz="4" w:space="0"/>
              <w:right w:val="single" w:color="auto" w:sz="4" w:space="0"/>
            </w:tcBorders>
            <w:vAlign w:val="center"/>
          </w:tcPr>
          <w:p>
            <w:pPr>
              <w:adjustRightInd w:val="0"/>
              <w:snapToGrid w:val="0"/>
              <w:spacing w:line="320" w:lineRule="exact"/>
              <w:ind w:left="137"/>
              <w:jc w:val="right"/>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住院治疗情况</w:t>
            </w: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住院史</w:t>
            </w: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入/出院日期</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原 因</w:t>
            </w: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医疗机构名称</w:t>
            </w:r>
          </w:p>
        </w:tc>
        <w:tc>
          <w:tcPr>
            <w:tcW w:w="16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c>
          <w:tcPr>
            <w:tcW w:w="16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c>
          <w:tcPr>
            <w:tcW w:w="16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家  庭</w:t>
            </w:r>
          </w:p>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病床史</w:t>
            </w: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建/撤床日期</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原 因</w:t>
            </w: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医疗机构名称</w:t>
            </w:r>
          </w:p>
        </w:tc>
        <w:tc>
          <w:tcPr>
            <w:tcW w:w="16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c>
          <w:tcPr>
            <w:tcW w:w="16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c>
          <w:tcPr>
            <w:tcW w:w="16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8" w:hRule="exac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color w:val="000000"/>
                <w:sz w:val="21"/>
                <w:szCs w:val="21"/>
              </w:rPr>
            </w:pPr>
            <w:r>
              <w:rPr>
                <w:rFonts w:hint="eastAsia" w:ascii="仿宋_GB2312"/>
                <w:color w:val="000000"/>
                <w:sz w:val="21"/>
                <w:szCs w:val="21"/>
              </w:rPr>
              <w:t>主要用药</w:t>
            </w:r>
          </w:p>
          <w:p>
            <w:pPr>
              <w:widowControl/>
              <w:spacing w:line="320" w:lineRule="exact"/>
              <w:jc w:val="center"/>
              <w:rPr>
                <w:rFonts w:ascii="仿宋_GB2312"/>
                <w:color w:val="000000"/>
                <w:sz w:val="21"/>
                <w:szCs w:val="21"/>
              </w:rPr>
            </w:pPr>
            <w:r>
              <w:rPr>
                <w:rFonts w:hint="eastAsia" w:ascii="仿宋_GB2312"/>
                <w:color w:val="000000"/>
                <w:sz w:val="21"/>
                <w:szCs w:val="21"/>
              </w:rPr>
              <w:t>情况</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药物名称</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用  法</w:t>
            </w: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用  量</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用药时间</w:t>
            </w:r>
          </w:p>
        </w:tc>
        <w:tc>
          <w:tcPr>
            <w:tcW w:w="291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服药依从性</w:t>
            </w:r>
          </w:p>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1规律　2间断　3不服药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2</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3</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4</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5</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6</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非免疫</w:t>
            </w:r>
          </w:p>
          <w:p>
            <w:pPr>
              <w:spacing w:line="320" w:lineRule="exact"/>
              <w:jc w:val="center"/>
              <w:rPr>
                <w:rFonts w:ascii="仿宋_GB2312"/>
                <w:color w:val="000000"/>
                <w:sz w:val="21"/>
                <w:szCs w:val="21"/>
              </w:rPr>
            </w:pPr>
            <w:r>
              <w:rPr>
                <w:rFonts w:hint="eastAsia" w:ascii="仿宋_GB2312"/>
                <w:color w:val="000000"/>
                <w:sz w:val="21"/>
                <w:szCs w:val="21"/>
              </w:rPr>
              <w:t>规划预防接种史</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名  称</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接种日期</w:t>
            </w:r>
          </w:p>
        </w:tc>
        <w:tc>
          <w:tcPr>
            <w:tcW w:w="4984"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41"/>
              <w:jc w:val="center"/>
              <w:rPr>
                <w:rFonts w:ascii="仿宋_GB2312"/>
                <w:color w:val="000000"/>
                <w:sz w:val="21"/>
                <w:szCs w:val="21"/>
              </w:rPr>
            </w:pPr>
            <w:r>
              <w:rPr>
                <w:rFonts w:hint="eastAsia" w:ascii="仿宋_GB2312"/>
                <w:color w:val="000000"/>
                <w:sz w:val="21"/>
                <w:szCs w:val="21"/>
              </w:rPr>
              <w:t>接种机构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4984"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2</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4984"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3</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4984"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51"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健康</w:t>
            </w:r>
          </w:p>
          <w:p>
            <w:pPr>
              <w:spacing w:line="320" w:lineRule="exact"/>
              <w:jc w:val="center"/>
              <w:rPr>
                <w:rFonts w:ascii="仿宋_GB2312"/>
                <w:color w:val="000000"/>
                <w:sz w:val="21"/>
                <w:szCs w:val="21"/>
              </w:rPr>
            </w:pPr>
            <w:r>
              <w:rPr>
                <w:rFonts w:hint="eastAsia" w:ascii="仿宋_GB2312"/>
                <w:color w:val="000000"/>
                <w:sz w:val="21"/>
                <w:szCs w:val="21"/>
              </w:rPr>
              <w:t>评价</w:t>
            </w:r>
          </w:p>
        </w:tc>
        <w:tc>
          <w:tcPr>
            <w:tcW w:w="8497" w:type="dxa"/>
            <w:gridSpan w:val="2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color w:val="000000"/>
                <w:sz w:val="21"/>
                <w:szCs w:val="21"/>
              </w:rPr>
            </w:pPr>
            <w:r>
              <w:rPr>
                <w:rFonts w:hint="eastAsia" w:ascii="仿宋_GB2312"/>
                <w:color w:val="000000"/>
                <w:sz w:val="21"/>
                <w:szCs w:val="21"/>
              </w:rPr>
              <w:t>1体检无异常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2有异常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异常1  </w:t>
            </w:r>
            <w:r>
              <w:rPr>
                <w:rFonts w:hint="eastAsia" w:ascii="仿宋_GB2312"/>
                <w:color w:val="000000"/>
                <w:sz w:val="21"/>
                <w:szCs w:val="21"/>
                <w:u w:val="single"/>
              </w:rPr>
              <w:t>　　　　　　　　　　　　　　</w:t>
            </w:r>
            <w:r>
              <w:rPr>
                <w:rFonts w:hint="eastAsia" w:ascii="仿宋_GB2312"/>
                <w:color w:val="000000"/>
                <w:sz w:val="21"/>
                <w:szCs w:val="21"/>
              </w:rPr>
              <w:t xml:space="preserve">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异常2  </w:t>
            </w:r>
            <w:r>
              <w:rPr>
                <w:rFonts w:hint="eastAsia" w:ascii="仿宋_GB2312"/>
                <w:color w:val="000000"/>
                <w:sz w:val="21"/>
                <w:szCs w:val="21"/>
                <w:u w:val="single"/>
              </w:rPr>
              <w:t>　　　　　　　　　　　　　　</w:t>
            </w:r>
            <w:r>
              <w:rPr>
                <w:rFonts w:hint="eastAsia" w:ascii="仿宋_GB2312"/>
                <w:color w:val="000000"/>
                <w:sz w:val="21"/>
                <w:szCs w:val="21"/>
              </w:rPr>
              <w:t xml:space="preserve">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异常3  </w:t>
            </w:r>
            <w:r>
              <w:rPr>
                <w:rFonts w:hint="eastAsia" w:ascii="仿宋_GB2312"/>
                <w:color w:val="000000"/>
                <w:sz w:val="21"/>
                <w:szCs w:val="21"/>
                <w:u w:val="single"/>
              </w:rPr>
              <w:t>　　　　　　　　　　　　　　</w:t>
            </w:r>
            <w:r>
              <w:rPr>
                <w:rFonts w:hint="eastAsia" w:ascii="仿宋_GB2312"/>
                <w:color w:val="000000"/>
                <w:sz w:val="21"/>
                <w:szCs w:val="21"/>
              </w:rPr>
              <w:t xml:space="preserve">                </w:t>
            </w:r>
          </w:p>
          <w:p>
            <w:pPr>
              <w:adjustRightInd w:val="0"/>
              <w:snapToGrid w:val="0"/>
              <w:spacing w:line="360" w:lineRule="exact"/>
              <w:rPr>
                <w:rFonts w:ascii="仿宋_GB2312"/>
                <w:color w:val="000000"/>
                <w:sz w:val="21"/>
                <w:szCs w:val="21"/>
              </w:rPr>
            </w:pPr>
            <w:r>
              <w:rPr>
                <w:rFonts w:hint="eastAsia" w:ascii="仿宋_GB2312"/>
                <w:color w:val="000000"/>
                <w:sz w:val="21"/>
                <w:szCs w:val="21"/>
              </w:rPr>
              <w:t xml:space="preserve">异常4  </w:t>
            </w:r>
            <w:r>
              <w:rPr>
                <w:rFonts w:hint="eastAsia" w:ascii="仿宋_GB2312"/>
                <w:color w:val="000000"/>
                <w:sz w:val="21"/>
                <w:szCs w:val="21"/>
                <w:u w:val="single"/>
              </w:rPr>
              <w:t>　　　　　　　　　　　　　　</w:t>
            </w: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健</w:t>
            </w:r>
          </w:p>
          <w:p>
            <w:pPr>
              <w:spacing w:line="320" w:lineRule="exact"/>
              <w:jc w:val="center"/>
              <w:rPr>
                <w:rFonts w:ascii="仿宋_GB2312"/>
                <w:color w:val="000000"/>
                <w:sz w:val="21"/>
                <w:szCs w:val="21"/>
              </w:rPr>
            </w:pPr>
            <w:r>
              <w:rPr>
                <w:rFonts w:hint="eastAsia" w:ascii="仿宋_GB2312"/>
                <w:color w:val="000000"/>
                <w:sz w:val="21"/>
                <w:szCs w:val="21"/>
              </w:rPr>
              <w:t>康</w:t>
            </w:r>
          </w:p>
          <w:p>
            <w:pPr>
              <w:spacing w:line="320" w:lineRule="exact"/>
              <w:jc w:val="center"/>
              <w:rPr>
                <w:rFonts w:ascii="仿宋_GB2312"/>
                <w:color w:val="000000"/>
                <w:sz w:val="21"/>
                <w:szCs w:val="21"/>
              </w:rPr>
            </w:pPr>
            <w:r>
              <w:rPr>
                <w:rFonts w:hint="eastAsia" w:ascii="仿宋_GB2312"/>
                <w:color w:val="000000"/>
                <w:sz w:val="21"/>
                <w:szCs w:val="21"/>
              </w:rPr>
              <w:t>指</w:t>
            </w:r>
          </w:p>
          <w:p>
            <w:pPr>
              <w:spacing w:line="320" w:lineRule="exact"/>
              <w:jc w:val="center"/>
              <w:rPr>
                <w:rFonts w:ascii="仿宋_GB2312"/>
                <w:color w:val="000000"/>
                <w:sz w:val="21"/>
                <w:szCs w:val="21"/>
              </w:rPr>
            </w:pPr>
            <w:r>
              <w:rPr>
                <w:rFonts w:hint="eastAsia" w:ascii="仿宋_GB2312"/>
                <w:color w:val="000000"/>
                <w:sz w:val="21"/>
                <w:szCs w:val="21"/>
              </w:rPr>
              <w:t>导</w:t>
            </w:r>
          </w:p>
        </w:tc>
        <w:tc>
          <w:tcPr>
            <w:tcW w:w="408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                        </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1纳入慢性病患者健康管理</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2建议复查</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3建议转诊</w:t>
            </w:r>
          </w:p>
          <w:p>
            <w:pPr>
              <w:adjustRightInd w:val="0"/>
              <w:snapToGrid w:val="0"/>
              <w:spacing w:line="320" w:lineRule="exact"/>
              <w:jc w:val="left"/>
              <w:rPr>
                <w:rFonts w:ascii="仿宋_GB2312"/>
                <w:color w:val="000000"/>
                <w:sz w:val="21"/>
                <w:szCs w:val="21"/>
              </w:rPr>
            </w:pPr>
          </w:p>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c>
          <w:tcPr>
            <w:tcW w:w="4408"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仿宋_GB2312"/>
                <w:color w:val="000000"/>
                <w:sz w:val="21"/>
                <w:szCs w:val="21"/>
              </w:rPr>
            </w:pPr>
            <w:r>
              <w:rPr>
                <w:rFonts w:hint="eastAsia" w:ascii="仿宋_GB2312"/>
                <w:color w:val="000000"/>
                <w:sz w:val="21"/>
                <w:szCs w:val="21"/>
              </w:rPr>
              <w:t xml:space="preserve">危险因素控制：        □/□/□/□/□/□/□  </w:t>
            </w:r>
          </w:p>
          <w:p>
            <w:pPr>
              <w:widowControl/>
              <w:adjustRightInd w:val="0"/>
              <w:snapToGrid w:val="0"/>
              <w:spacing w:line="400" w:lineRule="exact"/>
              <w:rPr>
                <w:rFonts w:ascii="仿宋_GB2312"/>
                <w:color w:val="000000"/>
                <w:sz w:val="21"/>
                <w:szCs w:val="21"/>
              </w:rPr>
            </w:pPr>
            <w:r>
              <w:rPr>
                <w:rFonts w:hint="eastAsia" w:ascii="仿宋_GB2312"/>
                <w:color w:val="000000"/>
                <w:sz w:val="21"/>
                <w:szCs w:val="21"/>
              </w:rPr>
              <w:t>1戒烟    2健康饮酒   3饮食   4锻炼</w:t>
            </w:r>
          </w:p>
          <w:p>
            <w:pPr>
              <w:widowControl/>
              <w:adjustRightInd w:val="0"/>
              <w:snapToGrid w:val="0"/>
              <w:spacing w:line="400" w:lineRule="exact"/>
              <w:rPr>
                <w:rFonts w:ascii="仿宋_GB2312"/>
                <w:color w:val="000000"/>
                <w:sz w:val="21"/>
                <w:szCs w:val="21"/>
              </w:rPr>
            </w:pPr>
            <w:r>
              <w:rPr>
                <w:rFonts w:hint="eastAsia" w:ascii="仿宋_GB2312"/>
                <w:color w:val="000000"/>
                <w:sz w:val="21"/>
                <w:szCs w:val="21"/>
              </w:rPr>
              <w:t>5减体重（目标</w:t>
            </w:r>
            <w:r>
              <w:rPr>
                <w:color w:val="000000"/>
                <w:kern w:val="0"/>
                <w:sz w:val="21"/>
                <w:szCs w:val="21"/>
              </w:rPr>
              <w:t xml:space="preserve"> </w:t>
            </w:r>
            <w:r>
              <w:rPr>
                <w:color w:val="000000"/>
                <w:kern w:val="0"/>
                <w:sz w:val="21"/>
                <w:szCs w:val="21"/>
                <w:u w:val="single"/>
              </w:rPr>
              <w:t xml:space="preserve">             </w:t>
            </w:r>
            <w:r>
              <w:rPr>
                <w:rFonts w:hint="eastAsia"/>
                <w:color w:val="000000"/>
                <w:kern w:val="0"/>
                <w:sz w:val="21"/>
                <w:szCs w:val="21"/>
                <w:u w:val="single"/>
              </w:rPr>
              <w:t>Kg</w:t>
            </w:r>
            <w:r>
              <w:rPr>
                <w:rFonts w:hint="eastAsia" w:ascii="仿宋_GB2312"/>
                <w:color w:val="000000"/>
                <w:sz w:val="21"/>
                <w:szCs w:val="21"/>
              </w:rPr>
              <w:t xml:space="preserve">）    </w:t>
            </w:r>
          </w:p>
          <w:p>
            <w:pPr>
              <w:widowControl/>
              <w:adjustRightInd w:val="0"/>
              <w:snapToGrid w:val="0"/>
              <w:spacing w:line="400" w:lineRule="exact"/>
              <w:rPr>
                <w:rFonts w:ascii="仿宋_GB2312"/>
                <w:color w:val="000000"/>
                <w:sz w:val="21"/>
                <w:szCs w:val="21"/>
              </w:rPr>
            </w:pPr>
            <w:r>
              <w:rPr>
                <w:rFonts w:hint="eastAsia" w:ascii="仿宋_GB2312"/>
                <w:color w:val="000000"/>
                <w:sz w:val="21"/>
                <w:szCs w:val="21"/>
              </w:rPr>
              <w:t>6建议接种疫苗</w:t>
            </w:r>
            <w:r>
              <w:rPr>
                <w:color w:val="000000"/>
                <w:kern w:val="0"/>
                <w:sz w:val="21"/>
                <w:szCs w:val="21"/>
                <w:u w:val="single"/>
              </w:rPr>
              <w:t xml:space="preserve">              </w:t>
            </w:r>
          </w:p>
          <w:p>
            <w:pPr>
              <w:adjustRightInd w:val="0"/>
              <w:snapToGrid w:val="0"/>
              <w:spacing w:line="320" w:lineRule="exact"/>
              <w:jc w:val="left"/>
              <w:rPr>
                <w:color w:val="000000"/>
                <w:kern w:val="0"/>
                <w:sz w:val="21"/>
                <w:szCs w:val="21"/>
                <w:u w:val="single"/>
              </w:rPr>
            </w:pPr>
            <w:r>
              <w:rPr>
                <w:rFonts w:hint="eastAsia" w:ascii="仿宋_GB2312"/>
                <w:color w:val="000000"/>
                <w:sz w:val="21"/>
                <w:szCs w:val="21"/>
              </w:rPr>
              <w:t>7其他</w:t>
            </w:r>
            <w:r>
              <w:rPr>
                <w:color w:val="000000"/>
                <w:kern w:val="0"/>
                <w:sz w:val="21"/>
                <w:szCs w:val="21"/>
                <w:u w:val="single"/>
              </w:rPr>
              <w:t xml:space="preserve">                              </w:t>
            </w:r>
          </w:p>
          <w:p>
            <w:pPr>
              <w:adjustRightInd w:val="0"/>
              <w:snapToGrid w:val="0"/>
              <w:spacing w:line="320" w:lineRule="exact"/>
              <w:jc w:val="left"/>
              <w:rPr>
                <w:rFonts w:ascii="仿宋_GB2312"/>
                <w:color w:val="000000"/>
                <w:sz w:val="21"/>
                <w:szCs w:val="21"/>
              </w:rPr>
            </w:pPr>
          </w:p>
        </w:tc>
      </w:tr>
    </w:tbl>
    <w:p>
      <w:pPr>
        <w:spacing w:line="340" w:lineRule="exact"/>
        <w:ind w:firstLine="482" w:firstLineChars="200"/>
        <w:rPr>
          <w:rFonts w:hint="eastAsia" w:ascii="方正仿宋_GBK" w:hAnsi="方正仿宋_GBK" w:eastAsia="方正仿宋_GBK" w:cs="方正仿宋_GBK"/>
          <w:sz w:val="32"/>
          <w:szCs w:val="32"/>
          <w:lang w:val="en-US" w:eastAsia="zh-CN"/>
        </w:rPr>
        <w:sectPr>
          <w:footerReference r:id="rId3" w:type="default"/>
          <w:pgSz w:w="11906" w:h="16838"/>
          <w:pgMar w:top="1701" w:right="1587" w:bottom="1361" w:left="1587" w:header="851" w:footer="992" w:gutter="0"/>
          <w:pgNumType w:fmt="numberInDash"/>
          <w:cols w:space="0" w:num="1"/>
          <w:rtlGutter w:val="0"/>
          <w:docGrid w:type="lines" w:linePitch="312" w:charSpace="0"/>
        </w:sectPr>
      </w:pPr>
      <w:r>
        <w:rPr>
          <w:b/>
          <w:color w:val="000000"/>
          <w:sz w:val="24"/>
          <w:szCs w:val="24"/>
        </w:rPr>
        <w:br w:type="page"/>
      </w:r>
    </w:p>
    <w:p>
      <w:pPr>
        <w:overflowPunct w:val="0"/>
        <w:autoSpaceDE w:val="0"/>
        <w:autoSpaceDN w:val="0"/>
        <w:adjustRightInd w:val="0"/>
        <w:snapToGrid w:val="0"/>
        <w:spacing w:line="360" w:lineRule="auto"/>
        <w:textAlignment w:val="baseline"/>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bCs/>
          <w:color w:val="000000"/>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特定疾病筛查指引（试行）</w:t>
      </w:r>
    </w:p>
    <w:p>
      <w:pPr>
        <w:pStyle w:val="2"/>
        <w:rPr>
          <w:rFonts w:hint="eastAsia"/>
          <w:lang w:val="en-US" w:eastAsia="zh-CN"/>
        </w:rPr>
      </w:pPr>
    </w:p>
    <w:tbl>
      <w:tblPr>
        <w:tblStyle w:val="6"/>
        <w:tblW w:w="13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16"/>
        <w:gridCol w:w="855"/>
        <w:gridCol w:w="870"/>
        <w:gridCol w:w="735"/>
        <w:gridCol w:w="225"/>
        <w:gridCol w:w="586"/>
        <w:gridCol w:w="1064"/>
        <w:gridCol w:w="360"/>
        <w:gridCol w:w="675"/>
        <w:gridCol w:w="1305"/>
        <w:gridCol w:w="570"/>
        <w:gridCol w:w="705"/>
        <w:gridCol w:w="471"/>
        <w:gridCol w:w="1179"/>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restart"/>
            <w:tcBorders>
              <w:top w:val="single" w:color="000000" w:sz="8" w:space="0"/>
              <w:left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482" w:firstLineChars="200"/>
              <w:jc w:val="both"/>
              <w:rPr>
                <w:rFonts w:hint="eastAsia" w:ascii="方正仿宋_GBK" w:hAnsi="方正仿宋_GBK" w:eastAsia="方正仿宋_GBK" w:cs="方正仿宋_GBK"/>
                <w:b/>
                <w:bCs/>
                <w:color w:val="000000"/>
                <w:sz w:val="24"/>
                <w:szCs w:val="24"/>
                <w:vertAlign w:val="baseline"/>
                <w:lang w:val="en-US" w:eastAsia="zh-CN"/>
              </w:rPr>
            </w:pPr>
          </w:p>
          <w:p>
            <w:pPr>
              <w:pStyle w:val="2"/>
              <w:keepNext w:val="0"/>
              <w:keepLines w:val="0"/>
              <w:pageBreakBefore w:val="0"/>
              <w:kinsoku/>
              <w:wordWrap/>
              <w:overflowPunct/>
              <w:topLinePunct w:val="0"/>
              <w:autoSpaceDE/>
              <w:autoSpaceDN/>
              <w:bidi w:val="0"/>
              <w:adjustRightInd/>
              <w:snapToGrid/>
              <w:spacing w:line="360" w:lineRule="exact"/>
              <w:ind w:left="0" w:leftChars="0" w:firstLine="241" w:firstLineChars="100"/>
              <w:jc w:val="both"/>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脊柱</w:t>
            </w:r>
          </w:p>
          <w:p>
            <w:pPr>
              <w:pStyle w:val="2"/>
              <w:keepNext w:val="0"/>
              <w:keepLines w:val="0"/>
              <w:pageBreakBefore w:val="0"/>
              <w:kinsoku/>
              <w:wordWrap/>
              <w:overflowPunct/>
              <w:topLinePunct w:val="0"/>
              <w:autoSpaceDE/>
              <w:autoSpaceDN/>
              <w:bidi w:val="0"/>
              <w:adjustRightInd/>
              <w:snapToGrid/>
              <w:spacing w:line="360" w:lineRule="exact"/>
              <w:ind w:left="0" w:leftChars="0" w:firstLine="241" w:firstLineChars="100"/>
              <w:jc w:val="both"/>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侧弯</w:t>
            </w:r>
          </w:p>
          <w:p>
            <w:pPr>
              <w:pStyle w:val="2"/>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color w:val="000000"/>
                <w:sz w:val="24"/>
                <w:szCs w:val="24"/>
                <w:vertAlign w:val="baseline"/>
                <w:lang w:val="en-US" w:eastAsia="zh-CN"/>
              </w:rPr>
            </w:pPr>
          </w:p>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 xml:space="preserve"> </w:t>
            </w:r>
          </w:p>
        </w:tc>
        <w:tc>
          <w:tcPr>
            <w:tcW w:w="8966" w:type="dxa"/>
            <w:gridSpan w:val="12"/>
            <w:tcBorders>
              <w:top w:val="single" w:color="000000" w:sz="8" w:space="0"/>
              <w:left w:val="single" w:color="000000" w:sz="8" w:space="0"/>
              <w:bottom w:val="single" w:color="000000" w:sz="8" w:space="0"/>
              <w:right w:val="single" w:color="auto" w:sz="4"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人工筛查</w:t>
            </w:r>
          </w:p>
        </w:tc>
        <w:tc>
          <w:tcPr>
            <w:tcW w:w="3550" w:type="dxa"/>
            <w:gridSpan w:val="3"/>
            <w:tcBorders>
              <w:top w:val="single" w:color="000000" w:sz="8" w:space="0"/>
              <w:left w:val="single" w:color="auto" w:sz="4" w:space="0"/>
              <w:bottom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 xml:space="preserve">X光正筛查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continue"/>
            <w:tcBorders>
              <w:left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b/>
                <w:bCs/>
                <w:color w:val="000000"/>
                <w:sz w:val="24"/>
                <w:szCs w:val="24"/>
                <w:vertAlign w:val="baseline"/>
                <w:lang w:val="en-US" w:eastAsia="zh-CN"/>
              </w:rPr>
            </w:pPr>
          </w:p>
        </w:tc>
        <w:tc>
          <w:tcPr>
            <w:tcW w:w="4287" w:type="dxa"/>
            <w:gridSpan w:val="6"/>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站立位背面观</w:t>
            </w:r>
          </w:p>
        </w:tc>
        <w:tc>
          <w:tcPr>
            <w:tcW w:w="2099"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站立位</w:t>
            </w:r>
            <w:r>
              <w:rPr>
                <w:rFonts w:hint="eastAsia" w:ascii="方正仿宋_GBK" w:hAnsi="方正仿宋_GBK" w:eastAsia="方正仿宋_GBK" w:cs="方正仿宋_GBK"/>
                <w:color w:val="000000"/>
                <w:kern w:val="2"/>
                <w:sz w:val="24"/>
                <w:szCs w:val="24"/>
                <w:vertAlign w:val="baseline"/>
                <w:lang w:val="en-US" w:eastAsia="zh-CN" w:bidi="ar-SA"/>
              </w:rPr>
              <w:br w:type="textWrapping"/>
            </w:r>
            <w:r>
              <w:rPr>
                <w:rFonts w:hint="eastAsia" w:ascii="方正仿宋_GBK" w:hAnsi="方正仿宋_GBK" w:eastAsia="方正仿宋_GBK" w:cs="方正仿宋_GBK"/>
                <w:color w:val="000000"/>
                <w:kern w:val="2"/>
                <w:sz w:val="24"/>
                <w:szCs w:val="24"/>
                <w:vertAlign w:val="baseline"/>
                <w:lang w:val="en-US" w:eastAsia="zh-CN" w:bidi="ar-SA"/>
              </w:rPr>
              <w:t>侧面观</w:t>
            </w:r>
          </w:p>
        </w:tc>
        <w:tc>
          <w:tcPr>
            <w:tcW w:w="258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站立位</w:t>
            </w:r>
            <w:r>
              <w:rPr>
                <w:rFonts w:hint="eastAsia" w:ascii="方正仿宋_GBK" w:hAnsi="方正仿宋_GBK" w:eastAsia="方正仿宋_GBK" w:cs="方正仿宋_GBK"/>
                <w:color w:val="000000"/>
                <w:kern w:val="2"/>
                <w:sz w:val="24"/>
                <w:szCs w:val="24"/>
                <w:vertAlign w:val="baseline"/>
                <w:lang w:val="en-US" w:eastAsia="zh-CN" w:bidi="ar-SA"/>
              </w:rPr>
              <w:br w:type="textWrapping"/>
            </w:r>
            <w:r>
              <w:rPr>
                <w:rFonts w:hint="eastAsia" w:ascii="方正仿宋_GBK" w:hAnsi="方正仿宋_GBK" w:eastAsia="方正仿宋_GBK" w:cs="方正仿宋_GBK"/>
                <w:color w:val="000000"/>
                <w:kern w:val="2"/>
                <w:sz w:val="24"/>
                <w:szCs w:val="24"/>
                <w:vertAlign w:val="baseline"/>
                <w:lang w:val="en-US" w:eastAsia="zh-CN" w:bidi="ar-SA"/>
              </w:rPr>
              <w:t>正面观</w:t>
            </w:r>
          </w:p>
        </w:tc>
        <w:tc>
          <w:tcPr>
            <w:tcW w:w="355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站立位全脊柱X光</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正侧位片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093" w:type="dxa"/>
            <w:vMerge w:val="continue"/>
            <w:tcBorders>
              <w:left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b/>
                <w:bCs/>
                <w:color w:val="000000"/>
                <w:sz w:val="24"/>
                <w:szCs w:val="24"/>
                <w:vertAlign w:val="baseline"/>
                <w:lang w:val="en-US" w:eastAsia="zh-CN"/>
              </w:rPr>
            </w:pPr>
          </w:p>
        </w:tc>
        <w:tc>
          <w:tcPr>
            <w:tcW w:w="1016"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头偏</w:t>
            </w:r>
          </w:p>
        </w:tc>
        <w:tc>
          <w:tcPr>
            <w:tcW w:w="855"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肩高</w:t>
            </w:r>
          </w:p>
        </w:tc>
        <w:tc>
          <w:tcPr>
            <w:tcW w:w="870"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肩胛</w:t>
            </w:r>
          </w:p>
        </w:tc>
        <w:tc>
          <w:tcPr>
            <w:tcW w:w="735"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腰凹</w:t>
            </w:r>
          </w:p>
        </w:tc>
        <w:tc>
          <w:tcPr>
            <w:tcW w:w="811"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骨盆</w:t>
            </w:r>
          </w:p>
        </w:tc>
        <w:tc>
          <w:tcPr>
            <w:tcW w:w="1064"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背部</w:t>
            </w:r>
          </w:p>
        </w:tc>
        <w:tc>
          <w:tcPr>
            <w:tcW w:w="1035"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腰部</w:t>
            </w:r>
          </w:p>
        </w:tc>
        <w:tc>
          <w:tcPr>
            <w:tcW w:w="1305"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胸部隆起</w:t>
            </w:r>
          </w:p>
        </w:tc>
        <w:tc>
          <w:tcPr>
            <w:tcW w:w="1275"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肋弓隆起</w:t>
            </w:r>
          </w:p>
        </w:tc>
        <w:tc>
          <w:tcPr>
            <w:tcW w:w="355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站立正位X线片的脊柱向侧方弯曲大于10°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continue"/>
            <w:tcBorders>
              <w:left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b/>
                <w:bCs/>
                <w:color w:val="000000"/>
                <w:sz w:val="24"/>
                <w:szCs w:val="24"/>
                <w:vertAlign w:val="baseline"/>
                <w:lang w:val="en-US" w:eastAsia="zh-CN"/>
              </w:rPr>
            </w:pPr>
          </w:p>
        </w:tc>
        <w:tc>
          <w:tcPr>
            <w:tcW w:w="1016"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左</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右</w:t>
            </w:r>
            <w:r>
              <w:rPr>
                <w:rFonts w:hint="eastAsia" w:ascii="方正仿宋_GBK" w:hAnsi="方正仿宋_GBK" w:eastAsia="方正仿宋_GBK" w:cs="方正仿宋_GBK"/>
                <w:color w:val="000000"/>
                <w:sz w:val="24"/>
                <w:szCs w:val="24"/>
              </w:rPr>
              <w:t>□</w:t>
            </w:r>
          </w:p>
        </w:tc>
        <w:tc>
          <w:tcPr>
            <w:tcW w:w="855"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左</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右</w:t>
            </w:r>
            <w:r>
              <w:rPr>
                <w:rFonts w:hint="eastAsia" w:ascii="方正仿宋_GBK" w:hAnsi="方正仿宋_GBK" w:eastAsia="方正仿宋_GBK" w:cs="方正仿宋_GBK"/>
                <w:color w:val="000000"/>
                <w:sz w:val="24"/>
                <w:szCs w:val="24"/>
              </w:rPr>
              <w:t>□</w:t>
            </w:r>
          </w:p>
        </w:tc>
        <w:tc>
          <w:tcPr>
            <w:tcW w:w="870"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左</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右</w:t>
            </w:r>
            <w:r>
              <w:rPr>
                <w:rFonts w:hint="eastAsia" w:ascii="方正仿宋_GBK" w:hAnsi="方正仿宋_GBK" w:eastAsia="方正仿宋_GBK" w:cs="方正仿宋_GBK"/>
                <w:color w:val="000000"/>
                <w:sz w:val="24"/>
                <w:szCs w:val="24"/>
              </w:rPr>
              <w:t>□</w:t>
            </w:r>
          </w:p>
        </w:tc>
        <w:tc>
          <w:tcPr>
            <w:tcW w:w="735" w:type="dxa"/>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左</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右</w:t>
            </w:r>
            <w:r>
              <w:rPr>
                <w:rFonts w:hint="eastAsia" w:ascii="方正仿宋_GBK" w:hAnsi="方正仿宋_GBK" w:eastAsia="方正仿宋_GBK" w:cs="方正仿宋_GBK"/>
                <w:color w:val="000000"/>
                <w:sz w:val="24"/>
                <w:szCs w:val="24"/>
              </w:rPr>
              <w:t>□</w:t>
            </w:r>
          </w:p>
        </w:tc>
        <w:tc>
          <w:tcPr>
            <w:tcW w:w="811"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左</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右</w:t>
            </w:r>
            <w:r>
              <w:rPr>
                <w:rFonts w:hint="eastAsia" w:ascii="方正仿宋_GBK" w:hAnsi="方正仿宋_GBK" w:eastAsia="方正仿宋_GBK" w:cs="方正仿宋_GBK"/>
                <w:color w:val="000000"/>
                <w:sz w:val="24"/>
                <w:szCs w:val="24"/>
              </w:rPr>
              <w:t>□</w:t>
            </w:r>
          </w:p>
        </w:tc>
        <w:tc>
          <w:tcPr>
            <w:tcW w:w="1064"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后凸</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前凸</w:t>
            </w:r>
            <w:r>
              <w:rPr>
                <w:rFonts w:hint="eastAsia" w:ascii="方正仿宋_GBK" w:hAnsi="方正仿宋_GBK" w:eastAsia="方正仿宋_GBK" w:cs="方正仿宋_GBK"/>
                <w:color w:val="000000"/>
                <w:sz w:val="24"/>
                <w:szCs w:val="24"/>
              </w:rPr>
              <w:t>□</w:t>
            </w:r>
          </w:p>
        </w:tc>
        <w:tc>
          <w:tcPr>
            <w:tcW w:w="103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后凸</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前凸</w:t>
            </w:r>
            <w:r>
              <w:rPr>
                <w:rFonts w:hint="eastAsia" w:ascii="方正仿宋_GBK" w:hAnsi="方正仿宋_GBK" w:eastAsia="方正仿宋_GBK" w:cs="方正仿宋_GBK"/>
                <w:color w:val="000000"/>
                <w:sz w:val="24"/>
                <w:szCs w:val="24"/>
              </w:rPr>
              <w:t>□</w:t>
            </w:r>
          </w:p>
        </w:tc>
        <w:tc>
          <w:tcPr>
            <w:tcW w:w="1305"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左</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右</w:t>
            </w:r>
            <w:r>
              <w:rPr>
                <w:rFonts w:hint="eastAsia" w:ascii="方正仿宋_GBK" w:hAnsi="方正仿宋_GBK" w:eastAsia="方正仿宋_GBK" w:cs="方正仿宋_GBK"/>
                <w:color w:val="000000"/>
                <w:sz w:val="24"/>
                <w:szCs w:val="24"/>
              </w:rPr>
              <w:t>□</w:t>
            </w:r>
          </w:p>
        </w:tc>
        <w:tc>
          <w:tcPr>
            <w:tcW w:w="1275"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左</w:t>
            </w:r>
            <w:r>
              <w:rPr>
                <w:rFonts w:hint="eastAsia" w:ascii="方正仿宋_GBK" w:hAnsi="方正仿宋_GBK" w:eastAsia="方正仿宋_GBK" w:cs="方正仿宋_GBK"/>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右</w:t>
            </w:r>
            <w:r>
              <w:rPr>
                <w:rFonts w:hint="eastAsia" w:ascii="方正仿宋_GBK" w:hAnsi="方正仿宋_GBK" w:eastAsia="方正仿宋_GBK" w:cs="方正仿宋_GBK"/>
                <w:color w:val="000000"/>
                <w:sz w:val="24"/>
                <w:szCs w:val="24"/>
              </w:rPr>
              <w:t>□</w:t>
            </w:r>
          </w:p>
        </w:tc>
        <w:tc>
          <w:tcPr>
            <w:tcW w:w="3550" w:type="dxa"/>
            <w:gridSpan w:val="3"/>
            <w:tcBorders>
              <w:top w:val="single" w:color="000000" w:sz="8" w:space="0"/>
              <w:left w:val="single" w:color="000000" w:sz="8" w:space="0"/>
              <w:bottom w:val="single" w:color="000000" w:sz="8" w:space="0"/>
              <w:right w:val="single" w:color="auto" w:sz="4"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是</w:t>
            </w:r>
            <w:r>
              <w:rPr>
                <w:rFonts w:hint="eastAsia" w:ascii="方正仿宋_GBK" w:hAnsi="方正仿宋_GBK" w:eastAsia="方正仿宋_GBK" w:cs="方正仿宋_GBK"/>
                <w:color w:val="000000"/>
                <w:sz w:val="24"/>
                <w:szCs w:val="24"/>
              </w:rPr>
              <w:t>□</w:t>
            </w:r>
          </w:p>
          <w:p>
            <w:pPr>
              <w:pStyle w:val="2"/>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否</w:t>
            </w:r>
            <w:r>
              <w:rPr>
                <w:rFonts w:hint="eastAsia" w:ascii="方正仿宋_GBK" w:hAnsi="方正仿宋_GBK" w:eastAsia="方正仿宋_GBK" w:cs="方正仿宋_GBK"/>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continue"/>
            <w:tcBorders>
              <w:left w:val="single" w:color="000000" w:sz="8" w:space="0"/>
              <w:bottom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 xml:space="preserve"> </w:t>
            </w:r>
          </w:p>
        </w:tc>
        <w:tc>
          <w:tcPr>
            <w:tcW w:w="12516"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人工筛查体征达到2个或以上，专业Scoliometer脊柱侧弯测量尺背部隆起≥5°，判断为疑似侧弯患者，如有条件建议拍站立位全脊柱X光正侧位片再确认。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restart"/>
            <w:tcBorders>
              <w:top w:val="single" w:color="000000" w:sz="8" w:space="0"/>
              <w:left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241" w:firstLineChars="100"/>
              <w:jc w:val="both"/>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口腔</w:t>
            </w:r>
          </w:p>
        </w:tc>
        <w:tc>
          <w:tcPr>
            <w:tcW w:w="5711"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全口涂氟筛查内容</w:t>
            </w:r>
          </w:p>
        </w:tc>
        <w:tc>
          <w:tcPr>
            <w:tcW w:w="6805"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窝沟封闭筛查内容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093" w:type="dxa"/>
            <w:vMerge w:val="continue"/>
            <w:tcBorders>
              <w:left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b/>
                <w:bCs/>
                <w:color w:val="000000"/>
                <w:sz w:val="24"/>
                <w:szCs w:val="24"/>
                <w:vertAlign w:val="baseline"/>
                <w:lang w:val="en-US" w:eastAsia="zh-CN"/>
              </w:rPr>
            </w:pPr>
          </w:p>
        </w:tc>
        <w:tc>
          <w:tcPr>
            <w:tcW w:w="1871"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乳牙萌出</w:t>
            </w:r>
          </w:p>
        </w:tc>
        <w:tc>
          <w:tcPr>
            <w:tcW w:w="1830"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没有龋坏</w:t>
            </w:r>
          </w:p>
        </w:tc>
        <w:tc>
          <w:tcPr>
            <w:tcW w:w="20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家长签订同意书</w:t>
            </w: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第一磨牙或第二磨牙完全萌出</w:t>
            </w:r>
          </w:p>
        </w:tc>
        <w:tc>
          <w:tcPr>
            <w:tcW w:w="11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有深窝沟</w:t>
            </w:r>
          </w:p>
        </w:tc>
        <w:tc>
          <w:tcPr>
            <w:tcW w:w="11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没有龋坏</w:t>
            </w: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家长签订同意书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093" w:type="dxa"/>
            <w:vMerge w:val="continue"/>
            <w:tcBorders>
              <w:left w:val="single" w:color="000000" w:sz="8" w:space="0"/>
              <w:bottom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 xml:space="preserve"> </w:t>
            </w:r>
          </w:p>
        </w:tc>
        <w:tc>
          <w:tcPr>
            <w:tcW w:w="5711"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全口涂氟面向3-6岁儿童，并满足以上3个条件。</w:t>
            </w:r>
          </w:p>
        </w:tc>
        <w:tc>
          <w:tcPr>
            <w:tcW w:w="6805"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窝沟封闭面向16岁以下儿童，并满足以上4个条件。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093" w:type="dxa"/>
            <w:vMerge w:val="restart"/>
            <w:tcBorders>
              <w:top w:val="single" w:color="000000" w:sz="8" w:space="0"/>
              <w:left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先天性</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心脏病</w:t>
            </w:r>
          </w:p>
        </w:tc>
        <w:tc>
          <w:tcPr>
            <w:tcW w:w="12516"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查体：颈静脉明显怒张，心前区可见明显隆起，心前区可触及震颤，心脏听诊可闻及杂音，肝脏可触及明显增大。发绀型先天性心脏病可出现口唇及手指、足趾紫绀，杵状指。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93" w:type="dxa"/>
            <w:vMerge w:val="continue"/>
            <w:tcBorders>
              <w:left w:val="single" w:color="000000" w:sz="8" w:space="0"/>
              <w:right w:val="single" w:color="000000" w:sz="8" w:space="0"/>
            </w:tcBorders>
            <w:shd w:val="clear" w:color="auto" w:fill="FFFFFF"/>
          </w:tcPr>
          <w:p>
            <w:pPr>
              <w:pStyle w:val="2"/>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4"/>
                <w:szCs w:val="24"/>
                <w:vertAlign w:val="baseline"/>
                <w:lang w:val="en-US" w:eastAsia="zh-CN"/>
              </w:rPr>
            </w:pPr>
          </w:p>
        </w:tc>
        <w:tc>
          <w:tcPr>
            <w:tcW w:w="12516"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症状：呼吸急促、吃奶费力、活动耐量下降、易感冒、发育迟缓、紫绀。</w:t>
            </w:r>
          </w:p>
        </w:tc>
      </w:tr>
    </w:tbl>
    <w:p>
      <w:pPr>
        <w:overflowPunct w:val="0"/>
        <w:autoSpaceDE w:val="0"/>
        <w:autoSpaceDN w:val="0"/>
        <w:adjustRightInd w:val="0"/>
        <w:snapToGrid w:val="0"/>
        <w:spacing w:line="360" w:lineRule="auto"/>
        <w:textAlignment w:val="baseline"/>
        <w:rPr>
          <w:rFonts w:hint="eastAsia" w:ascii="黑体" w:hAnsi="黑体" w:eastAsia="黑体" w:cs="黑体"/>
          <w:bCs/>
          <w:color w:val="000000"/>
          <w:sz w:val="32"/>
          <w:szCs w:val="32"/>
          <w:lang w:val="en-US" w:eastAsia="zh-CN"/>
        </w:rPr>
      </w:pPr>
    </w:p>
    <w:p>
      <w:pPr>
        <w:overflowPunct w:val="0"/>
        <w:autoSpaceDE w:val="0"/>
        <w:autoSpaceDN w:val="0"/>
        <w:adjustRightInd w:val="0"/>
        <w:snapToGrid w:val="0"/>
        <w:spacing w:line="360" w:lineRule="auto"/>
        <w:textAlignment w:val="baseline"/>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相对</w:t>
      </w:r>
      <w:r>
        <w:rPr>
          <w:rFonts w:hint="eastAsia" w:ascii="方正小标宋简体" w:hAnsi="方正小标宋简体" w:eastAsia="方正小标宋简体" w:cs="方正小标宋简体"/>
          <w:b w:val="0"/>
          <w:bCs w:val="0"/>
          <w:color w:val="000000"/>
          <w:kern w:val="0"/>
          <w:sz w:val="36"/>
          <w:szCs w:val="36"/>
          <w:lang w:val="en-US" w:eastAsia="zh-CN"/>
        </w:rPr>
        <w:t>贫困青少年特定疾病筛查情况汇总表</w:t>
      </w:r>
    </w:p>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 xml:space="preserve"> 地市：                                                                                            填表日期：    年    月   日</w:t>
      </w:r>
    </w:p>
    <w:tbl>
      <w:tblPr>
        <w:tblStyle w:val="5"/>
        <w:tblpPr w:leftFromText="180" w:rightFromText="180" w:vertAnchor="text" w:horzAnchor="page" w:tblpX="1202" w:tblpY="348"/>
        <w:tblOverlap w:val="never"/>
        <w:tblW w:w="13681" w:type="dxa"/>
        <w:tblInd w:w="0" w:type="dxa"/>
        <w:shd w:val="clear" w:color="auto" w:fill="auto"/>
        <w:tblLayout w:type="fixed"/>
        <w:tblCellMar>
          <w:top w:w="0" w:type="dxa"/>
          <w:left w:w="0" w:type="dxa"/>
          <w:bottom w:w="0" w:type="dxa"/>
          <w:right w:w="0" w:type="dxa"/>
        </w:tblCellMar>
      </w:tblPr>
      <w:tblGrid>
        <w:gridCol w:w="468"/>
        <w:gridCol w:w="467"/>
        <w:gridCol w:w="438"/>
        <w:gridCol w:w="509"/>
        <w:gridCol w:w="495"/>
        <w:gridCol w:w="693"/>
        <w:gridCol w:w="621"/>
        <w:gridCol w:w="1365"/>
        <w:gridCol w:w="1305"/>
        <w:gridCol w:w="1320"/>
        <w:gridCol w:w="1320"/>
        <w:gridCol w:w="1785"/>
        <w:gridCol w:w="870"/>
        <w:gridCol w:w="915"/>
        <w:gridCol w:w="1110"/>
      </w:tblGrid>
      <w:tr>
        <w:tblPrEx>
          <w:tblLayout w:type="fixed"/>
          <w:tblCellMar>
            <w:top w:w="0" w:type="dxa"/>
            <w:left w:w="0" w:type="dxa"/>
            <w:bottom w:w="0" w:type="dxa"/>
            <w:right w:w="0" w:type="dxa"/>
          </w:tblCellMar>
        </w:tblPrEx>
        <w:trPr>
          <w:trHeight w:val="780" w:hRule="atLeast"/>
        </w:trPr>
        <w:tc>
          <w:tcPr>
            <w:tcW w:w="4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序 号</w:t>
            </w:r>
          </w:p>
        </w:tc>
        <w:tc>
          <w:tcPr>
            <w:tcW w:w="4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县</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镇</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姓名</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性别</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年龄</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联系方式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患有脊柱侧弯</w:t>
            </w:r>
          </w:p>
          <w:p>
            <w:pPr>
              <w:keepNext w:val="0"/>
              <w:keepLines w:val="0"/>
              <w:widowControl/>
              <w:suppressLineNumbers w:val="0"/>
              <w:jc w:val="center"/>
              <w:textAlignment w:val="center"/>
              <w:rPr>
                <w:rFonts w:hint="eastAsia"/>
                <w:lang w:val="en-US" w:eastAsia="zh-CN"/>
              </w:rPr>
            </w:pPr>
            <w:r>
              <w:rPr>
                <w:rFonts w:hint="eastAsia" w:ascii="方正仿宋_GBK" w:hAnsi="方正仿宋_GBK" w:eastAsia="方正仿宋_GBK" w:cs="方正仿宋_GBK"/>
                <w:b/>
                <w:bCs/>
                <w:color w:val="000000"/>
                <w:kern w:val="2"/>
                <w:sz w:val="21"/>
                <w:szCs w:val="21"/>
                <w:vertAlign w:val="baseline"/>
                <w:lang w:val="en-US" w:eastAsia="zh-CN" w:bidi="ar-SA"/>
              </w:rPr>
              <w:t>打“</w:t>
            </w:r>
            <w:r>
              <w:rPr>
                <w:rFonts w:hint="default" w:ascii="方正仿宋_GBK" w:hAnsi="方正仿宋_GBK" w:eastAsia="方正仿宋_GBK" w:cs="方正仿宋_GBK"/>
                <w:b/>
                <w:bCs/>
                <w:color w:val="000000"/>
                <w:kern w:val="2"/>
                <w:sz w:val="21"/>
                <w:szCs w:val="21"/>
                <w:vertAlign w:val="baseline"/>
                <w:lang w:val="en-US" w:eastAsia="zh-CN" w:bidi="ar-SA"/>
              </w:rPr>
              <w:t>√</w:t>
            </w:r>
            <w:r>
              <w:rPr>
                <w:rFonts w:hint="eastAsia" w:ascii="方正仿宋_GBK" w:hAnsi="方正仿宋_GBK" w:eastAsia="方正仿宋_GBK" w:cs="方正仿宋_GBK"/>
                <w:b/>
                <w:bCs/>
                <w:color w:val="000000"/>
                <w:kern w:val="2"/>
                <w:sz w:val="21"/>
                <w:szCs w:val="21"/>
                <w:vertAlign w:val="baseline"/>
                <w:lang w:val="en-US" w:eastAsia="zh-CN" w:bidi="ar-SA"/>
              </w:rPr>
              <w:t>”</w:t>
            </w:r>
          </w:p>
        </w:tc>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接受</w:t>
            </w:r>
          </w:p>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氟涂料局项目</w:t>
            </w:r>
          </w:p>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打“</w:t>
            </w:r>
            <w:r>
              <w:rPr>
                <w:rFonts w:hint="default" w:ascii="方正仿宋_GBK" w:hAnsi="方正仿宋_GBK" w:eastAsia="方正仿宋_GBK" w:cs="方正仿宋_GBK"/>
                <w:b/>
                <w:bCs/>
                <w:color w:val="000000"/>
                <w:kern w:val="2"/>
                <w:sz w:val="21"/>
                <w:szCs w:val="21"/>
                <w:vertAlign w:val="baseline"/>
                <w:lang w:val="en-US" w:eastAsia="zh-CN" w:bidi="ar-SA"/>
              </w:rPr>
              <w:t>√</w:t>
            </w:r>
            <w:r>
              <w:rPr>
                <w:rFonts w:hint="eastAsia" w:ascii="方正仿宋_GBK" w:hAnsi="方正仿宋_GBK" w:eastAsia="方正仿宋_GBK" w:cs="方正仿宋_GBK"/>
                <w:b/>
                <w:bCs/>
                <w:color w:val="000000"/>
                <w:kern w:val="2"/>
                <w:sz w:val="21"/>
                <w:szCs w:val="21"/>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接受</w:t>
            </w:r>
          </w:p>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窝沟封闭项目</w:t>
            </w:r>
          </w:p>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打“</w:t>
            </w:r>
            <w:r>
              <w:rPr>
                <w:rFonts w:hint="default" w:ascii="方正仿宋_GBK" w:hAnsi="方正仿宋_GBK" w:eastAsia="方正仿宋_GBK" w:cs="方正仿宋_GBK"/>
                <w:b/>
                <w:bCs/>
                <w:color w:val="000000"/>
                <w:kern w:val="2"/>
                <w:sz w:val="21"/>
                <w:szCs w:val="21"/>
                <w:vertAlign w:val="baseline"/>
                <w:lang w:val="en-US" w:eastAsia="zh-CN" w:bidi="ar-SA"/>
              </w:rPr>
              <w:t>√</w:t>
            </w:r>
            <w:r>
              <w:rPr>
                <w:rFonts w:hint="eastAsia" w:ascii="方正仿宋_GBK" w:hAnsi="方正仿宋_GBK" w:eastAsia="方正仿宋_GBK" w:cs="方正仿宋_GBK"/>
                <w:b/>
                <w:bCs/>
                <w:color w:val="000000"/>
                <w:kern w:val="2"/>
                <w:sz w:val="21"/>
                <w:szCs w:val="21"/>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患有</w:t>
            </w:r>
          </w:p>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先天性心脏病</w:t>
            </w:r>
          </w:p>
          <w:p>
            <w:pPr>
              <w:keepNext w:val="0"/>
              <w:keepLines w:val="0"/>
              <w:widowControl/>
              <w:suppressLineNumbers w:val="0"/>
              <w:jc w:val="center"/>
              <w:textAlignment w:val="center"/>
              <w:rPr>
                <w:rFonts w:hint="default"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打“</w:t>
            </w:r>
            <w:r>
              <w:rPr>
                <w:rFonts w:hint="default" w:ascii="方正仿宋_GBK" w:hAnsi="方正仿宋_GBK" w:eastAsia="方正仿宋_GBK" w:cs="方正仿宋_GBK"/>
                <w:b/>
                <w:bCs/>
                <w:color w:val="000000"/>
                <w:kern w:val="2"/>
                <w:sz w:val="21"/>
                <w:szCs w:val="21"/>
                <w:vertAlign w:val="baseline"/>
                <w:lang w:val="en-US" w:eastAsia="zh-CN" w:bidi="ar-SA"/>
              </w:rPr>
              <w:t>√</w:t>
            </w:r>
            <w:r>
              <w:rPr>
                <w:rFonts w:hint="eastAsia" w:ascii="方正仿宋_GBK" w:hAnsi="方正仿宋_GBK" w:eastAsia="方正仿宋_GBK" w:cs="方正仿宋_GBK"/>
                <w:b/>
                <w:bCs/>
                <w:color w:val="000000"/>
                <w:kern w:val="2"/>
                <w:sz w:val="21"/>
                <w:szCs w:val="21"/>
                <w:vertAlign w:val="baseline"/>
                <w:lang w:val="en-US" w:eastAsia="zh-CN" w:bidi="ar-SA"/>
              </w:rPr>
              <w:t>”</w:t>
            </w:r>
          </w:p>
        </w:tc>
        <w:tc>
          <w:tcPr>
            <w:tcW w:w="178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是否需要进行</w:t>
            </w:r>
          </w:p>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先天性心脏病手术</w:t>
            </w:r>
          </w:p>
        </w:tc>
        <w:tc>
          <w:tcPr>
            <w:tcW w:w="8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患有</w:t>
            </w:r>
          </w:p>
          <w:p>
            <w:pPr>
              <w:keepNext w:val="0"/>
              <w:keepLines w:val="0"/>
              <w:widowControl/>
              <w:suppressLineNumbers w:val="0"/>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唇腭裂</w:t>
            </w:r>
          </w:p>
          <w:p>
            <w:pPr>
              <w:keepNext w:val="0"/>
              <w:keepLines w:val="0"/>
              <w:widowControl/>
              <w:suppressLineNumbers w:val="0"/>
              <w:jc w:val="center"/>
              <w:textAlignment w:val="center"/>
              <w:rPr>
                <w:rFonts w:hint="eastAsia"/>
                <w:lang w:val="en-US" w:eastAsia="zh-CN"/>
              </w:rPr>
            </w:pPr>
            <w:r>
              <w:rPr>
                <w:rFonts w:hint="eastAsia" w:ascii="方正仿宋_GBK" w:hAnsi="方正仿宋_GBK" w:eastAsia="方正仿宋_GBK" w:cs="方正仿宋_GBK"/>
                <w:b/>
                <w:bCs/>
                <w:color w:val="000000"/>
                <w:kern w:val="2"/>
                <w:sz w:val="21"/>
                <w:szCs w:val="21"/>
                <w:vertAlign w:val="baseline"/>
                <w:lang w:val="en-US" w:eastAsia="zh-CN" w:bidi="ar-SA"/>
              </w:rPr>
              <w:t>打“</w:t>
            </w:r>
            <w:r>
              <w:rPr>
                <w:rFonts w:hint="default" w:ascii="方正仿宋_GBK" w:hAnsi="方正仿宋_GBK" w:eastAsia="方正仿宋_GBK" w:cs="方正仿宋_GBK"/>
                <w:b/>
                <w:bCs/>
                <w:color w:val="000000"/>
                <w:kern w:val="2"/>
                <w:sz w:val="21"/>
                <w:szCs w:val="21"/>
                <w:vertAlign w:val="baseline"/>
                <w:lang w:val="en-US" w:eastAsia="zh-CN" w:bidi="ar-SA"/>
              </w:rPr>
              <w:t>√</w:t>
            </w:r>
            <w:r>
              <w:rPr>
                <w:rFonts w:hint="eastAsia" w:ascii="方正仿宋_GBK" w:hAnsi="方正仿宋_GBK" w:eastAsia="方正仿宋_GBK" w:cs="方正仿宋_GBK"/>
                <w:b/>
                <w:bCs/>
                <w:color w:val="000000"/>
                <w:kern w:val="2"/>
                <w:sz w:val="21"/>
                <w:szCs w:val="21"/>
                <w:vertAlign w:val="baseline"/>
                <w:lang w:val="en-US" w:eastAsia="zh-CN" w:bidi="ar-SA"/>
              </w:rPr>
              <w:t>”</w:t>
            </w:r>
          </w:p>
        </w:tc>
        <w:tc>
          <w:tcPr>
            <w:tcW w:w="91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方正仿宋_GBK" w:hAnsi="方正仿宋_GBK" w:eastAsia="方正仿宋_GBK" w:cs="方正仿宋_GBK"/>
                <w:b/>
                <w:bCs/>
                <w:color w:val="000000"/>
                <w:kern w:val="2"/>
                <w:sz w:val="21"/>
                <w:szCs w:val="21"/>
                <w:vertAlign w:val="baseline"/>
                <w:lang w:val="en-US" w:eastAsia="zh-CN" w:bidi="ar-SA"/>
              </w:rPr>
              <w:t>视力障碍打“</w:t>
            </w:r>
            <w:r>
              <w:rPr>
                <w:rFonts w:hint="default" w:ascii="方正仿宋_GBK" w:hAnsi="方正仿宋_GBK" w:eastAsia="方正仿宋_GBK" w:cs="方正仿宋_GBK"/>
                <w:b/>
                <w:bCs/>
                <w:color w:val="000000"/>
                <w:kern w:val="2"/>
                <w:sz w:val="21"/>
                <w:szCs w:val="21"/>
                <w:vertAlign w:val="baseline"/>
                <w:lang w:val="en-US" w:eastAsia="zh-CN" w:bidi="ar-SA"/>
              </w:rPr>
              <w:t>√</w:t>
            </w:r>
            <w:r>
              <w:rPr>
                <w:rFonts w:hint="eastAsia" w:ascii="方正仿宋_GBK" w:hAnsi="方正仿宋_GBK" w:eastAsia="方正仿宋_GBK" w:cs="方正仿宋_GBK"/>
                <w:b/>
                <w:bCs/>
                <w:color w:val="000000"/>
                <w:kern w:val="2"/>
                <w:sz w:val="21"/>
                <w:szCs w:val="21"/>
                <w:vertAlign w:val="baseline"/>
                <w:lang w:val="en-US" w:eastAsia="zh-CN" w:bidi="ar-SA"/>
              </w:rPr>
              <w:t>”</w:t>
            </w:r>
          </w:p>
        </w:tc>
        <w:tc>
          <w:tcPr>
            <w:tcW w:w="111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495"/>
              </w:tabs>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其他</w:t>
            </w:r>
          </w:p>
          <w:p>
            <w:pPr>
              <w:keepNext w:val="0"/>
              <w:keepLines w:val="0"/>
              <w:widowControl/>
              <w:suppressLineNumbers w:val="0"/>
              <w:tabs>
                <w:tab w:val="left" w:pos="495"/>
              </w:tabs>
              <w:jc w:val="center"/>
              <w:textAlignment w:val="center"/>
              <w:rPr>
                <w:rFonts w:hint="eastAsia" w:ascii="方正仿宋_GBK" w:hAnsi="方正仿宋_GBK" w:eastAsia="方正仿宋_GBK" w:cs="方正仿宋_GBK"/>
                <w:b/>
                <w:bCs/>
                <w:color w:val="000000"/>
                <w:kern w:val="2"/>
                <w:sz w:val="21"/>
                <w:szCs w:val="21"/>
                <w:vertAlign w:val="baseline"/>
                <w:lang w:val="en-US" w:eastAsia="zh-CN" w:bidi="ar-SA"/>
              </w:rPr>
            </w:pPr>
            <w:r>
              <w:rPr>
                <w:rFonts w:hint="eastAsia" w:ascii="方正仿宋_GBK" w:hAnsi="方正仿宋_GBK" w:eastAsia="方正仿宋_GBK" w:cs="方正仿宋_GBK"/>
                <w:b/>
                <w:bCs/>
                <w:color w:val="000000"/>
                <w:kern w:val="2"/>
                <w:sz w:val="21"/>
                <w:szCs w:val="21"/>
                <w:vertAlign w:val="baseline"/>
                <w:lang w:val="en-US" w:eastAsia="zh-CN" w:bidi="ar-SA"/>
              </w:rPr>
              <w:t>疾病</w:t>
            </w:r>
          </w:p>
        </w:tc>
      </w:tr>
      <w:tr>
        <w:tblPrEx>
          <w:tblLayout w:type="fixed"/>
          <w:tblCellMar>
            <w:top w:w="0" w:type="dxa"/>
            <w:left w:w="0" w:type="dxa"/>
            <w:bottom w:w="0" w:type="dxa"/>
            <w:right w:w="0" w:type="dxa"/>
          </w:tblCellMar>
        </w:tblPrEx>
        <w:trPr>
          <w:trHeight w:val="480" w:hRule="atLeast"/>
        </w:trPr>
        <w:tc>
          <w:tcPr>
            <w:tcW w:w="4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1</w:t>
            </w:r>
          </w:p>
        </w:tc>
        <w:tc>
          <w:tcPr>
            <w:tcW w:w="4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78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 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8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91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11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p>
        </w:tc>
      </w:tr>
      <w:tr>
        <w:tblPrEx>
          <w:tblLayout w:type="fixed"/>
          <w:tblCellMar>
            <w:top w:w="0" w:type="dxa"/>
            <w:left w:w="0" w:type="dxa"/>
            <w:bottom w:w="0" w:type="dxa"/>
            <w:right w:w="0" w:type="dxa"/>
          </w:tblCellMar>
        </w:tblPrEx>
        <w:trPr>
          <w:trHeight w:val="480" w:hRule="atLeast"/>
        </w:trPr>
        <w:tc>
          <w:tcPr>
            <w:tcW w:w="4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2</w:t>
            </w:r>
          </w:p>
        </w:tc>
        <w:tc>
          <w:tcPr>
            <w:tcW w:w="4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78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 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8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91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11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p>
        </w:tc>
      </w:tr>
      <w:tr>
        <w:tblPrEx>
          <w:tblLayout w:type="fixed"/>
          <w:tblCellMar>
            <w:top w:w="0" w:type="dxa"/>
            <w:left w:w="0" w:type="dxa"/>
            <w:bottom w:w="0" w:type="dxa"/>
            <w:right w:w="0" w:type="dxa"/>
          </w:tblCellMar>
        </w:tblPrEx>
        <w:trPr>
          <w:trHeight w:val="480" w:hRule="atLeast"/>
        </w:trPr>
        <w:tc>
          <w:tcPr>
            <w:tcW w:w="4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3</w:t>
            </w:r>
          </w:p>
        </w:tc>
        <w:tc>
          <w:tcPr>
            <w:tcW w:w="4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78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 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8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91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11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p>
        </w:tc>
      </w:tr>
      <w:tr>
        <w:tblPrEx>
          <w:tblLayout w:type="fixed"/>
          <w:tblCellMar>
            <w:top w:w="0" w:type="dxa"/>
            <w:left w:w="0" w:type="dxa"/>
            <w:bottom w:w="0" w:type="dxa"/>
            <w:right w:w="0" w:type="dxa"/>
          </w:tblCellMar>
        </w:tblPrEx>
        <w:trPr>
          <w:trHeight w:val="480" w:hRule="atLeast"/>
        </w:trPr>
        <w:tc>
          <w:tcPr>
            <w:tcW w:w="4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4</w:t>
            </w:r>
          </w:p>
        </w:tc>
        <w:tc>
          <w:tcPr>
            <w:tcW w:w="4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78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 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8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91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11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p>
        </w:tc>
      </w:tr>
      <w:tr>
        <w:tblPrEx>
          <w:tblLayout w:type="fixed"/>
          <w:tblCellMar>
            <w:top w:w="0" w:type="dxa"/>
            <w:left w:w="0" w:type="dxa"/>
            <w:bottom w:w="0" w:type="dxa"/>
            <w:right w:w="0" w:type="dxa"/>
          </w:tblCellMar>
        </w:tblPrEx>
        <w:trPr>
          <w:trHeight w:val="480" w:hRule="atLeast"/>
        </w:trPr>
        <w:tc>
          <w:tcPr>
            <w:tcW w:w="4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5</w:t>
            </w:r>
          </w:p>
        </w:tc>
        <w:tc>
          <w:tcPr>
            <w:tcW w:w="4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78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 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8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91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11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p>
        </w:tc>
      </w:tr>
      <w:tr>
        <w:tblPrEx>
          <w:tblLayout w:type="fixed"/>
          <w:tblCellMar>
            <w:top w:w="0" w:type="dxa"/>
            <w:left w:w="0" w:type="dxa"/>
            <w:bottom w:w="0" w:type="dxa"/>
            <w:right w:w="0" w:type="dxa"/>
          </w:tblCellMar>
        </w:tblPrEx>
        <w:trPr>
          <w:trHeight w:val="480" w:hRule="atLeast"/>
        </w:trPr>
        <w:tc>
          <w:tcPr>
            <w:tcW w:w="4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6</w:t>
            </w:r>
          </w:p>
        </w:tc>
        <w:tc>
          <w:tcPr>
            <w:tcW w:w="4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1"/>
                <w:szCs w:val="21"/>
                <w:vertAlign w:val="baseli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3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78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是□ 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无法判断□</w:t>
            </w:r>
          </w:p>
        </w:tc>
        <w:tc>
          <w:tcPr>
            <w:tcW w:w="8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91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r>
              <w:rPr>
                <w:rFonts w:hint="eastAsia" w:ascii="方正仿宋_GBK" w:hAnsi="方正仿宋_GBK" w:eastAsia="方正仿宋_GBK" w:cs="方正仿宋_GBK"/>
                <w:color w:val="000000"/>
                <w:kern w:val="2"/>
                <w:sz w:val="24"/>
                <w:szCs w:val="24"/>
                <w:vertAlign w:val="baseline"/>
                <w:lang w:val="en-US" w:eastAsia="zh-CN" w:bidi="ar-SA"/>
              </w:rPr>
              <w:t>□</w:t>
            </w:r>
          </w:p>
        </w:tc>
        <w:tc>
          <w:tcPr>
            <w:tcW w:w="111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vertAlign w:val="baseli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color w:val="000000"/>
          <w:kern w:val="2"/>
          <w:sz w:val="21"/>
          <w:szCs w:val="21"/>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kern w:val="2"/>
          <w:sz w:val="21"/>
          <w:szCs w:val="21"/>
          <w:vertAlign w:val="baseline"/>
          <w:lang w:val="en-US" w:eastAsia="zh-CN" w:bidi="ar-SA"/>
        </w:rPr>
        <w:t>说明：符合情况的打“</w:t>
      </w:r>
      <w:r>
        <w:rPr>
          <w:rFonts w:hint="default" w:ascii="Arial" w:hAnsi="Arial" w:eastAsia="方正仿宋_GBK" w:cs="Arial"/>
          <w:color w:val="000000"/>
          <w:kern w:val="2"/>
          <w:sz w:val="21"/>
          <w:szCs w:val="21"/>
          <w:vertAlign w:val="baseline"/>
          <w:lang w:val="en-US" w:eastAsia="zh-CN" w:bidi="ar-SA"/>
        </w:rPr>
        <w:t>√</w:t>
      </w:r>
      <w:r>
        <w:rPr>
          <w:rFonts w:hint="eastAsia" w:ascii="方正仿宋_GBK" w:hAnsi="方正仿宋_GBK" w:eastAsia="方正仿宋_GBK" w:cs="方正仿宋_GBK"/>
          <w:color w:val="000000"/>
          <w:kern w:val="2"/>
          <w:sz w:val="21"/>
          <w:szCs w:val="21"/>
          <w:vertAlign w:val="baseline"/>
          <w:lang w:val="en-US" w:eastAsia="zh-CN" w:bidi="ar-SA"/>
        </w:rPr>
        <w:t>”，没有的可忽略不填（无需打“</w:t>
      </w:r>
      <w:r>
        <w:rPr>
          <w:rFonts w:hint="default" w:ascii="Arial" w:hAnsi="Arial" w:eastAsia="方正仿宋_GBK" w:cs="Arial"/>
          <w:color w:val="000000"/>
          <w:kern w:val="2"/>
          <w:sz w:val="21"/>
          <w:szCs w:val="21"/>
          <w:vertAlign w:val="baseline"/>
          <w:lang w:val="en-US" w:eastAsia="zh-CN" w:bidi="ar-SA"/>
        </w:rPr>
        <w:t>×</w:t>
      </w:r>
      <w:r>
        <w:rPr>
          <w:rFonts w:hint="eastAsia" w:ascii="方正仿宋_GBK" w:hAnsi="方正仿宋_GBK" w:eastAsia="方正仿宋_GBK" w:cs="方正仿宋_GBK"/>
          <w:color w:val="000000"/>
          <w:kern w:val="2"/>
          <w:sz w:val="21"/>
          <w:szCs w:val="21"/>
          <w:vertAlign w:val="baseli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default" w:ascii="方正小标宋简体" w:hAnsi="方正小标宋简体" w:eastAsia="方正小标宋简体" w:cs="方正小标宋简体"/>
          <w:sz w:val="44"/>
          <w:szCs w:val="44"/>
          <w:lang w:val="en-US" w:eastAsia="zh-CN"/>
        </w:rPr>
        <w:sectPr>
          <w:pgSz w:w="16838" w:h="11906" w:orient="landscape"/>
          <w:pgMar w:top="1587" w:right="1928" w:bottom="1587" w:left="1361" w:header="851" w:footer="992" w:gutter="0"/>
          <w:pgNumType w:fmt="numberInDash"/>
          <w:cols w:space="0" w:num="1"/>
          <w:rtlGutter w:val="0"/>
          <w:docGrid w:type="lines" w:linePitch="323" w:charSpace="0"/>
        </w:sectPr>
      </w:pPr>
      <w:r>
        <w:rPr>
          <w:rFonts w:hint="eastAsia" w:ascii="方正仿宋_GBK" w:hAnsi="方正仿宋_GBK" w:eastAsia="方正仿宋_GBK" w:cs="方正仿宋_GBK"/>
          <w:color w:val="000000"/>
          <w:kern w:val="2"/>
          <w:sz w:val="21"/>
          <w:szCs w:val="21"/>
          <w:vertAlign w:val="baseline"/>
          <w:lang w:val="en-US" w:eastAsia="zh-CN" w:bidi="ar-SA"/>
        </w:rPr>
        <w:t>*各项正常且不需要接受治疗的青少年的情况不需要填进此汇总表格。</w:t>
      </w:r>
    </w:p>
    <w:p>
      <w:pPr>
        <w:keepNext w:val="0"/>
        <w:keepLines w:val="0"/>
        <w:widowControl/>
        <w:suppressLineNumbers w:val="0"/>
        <w:overflowPunct w:val="0"/>
        <w:autoSpaceDE w:val="0"/>
        <w:autoSpaceDN w:val="0"/>
        <w:adjustRightInd w:val="0"/>
        <w:snapToGrid w:val="0"/>
        <w:spacing w:line="360" w:lineRule="auto"/>
        <w:jc w:val="left"/>
        <w:textAlignment w:val="baseline"/>
        <w:rPr>
          <w:rFonts w:hint="eastAsia" w:ascii="方正黑体_GBK" w:hAnsi="方正黑体_GBK" w:eastAsia="方正黑体_GBK" w:cs="方正黑体_GBK"/>
          <w:b w:val="0"/>
          <w:bCs/>
          <w:color w:val="000000"/>
          <w:kern w:val="2"/>
          <w:sz w:val="32"/>
          <w:szCs w:val="32"/>
          <w:lang w:val="en-US" w:eastAsia="zh-CN"/>
        </w:rPr>
      </w:pPr>
      <w:r>
        <w:rPr>
          <w:rFonts w:hint="eastAsia" w:ascii="方正黑体_GBK" w:hAnsi="方正黑体_GBK" w:eastAsia="方正黑体_GBK" w:cs="方正黑体_GBK"/>
          <w:b w:val="0"/>
          <w:bCs/>
          <w:color w:val="000000"/>
          <w:kern w:val="2"/>
          <w:sz w:val="32"/>
          <w:szCs w:val="32"/>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氟涂料局部应用知情同意书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尊敬的家长：您好！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口腔健康是全身健康的基础，龋病（蛀牙、虫牙）是危害青少年口腔健康的常见疾病。为了预防龋病的发生，团省委拟于2020年7-9月邀请中山大学附属口腔医院医师，为符合条件的青少年免费实施口腔检查及涂氟防龋公共卫生服务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届时，由专业医务人员为您的孩子进行口腔健康检查，并为符合检查结果和适应症（非过敏体质、无哮喘病史，目前没有服用其他含氟药物，包括氟凝胶，氟药片与氟滴剂）的孩子全口牙齿涂抹氟涂料，操作时间为半分钟到一分钟的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请您确认孩子的情况，在下方意见栏勾选同意/或不同意进行涂氟，并于签名确认后交给调研人员，谢谢！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注意：1、进行口腔检查及涂氟前需刷牙漱口，保持牙面清洁。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2、涂氟完成后，4小时内不可漱口、饮水、进食及刷牙。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意见栏：本家长 </w:t>
      </w:r>
      <w:r>
        <w:rPr>
          <w:rFonts w:hint="eastAsia" w:ascii="方正仿宋_GBK" w:hAnsi="方正仿宋_GBK" w:eastAsia="方正仿宋_GBK" w:cs="方正仿宋_GBK"/>
          <w:color w:val="000000"/>
          <w:kern w:val="0"/>
          <w:sz w:val="28"/>
          <w:szCs w:val="28"/>
          <w:lang w:val="en-US" w:eastAsia="zh-CN"/>
        </w:rPr>
        <w:sym w:font="Wingdings 2" w:char="00A3"/>
      </w:r>
      <w:r>
        <w:rPr>
          <w:rFonts w:hint="eastAsia" w:ascii="方正仿宋_GBK" w:hAnsi="方正仿宋_GBK" w:eastAsia="方正仿宋_GBK" w:cs="方正仿宋_GBK"/>
          <w:color w:val="000000"/>
          <w:kern w:val="0"/>
          <w:sz w:val="28"/>
          <w:szCs w:val="28"/>
          <w:lang w:val="en-US" w:eastAsia="zh-CN"/>
        </w:rPr>
        <w:t xml:space="preserve">同意 </w:t>
      </w:r>
      <w:r>
        <w:rPr>
          <w:rFonts w:hint="eastAsia" w:ascii="方正仿宋_GBK" w:hAnsi="方正仿宋_GBK" w:eastAsia="方正仿宋_GBK" w:cs="方正仿宋_GBK"/>
          <w:color w:val="000000"/>
          <w:kern w:val="0"/>
          <w:sz w:val="28"/>
          <w:szCs w:val="28"/>
          <w:lang w:val="en-US" w:eastAsia="zh-CN"/>
        </w:rPr>
        <w:sym w:font="Wingdings 2" w:char="00A3"/>
      </w:r>
      <w:r>
        <w:rPr>
          <w:rFonts w:hint="eastAsia" w:ascii="方正仿宋_GBK" w:hAnsi="方正仿宋_GBK" w:eastAsia="方正仿宋_GBK" w:cs="方正仿宋_GBK"/>
          <w:color w:val="000000"/>
          <w:kern w:val="0"/>
          <w:sz w:val="28"/>
          <w:szCs w:val="28"/>
          <w:lang w:val="en-US" w:eastAsia="zh-CN"/>
        </w:rPr>
        <w:t xml:space="preserve">不同意 孩子（姓名）________进行涂氟处理。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320" w:firstLineChars="19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家长签名：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                                  日期：  年   月   日 </w:t>
      </w:r>
    </w:p>
    <w:p>
      <w:pPr>
        <w:keepNext w:val="0"/>
        <w:keepLines w:val="0"/>
        <w:widowControl/>
        <w:suppressLineNumbers w:val="0"/>
        <w:jc w:val="both"/>
        <w:rPr>
          <w:rFonts w:hint="eastAsia" w:ascii="黑体" w:hAnsi="黑体" w:eastAsia="黑体" w:cs="黑体"/>
          <w:b w:val="0"/>
          <w:bCs w:val="0"/>
          <w:color w:val="000000"/>
          <w:kern w:val="0"/>
          <w:sz w:val="28"/>
          <w:szCs w:val="28"/>
          <w:lang w:val="en-US" w:eastAsia="zh-CN"/>
        </w:rPr>
      </w:pPr>
    </w:p>
    <w:p>
      <w:pPr>
        <w:keepNext w:val="0"/>
        <w:keepLines w:val="0"/>
        <w:widowControl/>
        <w:suppressLineNumbers w:val="0"/>
        <w:overflowPunct w:val="0"/>
        <w:autoSpaceDE w:val="0"/>
        <w:autoSpaceDN w:val="0"/>
        <w:adjustRightInd w:val="0"/>
        <w:snapToGrid w:val="0"/>
        <w:spacing w:line="360" w:lineRule="auto"/>
        <w:jc w:val="left"/>
        <w:textAlignment w:val="baseline"/>
        <w:rPr>
          <w:rFonts w:hint="eastAsia" w:ascii="黑体" w:hAnsi="黑体" w:eastAsia="黑体" w:cs="黑体"/>
          <w:b w:val="0"/>
          <w:bCs/>
          <w:color w:val="000000"/>
          <w:kern w:val="2"/>
          <w:sz w:val="32"/>
          <w:szCs w:val="32"/>
          <w:lang w:val="en-US" w:eastAsia="zh-CN"/>
        </w:rPr>
      </w:pPr>
    </w:p>
    <w:p>
      <w:pPr>
        <w:keepNext w:val="0"/>
        <w:keepLines w:val="0"/>
        <w:widowControl/>
        <w:suppressLineNumbers w:val="0"/>
        <w:overflowPunct w:val="0"/>
        <w:autoSpaceDE w:val="0"/>
        <w:autoSpaceDN w:val="0"/>
        <w:adjustRightInd w:val="0"/>
        <w:snapToGrid w:val="0"/>
        <w:spacing w:line="360" w:lineRule="auto"/>
        <w:jc w:val="left"/>
        <w:textAlignment w:val="baseline"/>
        <w:rPr>
          <w:rFonts w:hint="eastAsia" w:ascii="方正黑体_GBK" w:hAnsi="方正黑体_GBK" w:eastAsia="方正黑体_GBK" w:cs="方正黑体_GBK"/>
          <w:b w:val="0"/>
          <w:bCs/>
          <w:color w:val="000000"/>
          <w:kern w:val="2"/>
          <w:sz w:val="32"/>
          <w:szCs w:val="32"/>
          <w:lang w:val="en-US" w:eastAsia="zh-CN"/>
        </w:rPr>
      </w:pPr>
      <w:r>
        <w:rPr>
          <w:rFonts w:hint="eastAsia" w:ascii="方正黑体_GBK" w:hAnsi="方正黑体_GBK" w:eastAsia="方正黑体_GBK" w:cs="方正黑体_GBK"/>
          <w:b w:val="0"/>
          <w:bCs/>
          <w:color w:val="000000"/>
          <w:kern w:val="2"/>
          <w:sz w:val="32"/>
          <w:szCs w:val="32"/>
          <w:lang w:val="en-US" w:eastAsia="zh-CN"/>
        </w:rPr>
        <w:t>附件5</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窝沟封闭项目应用知情同意书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尊敬的家长：您好！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口腔健康是全身健康的基础，龋病（蛀牙、虫牙）是危害青少年口腔健康的常见疾病。为了预防龋病的发生，团省委拟于2020年7-9月邀请中山大学附属口腔医院医师，为符合条件的青少年免费实施口腔检查及窝沟封闭公共卫生服务项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窝沟封闭项目，采用合成的有机高分子树脂材料，经过固化处理后，可长期保存在牙齿咬合面的窝沟内，隔绝食物、细菌进入窝沟，从而阻碍龋齿的发生，是目前最科学、安全的预防龋齿方法之一。届时，由专业医务人员为您的孩子进行口腔健康检查，并为符合检查结果和适应症（第一磨牙或第二磨牙完全萌出，有深的窝沟），并且无禁忌症（非过敏体质、无哮喘病史、无龋坏等）的孩子进行窝沟封闭项目操作，操作时间约为10分钟。</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请您确认孩子的情况，在下方意见栏勾选同意/或不同意进行窝沟封闭项目，并于签名确认后交给调研人员，谢谢！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注意：1.治疗后半小时内不能喝水、漱口和进食。</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2.数天内不能进食较硬的食物，以免窝沟封闭材料脱落。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3.若出现咬合过高或者吃东西疼痛等，应及时到医院就诊。</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意见栏：本家长 </w:t>
      </w:r>
      <w:r>
        <w:rPr>
          <w:rFonts w:hint="eastAsia" w:ascii="方正仿宋_GBK" w:hAnsi="方正仿宋_GBK" w:eastAsia="方正仿宋_GBK" w:cs="方正仿宋_GBK"/>
          <w:color w:val="000000"/>
          <w:kern w:val="0"/>
          <w:sz w:val="28"/>
          <w:szCs w:val="28"/>
          <w:lang w:val="en-US" w:eastAsia="zh-CN"/>
        </w:rPr>
        <w:sym w:font="Wingdings 2" w:char="00A3"/>
      </w:r>
      <w:r>
        <w:rPr>
          <w:rFonts w:hint="eastAsia" w:ascii="方正仿宋_GBK" w:hAnsi="方正仿宋_GBK" w:eastAsia="方正仿宋_GBK" w:cs="方正仿宋_GBK"/>
          <w:color w:val="000000"/>
          <w:kern w:val="0"/>
          <w:sz w:val="28"/>
          <w:szCs w:val="28"/>
          <w:lang w:val="en-US" w:eastAsia="zh-CN"/>
        </w:rPr>
        <w:t xml:space="preserve">同意 </w:t>
      </w:r>
      <w:r>
        <w:rPr>
          <w:rFonts w:hint="eastAsia" w:ascii="方正仿宋_GBK" w:hAnsi="方正仿宋_GBK" w:eastAsia="方正仿宋_GBK" w:cs="方正仿宋_GBK"/>
          <w:color w:val="000000"/>
          <w:kern w:val="0"/>
          <w:sz w:val="28"/>
          <w:szCs w:val="28"/>
          <w:lang w:val="en-US" w:eastAsia="zh-CN"/>
        </w:rPr>
        <w:sym w:font="Wingdings 2" w:char="00A3"/>
      </w:r>
      <w:r>
        <w:rPr>
          <w:rFonts w:hint="eastAsia" w:ascii="方正仿宋_GBK" w:hAnsi="方正仿宋_GBK" w:eastAsia="方正仿宋_GBK" w:cs="方正仿宋_GBK"/>
          <w:color w:val="000000"/>
          <w:kern w:val="0"/>
          <w:sz w:val="28"/>
          <w:szCs w:val="28"/>
          <w:lang w:val="en-US" w:eastAsia="zh-CN"/>
        </w:rPr>
        <w:t xml:space="preserve">不同意 孩子（姓名）________进行窝沟封闭项目。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center"/>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                    家长签名：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right"/>
        <w:textAlignment w:val="auto"/>
        <w:rPr>
          <w:rFonts w:hint="eastAsia" w:ascii="黑体" w:hAnsi="黑体" w:eastAsia="黑体" w:cs="黑体"/>
          <w:b w:val="0"/>
          <w:bCs w:val="0"/>
          <w:color w:val="000000"/>
          <w:kern w:val="0"/>
          <w:sz w:val="32"/>
          <w:szCs w:val="32"/>
          <w:lang w:val="en-US" w:eastAsia="zh-CN"/>
        </w:rPr>
        <w:sectPr>
          <w:pgSz w:w="11906" w:h="16838"/>
          <w:pgMar w:top="1928" w:right="1587" w:bottom="1361" w:left="1587" w:header="851" w:footer="992" w:gutter="0"/>
          <w:pgNumType w:fmt="numberInDash"/>
          <w:cols w:space="0" w:num="1"/>
          <w:rtlGutter w:val="0"/>
          <w:docGrid w:type="lines" w:linePitch="323" w:charSpace="0"/>
        </w:sectPr>
      </w:pPr>
      <w:r>
        <w:rPr>
          <w:rFonts w:hint="eastAsia" w:ascii="方正仿宋_GBK" w:hAnsi="方正仿宋_GBK" w:eastAsia="方正仿宋_GBK" w:cs="方正仿宋_GBK"/>
          <w:color w:val="000000"/>
          <w:kern w:val="0"/>
          <w:sz w:val="28"/>
          <w:szCs w:val="28"/>
          <w:lang w:val="en-US" w:eastAsia="zh-CN"/>
        </w:rPr>
        <w:t xml:space="preserve">                                日期：   年   月    日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widowControl/>
        <w:suppressLineNumbers w:val="0"/>
        <w:overflowPunct w:val="0"/>
        <w:autoSpaceDE w:val="0"/>
        <w:autoSpaceDN w:val="0"/>
        <w:adjustRightInd w:val="0"/>
        <w:snapToGrid w:val="0"/>
        <w:spacing w:line="360" w:lineRule="auto"/>
        <w:jc w:val="left"/>
        <w:textAlignment w:val="baseline"/>
        <w:rPr>
          <w:rFonts w:hint="eastAsia" w:ascii="方正黑体_GBK" w:hAnsi="方正黑体_GBK" w:eastAsia="方正黑体_GBK" w:cs="方正黑体_GBK"/>
          <w:b w:val="0"/>
          <w:bCs/>
          <w:color w:val="000000"/>
          <w:kern w:val="2"/>
          <w:sz w:val="32"/>
          <w:szCs w:val="32"/>
          <w:lang w:val="en-US" w:eastAsia="zh-CN"/>
        </w:rPr>
      </w:pPr>
      <w:r>
        <w:rPr>
          <w:rFonts w:hint="eastAsia" w:ascii="方正黑体_GBK" w:hAnsi="方正黑体_GBK" w:eastAsia="方正黑体_GBK" w:cs="方正黑体_GBK"/>
          <w:b w:val="0"/>
          <w:bCs/>
          <w:color w:val="000000"/>
          <w:kern w:val="2"/>
          <w:sz w:val="32"/>
          <w:szCs w:val="32"/>
          <w:lang w:val="en-US" w:eastAsia="zh-CN"/>
        </w:rPr>
        <w:t>附件6</w:t>
      </w:r>
    </w:p>
    <w:p>
      <w:pPr>
        <w:pStyle w:val="2"/>
        <w:ind w:left="0" w:leftChars="0" w:firstLine="0" w:firstLineChars="0"/>
        <w:jc w:val="center"/>
        <w:rPr>
          <w:rFonts w:hint="eastAsia"/>
          <w:sz w:val="36"/>
          <w:szCs w:val="36"/>
          <w:lang w:val="en-US" w:eastAsia="zh-CN"/>
        </w:rPr>
      </w:pPr>
      <w:r>
        <w:rPr>
          <w:rFonts w:hint="eastAsia" w:ascii="方正小标宋简体" w:hAnsi="方正小标宋简体" w:eastAsia="方正小标宋简体" w:cs="方正小标宋简体"/>
          <w:color w:val="000000"/>
          <w:kern w:val="0"/>
          <w:sz w:val="36"/>
          <w:szCs w:val="36"/>
        </w:rPr>
        <w:t>工作</w:t>
      </w:r>
      <w:r>
        <w:rPr>
          <w:rFonts w:hint="eastAsia" w:ascii="方正小标宋简体" w:hAnsi="方正小标宋简体" w:eastAsia="方正小标宋简体" w:cs="方正小标宋简体"/>
          <w:color w:val="000000"/>
          <w:kern w:val="0"/>
          <w:sz w:val="36"/>
          <w:szCs w:val="36"/>
          <w:lang w:eastAsia="zh-CN"/>
        </w:rPr>
        <w:t>对接</w:t>
      </w:r>
      <w:r>
        <w:rPr>
          <w:rFonts w:hint="eastAsia" w:ascii="方正小标宋简体" w:hAnsi="方正小标宋简体" w:eastAsia="方正小标宋简体" w:cs="方正小标宋简体"/>
          <w:color w:val="000000"/>
          <w:kern w:val="0"/>
          <w:sz w:val="36"/>
          <w:szCs w:val="36"/>
        </w:rPr>
        <w:t>通讯录</w:t>
      </w:r>
    </w:p>
    <w:tbl>
      <w:tblPr>
        <w:tblStyle w:val="5"/>
        <w:tblW w:w="13550" w:type="dxa"/>
        <w:tblInd w:w="0" w:type="dxa"/>
        <w:tblLayout w:type="fixed"/>
        <w:tblCellMar>
          <w:top w:w="0" w:type="dxa"/>
          <w:left w:w="0" w:type="dxa"/>
          <w:bottom w:w="0" w:type="dxa"/>
          <w:right w:w="0" w:type="dxa"/>
        </w:tblCellMar>
      </w:tblPr>
      <w:tblGrid>
        <w:gridCol w:w="421"/>
        <w:gridCol w:w="600"/>
        <w:gridCol w:w="662"/>
        <w:gridCol w:w="870"/>
        <w:gridCol w:w="705"/>
        <w:gridCol w:w="1033"/>
        <w:gridCol w:w="1817"/>
        <w:gridCol w:w="2263"/>
        <w:gridCol w:w="1665"/>
        <w:gridCol w:w="1782"/>
        <w:gridCol w:w="1732"/>
      </w:tblGrid>
      <w:tr>
        <w:tblPrEx>
          <w:tblLayout w:type="fixed"/>
          <w:tblCellMar>
            <w:top w:w="0" w:type="dxa"/>
            <w:left w:w="0" w:type="dxa"/>
            <w:bottom w:w="0" w:type="dxa"/>
            <w:right w:w="0" w:type="dxa"/>
          </w:tblCellMar>
        </w:tblPrEx>
        <w:trPr>
          <w:trHeight w:val="346" w:hRule="atLeast"/>
        </w:trPr>
        <w:tc>
          <w:tcPr>
            <w:tcW w:w="4291" w:type="dxa"/>
            <w:gridSpan w:val="6"/>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ind w:firstLine="211" w:firstLineChars="100"/>
              <w:jc w:val="center"/>
              <w:rPr>
                <w:rFonts w:hint="eastAsia" w:ascii="方正仿宋_GBK" w:hAnsi="方正仿宋_GBK" w:eastAsia="方正仿宋_GBK" w:cs="方正仿宋_GBK"/>
                <w:b/>
                <w:bCs/>
                <w:color w:val="000000"/>
                <w:kern w:val="0"/>
                <w:szCs w:val="21"/>
                <w:lang w:val="en-US" w:eastAsia="zh-CN"/>
              </w:rPr>
            </w:pPr>
            <w:r>
              <w:rPr>
                <w:rFonts w:hint="eastAsia" w:ascii="方正仿宋_GBK" w:hAnsi="方正仿宋_GBK" w:eastAsia="方正仿宋_GBK" w:cs="方正仿宋_GBK"/>
                <w:b/>
                <w:bCs/>
                <w:color w:val="000000"/>
                <w:szCs w:val="21"/>
                <w:lang w:eastAsia="zh-CN"/>
              </w:rPr>
              <w:t>有关地市团委</w:t>
            </w:r>
          </w:p>
        </w:tc>
        <w:tc>
          <w:tcPr>
            <w:tcW w:w="9259" w:type="dxa"/>
            <w:gridSpan w:val="5"/>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b/>
                <w:bCs/>
                <w:color w:val="000000"/>
                <w:kern w:val="0"/>
                <w:szCs w:val="21"/>
                <w:lang w:val="en-US" w:eastAsia="zh-CN"/>
              </w:rPr>
            </w:pPr>
            <w:r>
              <w:rPr>
                <w:rFonts w:hint="eastAsia" w:ascii="方正仿宋_GBK" w:hAnsi="方正仿宋_GBK" w:eastAsia="方正仿宋_GBK" w:cs="方正仿宋_GBK"/>
                <w:b/>
                <w:bCs/>
                <w:color w:val="000000"/>
                <w:kern w:val="0"/>
                <w:szCs w:val="21"/>
                <w:lang w:val="en-US" w:eastAsia="zh-CN"/>
              </w:rPr>
              <w:t>省统筹有关医院（特定疾病问题）</w:t>
            </w:r>
          </w:p>
        </w:tc>
      </w:tr>
      <w:tr>
        <w:tblPrEx>
          <w:tblLayout w:type="fixed"/>
          <w:tblCellMar>
            <w:top w:w="0" w:type="dxa"/>
            <w:left w:w="0" w:type="dxa"/>
            <w:bottom w:w="0" w:type="dxa"/>
            <w:right w:w="0" w:type="dxa"/>
          </w:tblCellMar>
        </w:tblPrEx>
        <w:trPr>
          <w:trHeight w:val="559" w:hRule="atLeast"/>
        </w:trPr>
        <w:tc>
          <w:tcPr>
            <w:tcW w:w="42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szCs w:val="21"/>
                <w:lang w:eastAsia="zh-CN"/>
              </w:rPr>
            </w:pPr>
            <w:r>
              <w:rPr>
                <w:rFonts w:hint="eastAsia" w:ascii="方正仿宋_GBK" w:hAnsi="方正仿宋_GBK" w:eastAsia="方正仿宋_GBK" w:cs="方正仿宋_GBK"/>
                <w:b/>
                <w:bCs/>
                <w:color w:val="000000"/>
                <w:szCs w:val="21"/>
                <w:lang w:eastAsia="zh-CN"/>
              </w:rPr>
              <w:t>序号</w:t>
            </w:r>
          </w:p>
        </w:tc>
        <w:tc>
          <w:tcPr>
            <w:tcW w:w="600" w:type="dxa"/>
            <w:tcBorders>
              <w:top w:val="single" w:color="000000" w:sz="4" w:space="0"/>
              <w:left w:val="single" w:color="auto"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szCs w:val="21"/>
                <w:lang w:eastAsia="zh-CN"/>
              </w:rPr>
            </w:pPr>
            <w:r>
              <w:rPr>
                <w:rFonts w:hint="eastAsia" w:ascii="方正仿宋_GBK" w:hAnsi="方正仿宋_GBK" w:eastAsia="方正仿宋_GBK" w:cs="方正仿宋_GBK"/>
                <w:b/>
                <w:bCs/>
                <w:color w:val="000000"/>
                <w:szCs w:val="21"/>
                <w:lang w:eastAsia="zh-CN"/>
              </w:rPr>
              <w:t>地市</w:t>
            </w:r>
          </w:p>
        </w:tc>
        <w:tc>
          <w:tcPr>
            <w:tcW w:w="662" w:type="dxa"/>
            <w:tcBorders>
              <w:top w:val="single" w:color="000000" w:sz="4" w:space="0"/>
              <w:left w:val="single" w:color="auto"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szCs w:val="21"/>
                <w:lang w:eastAsia="zh-CN"/>
              </w:rPr>
            </w:pPr>
            <w:r>
              <w:rPr>
                <w:rFonts w:hint="eastAsia" w:ascii="方正仿宋_GBK" w:hAnsi="方正仿宋_GBK" w:eastAsia="方正仿宋_GBK" w:cs="方正仿宋_GBK"/>
                <w:b/>
                <w:bCs/>
                <w:color w:val="000000"/>
                <w:szCs w:val="21"/>
                <w:lang w:val="en-US" w:eastAsia="zh-CN"/>
              </w:rPr>
              <w:t xml:space="preserve">相对贫困青少年（人）    </w:t>
            </w:r>
          </w:p>
        </w:tc>
        <w:tc>
          <w:tcPr>
            <w:tcW w:w="870" w:type="dxa"/>
            <w:tcBorders>
              <w:top w:val="single" w:color="000000" w:sz="4" w:space="0"/>
              <w:left w:val="single" w:color="auto"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szCs w:val="21"/>
                <w:lang w:val="en-US" w:eastAsia="zh-CN"/>
              </w:rPr>
            </w:pPr>
            <w:r>
              <w:rPr>
                <w:rFonts w:hint="eastAsia" w:ascii="方正仿宋_GBK" w:hAnsi="方正仿宋_GBK" w:eastAsia="方正仿宋_GBK" w:cs="方正仿宋_GBK"/>
                <w:b/>
                <w:bCs/>
                <w:color w:val="000000"/>
                <w:szCs w:val="21"/>
                <w:lang w:eastAsia="zh-CN"/>
              </w:rPr>
              <w:t>联系人</w:t>
            </w:r>
          </w:p>
        </w:tc>
        <w:tc>
          <w:tcPr>
            <w:tcW w:w="705" w:type="dxa"/>
            <w:tcBorders>
              <w:top w:val="single" w:color="000000" w:sz="4" w:space="0"/>
              <w:left w:val="single" w:color="auto"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szCs w:val="21"/>
                <w:lang w:eastAsia="zh-CN"/>
              </w:rPr>
            </w:pPr>
            <w:r>
              <w:rPr>
                <w:rFonts w:hint="eastAsia" w:ascii="方正仿宋_GBK" w:hAnsi="方正仿宋_GBK" w:eastAsia="方正仿宋_GBK" w:cs="方正仿宋_GBK"/>
                <w:b/>
                <w:bCs/>
                <w:color w:val="000000"/>
                <w:szCs w:val="21"/>
                <w:lang w:eastAsia="zh-CN"/>
              </w:rPr>
              <w:t>职务</w:t>
            </w:r>
          </w:p>
        </w:tc>
        <w:tc>
          <w:tcPr>
            <w:tcW w:w="103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szCs w:val="21"/>
                <w:lang w:eastAsia="zh-CN"/>
              </w:rPr>
            </w:pPr>
            <w:r>
              <w:rPr>
                <w:rFonts w:hint="eastAsia" w:ascii="方正仿宋_GBK" w:hAnsi="方正仿宋_GBK" w:eastAsia="方正仿宋_GBK" w:cs="方正仿宋_GBK"/>
                <w:b/>
                <w:bCs/>
                <w:color w:val="000000"/>
                <w:szCs w:val="21"/>
                <w:lang w:eastAsia="zh-CN"/>
              </w:rPr>
              <w:t>联系方式</w:t>
            </w: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color w:val="000000"/>
                <w:szCs w:val="21"/>
                <w:lang w:eastAsia="zh-CN"/>
              </w:rPr>
            </w:pPr>
            <w:r>
              <w:rPr>
                <w:rFonts w:hint="eastAsia" w:ascii="方正仿宋_GBK" w:hAnsi="方正仿宋_GBK" w:eastAsia="方正仿宋_GBK" w:cs="方正仿宋_GBK"/>
                <w:b/>
                <w:bCs/>
                <w:color w:val="000000"/>
                <w:szCs w:val="21"/>
                <w:lang w:eastAsia="zh-CN"/>
              </w:rPr>
              <w:t>项目</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color w:val="000000"/>
                <w:szCs w:val="21"/>
                <w:lang w:eastAsia="zh-CN"/>
              </w:rPr>
            </w:pPr>
            <w:r>
              <w:rPr>
                <w:rFonts w:hint="eastAsia" w:ascii="方正仿宋_GBK" w:hAnsi="方正仿宋_GBK" w:eastAsia="方正仿宋_GBK" w:cs="方正仿宋_GBK"/>
                <w:b/>
                <w:bCs/>
                <w:color w:val="000000"/>
                <w:szCs w:val="21"/>
                <w:lang w:eastAsia="zh-CN"/>
              </w:rPr>
              <w:t>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kern w:val="0"/>
                <w:szCs w:val="21"/>
                <w:lang w:eastAsia="zh-CN"/>
              </w:rPr>
            </w:pPr>
            <w:r>
              <w:rPr>
                <w:rFonts w:hint="eastAsia" w:ascii="方正仿宋_GBK" w:hAnsi="方正仿宋_GBK" w:eastAsia="方正仿宋_GBK" w:cs="方正仿宋_GBK"/>
                <w:b/>
                <w:bCs/>
                <w:color w:val="000000"/>
                <w:kern w:val="0"/>
                <w:szCs w:val="21"/>
                <w:lang w:eastAsia="zh-CN"/>
              </w:rPr>
              <w:t>联系人</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kern w:val="0"/>
                <w:szCs w:val="21"/>
                <w:lang w:eastAsia="zh-CN"/>
              </w:rPr>
            </w:pPr>
            <w:r>
              <w:rPr>
                <w:rFonts w:hint="eastAsia" w:ascii="方正仿宋_GBK" w:hAnsi="方正仿宋_GBK" w:eastAsia="方正仿宋_GBK" w:cs="方正仿宋_GBK"/>
                <w:b/>
                <w:bCs/>
                <w:color w:val="000000"/>
                <w:kern w:val="0"/>
                <w:szCs w:val="21"/>
                <w:lang w:eastAsia="zh-CN"/>
              </w:rPr>
              <w:t>职务</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color w:val="000000"/>
                <w:kern w:val="0"/>
                <w:szCs w:val="21"/>
                <w:lang w:eastAsia="zh-CN"/>
              </w:rPr>
            </w:pPr>
            <w:r>
              <w:rPr>
                <w:rFonts w:hint="eastAsia" w:ascii="方正仿宋_GBK" w:hAnsi="方正仿宋_GBK" w:eastAsia="方正仿宋_GBK" w:cs="方正仿宋_GBK"/>
                <w:b/>
                <w:bCs/>
                <w:color w:val="000000"/>
                <w:kern w:val="0"/>
                <w:szCs w:val="21"/>
                <w:lang w:eastAsia="zh-CN"/>
              </w:rPr>
              <w:t>联系方式</w:t>
            </w:r>
          </w:p>
        </w:tc>
      </w:tr>
      <w:tr>
        <w:tblPrEx>
          <w:tblLayout w:type="fixed"/>
          <w:tblCellMar>
            <w:top w:w="0" w:type="dxa"/>
            <w:left w:w="0" w:type="dxa"/>
            <w:bottom w:w="0" w:type="dxa"/>
            <w:right w:w="0" w:type="dxa"/>
          </w:tblCellMar>
        </w:tblPrEx>
        <w:trPr>
          <w:trHeight w:val="494" w:hRule="atLeast"/>
        </w:trPr>
        <w:tc>
          <w:tcPr>
            <w:tcW w:w="421" w:type="dxa"/>
            <w:vMerge w:val="restart"/>
            <w:tcBorders>
              <w:top w:val="single" w:color="000000" w:sz="4" w:space="0"/>
              <w:left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w:t>
            </w:r>
          </w:p>
        </w:tc>
        <w:tc>
          <w:tcPr>
            <w:tcW w:w="600"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汕头</w:t>
            </w:r>
          </w:p>
        </w:tc>
        <w:tc>
          <w:tcPr>
            <w:tcW w:w="662"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13</w:t>
            </w:r>
          </w:p>
        </w:tc>
        <w:tc>
          <w:tcPr>
            <w:tcW w:w="870"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陈臻</w:t>
            </w:r>
          </w:p>
        </w:tc>
        <w:tc>
          <w:tcPr>
            <w:tcW w:w="705"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工农部部长</w:t>
            </w:r>
          </w:p>
        </w:tc>
        <w:tc>
          <w:tcPr>
            <w:tcW w:w="1033" w:type="dxa"/>
            <w:vMerge w:val="restart"/>
            <w:tcBorders>
              <w:top w:val="single" w:color="000000"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13822851218</w:t>
            </w: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南方医科大学南方医院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姚玲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团支部书记</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18602012332</w:t>
            </w:r>
          </w:p>
        </w:tc>
      </w:tr>
      <w:tr>
        <w:tblPrEx>
          <w:tblLayout w:type="fixed"/>
          <w:tblCellMar>
            <w:top w:w="0" w:type="dxa"/>
            <w:left w:w="0" w:type="dxa"/>
            <w:bottom w:w="0" w:type="dxa"/>
            <w:right w:w="0" w:type="dxa"/>
          </w:tblCellMar>
        </w:tblPrEx>
        <w:trPr>
          <w:trHeight w:val="414" w:hRule="atLeast"/>
        </w:trPr>
        <w:tc>
          <w:tcPr>
            <w:tcW w:w="421" w:type="dxa"/>
            <w:vMerge w:val="continue"/>
            <w:tcBorders>
              <w:left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先天性心脏病、</w:t>
            </w:r>
            <w:r>
              <w:rPr>
                <w:rFonts w:hint="eastAsia" w:ascii="方正仿宋_GBK" w:hAnsi="方正仿宋_GBK" w:eastAsia="方正仿宋_GBK" w:cs="方正仿宋_GBK"/>
                <w:color w:val="000000"/>
                <w:kern w:val="0"/>
                <w:szCs w:val="21"/>
                <w:u w:val="none"/>
                <w:lang w:eastAsia="zh-CN"/>
              </w:rPr>
              <w:t>唇腭裂、视力</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广东省第二人民医院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杨哲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13632368199</w:t>
            </w:r>
          </w:p>
        </w:tc>
      </w:tr>
      <w:tr>
        <w:tblPrEx>
          <w:tblLayout w:type="fixed"/>
          <w:tblCellMar>
            <w:top w:w="0" w:type="dxa"/>
            <w:left w:w="0" w:type="dxa"/>
            <w:bottom w:w="0" w:type="dxa"/>
            <w:right w:w="0" w:type="dxa"/>
          </w:tblCellMar>
        </w:tblPrEx>
        <w:trPr>
          <w:trHeight w:val="429" w:hRule="atLeast"/>
        </w:trPr>
        <w:tc>
          <w:tcPr>
            <w:tcW w:w="421" w:type="dxa"/>
            <w:vMerge w:val="continue"/>
            <w:tcBorders>
              <w:left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486" w:hRule="atLeast"/>
        </w:trPr>
        <w:tc>
          <w:tcPr>
            <w:tcW w:w="421" w:type="dxa"/>
            <w:vMerge w:val="restart"/>
            <w:tcBorders>
              <w:top w:val="single" w:color="000000" w:sz="4" w:space="0"/>
              <w:left w:val="single" w:color="000000"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default"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2</w:t>
            </w:r>
          </w:p>
        </w:tc>
        <w:tc>
          <w:tcPr>
            <w:tcW w:w="600"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韶关</w:t>
            </w:r>
          </w:p>
        </w:tc>
        <w:tc>
          <w:tcPr>
            <w:tcW w:w="662"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default"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256</w:t>
            </w:r>
          </w:p>
        </w:tc>
        <w:tc>
          <w:tcPr>
            <w:tcW w:w="870"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李小伟</w:t>
            </w:r>
          </w:p>
        </w:tc>
        <w:tc>
          <w:tcPr>
            <w:tcW w:w="705" w:type="dxa"/>
            <w:vMerge w:val="restart"/>
            <w:tcBorders>
              <w:top w:val="single" w:color="000000"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青发部三级主任科员</w:t>
            </w:r>
          </w:p>
        </w:tc>
        <w:tc>
          <w:tcPr>
            <w:tcW w:w="1033" w:type="dxa"/>
            <w:vMerge w:val="restart"/>
            <w:tcBorders>
              <w:top w:val="single" w:color="000000"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0751-8897230</w:t>
            </w: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脊柱侧弯、</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广东省人民医院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马萍</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13580515916</w:t>
            </w:r>
          </w:p>
        </w:tc>
      </w:tr>
      <w:tr>
        <w:tblPrEx>
          <w:tblLayout w:type="fixed"/>
          <w:tblCellMar>
            <w:top w:w="0" w:type="dxa"/>
            <w:left w:w="0" w:type="dxa"/>
            <w:bottom w:w="0" w:type="dxa"/>
            <w:right w:w="0" w:type="dxa"/>
          </w:tblCellMar>
        </w:tblPrEx>
        <w:trPr>
          <w:trHeight w:val="398" w:hRule="atLeast"/>
        </w:trPr>
        <w:tc>
          <w:tcPr>
            <w:tcW w:w="421" w:type="dxa"/>
            <w:vMerge w:val="continue"/>
            <w:tcBorders>
              <w:left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kern w:val="0"/>
                <w:szCs w:val="21"/>
                <w:u w:val="none"/>
                <w:lang w:eastAsia="zh-CN"/>
              </w:rPr>
              <w:t>唇腭裂</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461" w:hRule="atLeast"/>
        </w:trPr>
        <w:tc>
          <w:tcPr>
            <w:tcW w:w="421" w:type="dxa"/>
            <w:vMerge w:val="continue"/>
            <w:tcBorders>
              <w:left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31" w:hRule="atLeast"/>
        </w:trPr>
        <w:tc>
          <w:tcPr>
            <w:tcW w:w="421" w:type="dxa"/>
            <w:vMerge w:val="continue"/>
            <w:tcBorders>
              <w:left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视力</w:t>
            </w:r>
          </w:p>
        </w:tc>
        <w:tc>
          <w:tcPr>
            <w:tcW w:w="2263"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中山大学眼科中心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梁晓松</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13560440500</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3</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河源</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default"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59</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李旭军</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志愿者工作部部长</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 xml:space="preserve"> 0762-3232180</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广东省新苗脊柱侧弯预防中心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辛翠莹</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eastAsia="zh-CN"/>
              </w:rPr>
              <w:t>项目负责人</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15218953370</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先天性心脏病、</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72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759" w:hRule="atLeast"/>
        </w:trPr>
        <w:tc>
          <w:tcPr>
            <w:tcW w:w="421"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中山大学眼科中心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梁晓松</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13560440500</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4</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梅州</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179</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lang w:eastAsia="zh-CN"/>
              </w:rPr>
              <w:t>黄卓藩</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rPr>
              <w:t>梅州市志愿者联合会</w:t>
            </w:r>
            <w:r>
              <w:rPr>
                <w:rFonts w:hint="eastAsia" w:ascii="方正仿宋_GBK" w:hAnsi="方正仿宋_GBK" w:eastAsia="方正仿宋_GBK" w:cs="方正仿宋_GBK"/>
                <w:color w:val="000000"/>
                <w:szCs w:val="21"/>
                <w:u w:val="none"/>
                <w:lang w:eastAsia="zh-CN"/>
              </w:rPr>
              <w:t>秘书长</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rPr>
              <w:t>13823831525</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南方医科大学第三附属医院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林浩</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13570549677</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广东省中医院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何仲奎</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15018484841</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中山大学眼科中心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梁晓松</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13560440500</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5</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惠州</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198</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spacing w:line="240" w:lineRule="exact"/>
              <w:ind w:firstLine="0" w:firstLineChars="0"/>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lang w:val="en-US" w:eastAsia="zh-CN"/>
              </w:rPr>
              <w:t>林舜谦</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lang w:eastAsia="zh-CN"/>
              </w:rPr>
              <w:t>组织部主任</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rPr>
            </w:pPr>
            <w:r>
              <w:rPr>
                <w:rFonts w:hint="eastAsia" w:ascii="方正仿宋_GBK" w:hAnsi="方正仿宋_GBK" w:eastAsia="方正仿宋_GBK" w:cs="方正仿宋_GBK"/>
                <w:color w:val="000000"/>
                <w:szCs w:val="21"/>
                <w:u w:val="none"/>
                <w:lang w:val="en-US" w:eastAsia="zh-CN"/>
              </w:rPr>
              <w:t>13829961338</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广东省新苗脊柱侧弯预防中心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辛翠莹</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项目负责人</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15218953370</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广州医科大学附属第一医院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莫明聪</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13824405451</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广东省第二人民医院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杨哲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13632368199</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6</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eastAsia="zh-CN"/>
              </w:rPr>
            </w:pPr>
            <w:r>
              <w:rPr>
                <w:rFonts w:hint="eastAsia" w:ascii="方正仿宋_GBK" w:hAnsi="方正仿宋_GBK" w:eastAsia="方正仿宋_GBK" w:cs="方正仿宋_GBK"/>
                <w:color w:val="auto"/>
                <w:sz w:val="21"/>
                <w:szCs w:val="21"/>
                <w:u w:val="none"/>
                <w:lang w:eastAsia="zh-CN"/>
              </w:rPr>
              <w:t>汕尾</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74</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黄灏</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组织部四级主任科员</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auto"/>
                <w:kern w:val="2"/>
                <w:sz w:val="21"/>
                <w:szCs w:val="21"/>
                <w:u w:val="none"/>
                <w:lang w:val="en-US" w:eastAsia="zh-CN"/>
              </w:rPr>
            </w:pPr>
          </w:p>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auto"/>
                <w:kern w:val="2"/>
                <w:sz w:val="21"/>
                <w:szCs w:val="21"/>
                <w:u w:val="none"/>
                <w:lang w:val="en-US" w:eastAsia="zh-CN"/>
              </w:rPr>
            </w:pPr>
          </w:p>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auto"/>
                <w:kern w:val="2"/>
                <w:sz w:val="21"/>
                <w:szCs w:val="21"/>
                <w:u w:val="none"/>
                <w:lang w:val="en-US" w:eastAsia="zh-CN"/>
              </w:rPr>
            </w:pPr>
            <w:r>
              <w:rPr>
                <w:rFonts w:hint="eastAsia" w:ascii="方正仿宋_GBK" w:hAnsi="方正仿宋_GBK" w:eastAsia="方正仿宋_GBK" w:cs="方正仿宋_GBK"/>
                <w:i w:val="0"/>
                <w:color w:val="auto"/>
                <w:kern w:val="2"/>
                <w:sz w:val="21"/>
                <w:szCs w:val="21"/>
                <w:u w:val="none"/>
                <w:lang w:val="en-US" w:eastAsia="zh-CN"/>
              </w:rPr>
              <w:t>0660-3361700</w:t>
            </w:r>
          </w:p>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南方医科大学南方医院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姚玲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团支部书记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18602012332</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r>
              <w:rPr>
                <w:rFonts w:hint="eastAsia" w:ascii="方正仿宋_GBK" w:hAnsi="方正仿宋_GBK" w:eastAsia="方正仿宋_GBK" w:cs="方正仿宋_GBK"/>
                <w:color w:val="000000"/>
                <w:kern w:val="0"/>
                <w:szCs w:val="21"/>
                <w:u w:val="none"/>
                <w:lang w:eastAsia="zh-CN"/>
              </w:rPr>
              <w:t>唇腭裂、视力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广东省第二人民医院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杨哲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13632368199</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lang w:val="en-US" w:eastAsia="zh-CN"/>
              </w:rPr>
            </w:pPr>
          </w:p>
        </w:tc>
        <w:tc>
          <w:tcPr>
            <w:tcW w:w="870" w:type="dxa"/>
            <w:vMerge w:val="continue"/>
            <w:tcBorders>
              <w:left w:val="single" w:color="auto" w:sz="4" w:space="0"/>
              <w:bottom w:val="nil"/>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7</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eastAsia="zh-CN"/>
              </w:rPr>
            </w:pPr>
            <w:r>
              <w:rPr>
                <w:rFonts w:hint="eastAsia" w:ascii="方正仿宋_GBK" w:hAnsi="方正仿宋_GBK" w:eastAsia="方正仿宋_GBK" w:cs="方正仿宋_GBK"/>
                <w:color w:val="auto"/>
                <w:sz w:val="21"/>
                <w:szCs w:val="21"/>
                <w:u w:val="none"/>
                <w:lang w:eastAsia="zh-CN"/>
              </w:rPr>
              <w:t>阳江</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10</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叶子琳</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志愿者服务指导中心主任</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0662-3336835</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南方医科大学第三附属医院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林浩</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13570549677</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21"/>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广东省中医院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何仲奎</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15018484841</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中山大学眼科中心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梁晓松</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13560440500</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8</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eastAsia="zh-CN"/>
              </w:rPr>
            </w:pPr>
            <w:r>
              <w:rPr>
                <w:rFonts w:hint="eastAsia" w:ascii="方正仿宋_GBK" w:hAnsi="方正仿宋_GBK" w:eastAsia="方正仿宋_GBK" w:cs="方正仿宋_GBK"/>
                <w:color w:val="auto"/>
                <w:sz w:val="21"/>
                <w:szCs w:val="21"/>
                <w:u w:val="none"/>
                <w:lang w:eastAsia="zh-CN"/>
              </w:rPr>
              <w:t>湛江</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889</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许剑飞</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宣传部部长</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default" w:ascii="方正仿宋_GBK" w:hAnsi="方正仿宋_GBK" w:eastAsia="方正仿宋_GBK" w:cs="方正仿宋_GBK"/>
                <w:color w:val="auto"/>
                <w:sz w:val="21"/>
                <w:szCs w:val="21"/>
                <w:u w:val="none"/>
                <w:lang w:val="en-US"/>
              </w:rPr>
            </w:pPr>
            <w:r>
              <w:rPr>
                <w:rFonts w:hint="eastAsia" w:ascii="方正仿宋_GBK" w:hAnsi="方正仿宋_GBK" w:eastAsia="方正仿宋_GBK" w:cs="方正仿宋_GBK"/>
                <w:i w:val="0"/>
                <w:color w:val="auto"/>
                <w:kern w:val="2"/>
                <w:sz w:val="21"/>
                <w:szCs w:val="21"/>
                <w:u w:val="none"/>
                <w:lang w:val="en-US" w:eastAsia="zh-CN"/>
              </w:rPr>
              <w:t>13922078577</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脊柱侧弯、</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广东省人民医院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马萍</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13580515916</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0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1"/>
                <w:szCs w:val="21"/>
                <w:u w:val="none"/>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705"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033" w:type="dxa"/>
            <w:vMerge w:val="continue"/>
            <w:tcBorders>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中山大学眼科中心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梁晓松</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13560440500</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9</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u w:val="none"/>
                <w:lang w:eastAsia="zh-CN"/>
              </w:rPr>
            </w:pPr>
            <w:r>
              <w:rPr>
                <w:rFonts w:hint="eastAsia" w:ascii="方正仿宋_GBK" w:hAnsi="方正仿宋_GBK" w:eastAsia="方正仿宋_GBK" w:cs="方正仿宋_GBK"/>
                <w:color w:val="auto"/>
                <w:sz w:val="21"/>
                <w:szCs w:val="21"/>
                <w:u w:val="none"/>
                <w:lang w:eastAsia="zh-CN"/>
              </w:rPr>
              <w:t>茂名</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auto"/>
                <w:sz w:val="21"/>
                <w:szCs w:val="21"/>
                <w:u w:val="none"/>
                <w:lang w:val="en-US" w:eastAsia="zh-CN"/>
              </w:rPr>
            </w:pPr>
            <w:r>
              <w:rPr>
                <w:rFonts w:hint="eastAsia" w:ascii="方正仿宋_GBK" w:hAnsi="方正仿宋_GBK" w:eastAsia="方正仿宋_GBK" w:cs="方正仿宋_GBK"/>
                <w:color w:val="auto"/>
                <w:sz w:val="21"/>
                <w:szCs w:val="21"/>
                <w:u w:val="none"/>
                <w:lang w:val="en-US" w:eastAsia="zh-CN"/>
              </w:rPr>
              <w:t>1379</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徐丹</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i w:val="0"/>
                <w:color w:val="auto"/>
                <w:kern w:val="2"/>
                <w:sz w:val="21"/>
                <w:szCs w:val="21"/>
                <w:u w:val="none"/>
                <w:lang w:val="en-US" w:eastAsia="zh-CN"/>
              </w:rPr>
              <w:t>青年志愿者行动指导中心主任</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color w:val="auto"/>
                <w:sz w:val="21"/>
                <w:szCs w:val="21"/>
                <w:u w:val="none"/>
              </w:rPr>
            </w:pPr>
            <w:r>
              <w:rPr>
                <w:rFonts w:hint="eastAsia" w:ascii="方正仿宋_GBK" w:hAnsi="方正仿宋_GBK" w:eastAsia="方正仿宋_GBK" w:cs="方正仿宋_GBK"/>
                <w:color w:val="auto"/>
                <w:sz w:val="21"/>
                <w:szCs w:val="21"/>
                <w:u w:val="none"/>
              </w:rPr>
              <w:t>15818933</w:t>
            </w:r>
            <w:r>
              <w:rPr>
                <w:rFonts w:hint="eastAsia" w:ascii="方正仿宋_GBK" w:hAnsi="方正仿宋_GBK" w:eastAsia="方正仿宋_GBK" w:cs="方正仿宋_GBK"/>
                <w:color w:val="auto"/>
                <w:sz w:val="21"/>
                <w:szCs w:val="21"/>
                <w:u w:val="none"/>
                <w:lang w:val="en-US" w:eastAsia="zh-CN"/>
              </w:rPr>
              <w:t>3</w:t>
            </w:r>
            <w:r>
              <w:rPr>
                <w:rFonts w:hint="eastAsia" w:ascii="方正仿宋_GBK" w:hAnsi="方正仿宋_GBK" w:eastAsia="方正仿宋_GBK" w:cs="方正仿宋_GBK"/>
                <w:color w:val="auto"/>
                <w:sz w:val="21"/>
                <w:szCs w:val="21"/>
                <w:u w:val="none"/>
              </w:rPr>
              <w:t>18</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南方医科大学第三附属医院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林浩</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13570549677</w:t>
            </w:r>
          </w:p>
        </w:tc>
      </w:tr>
      <w:tr>
        <w:tblPrEx>
          <w:tblLayout w:type="fixed"/>
          <w:tblCellMar>
            <w:top w:w="0" w:type="dxa"/>
            <w:left w:w="0" w:type="dxa"/>
            <w:bottom w:w="0" w:type="dxa"/>
            <w:right w:w="0" w:type="dxa"/>
          </w:tblCellMar>
        </w:tblPrEx>
        <w:trPr>
          <w:trHeight w:val="564"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广东省中医院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何仲奎</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15018484841</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中山大学眼科中心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梁晓松</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13560440500</w:t>
            </w:r>
          </w:p>
        </w:tc>
      </w:tr>
      <w:tr>
        <w:tblPrEx>
          <w:tblLayout w:type="fixed"/>
          <w:tblCellMar>
            <w:top w:w="0" w:type="dxa"/>
            <w:left w:w="0" w:type="dxa"/>
            <w:bottom w:w="0" w:type="dxa"/>
            <w:right w:w="0" w:type="dxa"/>
          </w:tblCellMar>
        </w:tblPrEx>
        <w:trPr>
          <w:trHeight w:val="55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10</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肇庆</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439</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张新喜</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宣传部部长</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ind w:left="420" w:hanging="420" w:hangingChars="200"/>
              <w:jc w:val="left"/>
              <w:textAlignment w:val="auto"/>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13509986029</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广东省人民医院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马萍</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13580515916</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47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434"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中山大学眼科中心</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梁晓松</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13560440500</w:t>
            </w:r>
          </w:p>
        </w:tc>
      </w:tr>
      <w:tr>
        <w:tblPrEx>
          <w:tblLayout w:type="fixed"/>
          <w:tblCellMar>
            <w:top w:w="0" w:type="dxa"/>
            <w:left w:w="0" w:type="dxa"/>
            <w:bottom w:w="0" w:type="dxa"/>
            <w:right w:w="0" w:type="dxa"/>
          </w:tblCellMar>
        </w:tblPrEx>
        <w:trPr>
          <w:trHeight w:val="474"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eastAsia="zh-CN"/>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lang w:val="en-US" w:eastAsia="zh-CN"/>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广州医科大学附属第一医院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莫明聪</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kern w:val="0"/>
                <w:szCs w:val="21"/>
                <w:u w:val="none"/>
                <w:lang w:val="en-US" w:eastAsia="zh-CN"/>
              </w:rPr>
            </w:pPr>
            <w:r>
              <w:rPr>
                <w:rFonts w:hint="eastAsia" w:ascii="方正仿宋_GBK" w:hAnsi="方正仿宋_GBK" w:eastAsia="方正仿宋_GBK" w:cs="方正仿宋_GBK"/>
                <w:color w:val="000000"/>
                <w:kern w:val="0"/>
                <w:szCs w:val="21"/>
                <w:u w:val="none"/>
                <w:lang w:val="en-US" w:eastAsia="zh-CN"/>
              </w:rPr>
              <w:t>13824405451</w:t>
            </w:r>
          </w:p>
        </w:tc>
      </w:tr>
      <w:tr>
        <w:tblPrEx>
          <w:tblLayout w:type="fixed"/>
          <w:tblCellMar>
            <w:top w:w="0" w:type="dxa"/>
            <w:left w:w="0" w:type="dxa"/>
            <w:bottom w:w="0" w:type="dxa"/>
            <w:right w:w="0" w:type="dxa"/>
          </w:tblCellMar>
        </w:tblPrEx>
        <w:trPr>
          <w:trHeight w:val="449"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auto"/>
                <w:szCs w:val="21"/>
                <w:u w:val="none"/>
                <w:lang w:val="en-US" w:eastAsia="zh-CN"/>
              </w:rPr>
            </w:pPr>
            <w:r>
              <w:rPr>
                <w:rFonts w:hint="eastAsia" w:ascii="方正仿宋_GBK" w:hAnsi="方正仿宋_GBK" w:eastAsia="方正仿宋_GBK" w:cs="方正仿宋_GBK"/>
                <w:color w:val="auto"/>
                <w:szCs w:val="21"/>
                <w:u w:val="none"/>
                <w:lang w:val="en-US" w:eastAsia="zh-CN"/>
              </w:rPr>
              <w:t>11</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Cs w:val="21"/>
                <w:u w:val="none"/>
                <w:lang w:eastAsia="zh-CN"/>
              </w:rPr>
            </w:pPr>
            <w:r>
              <w:rPr>
                <w:rFonts w:hint="eastAsia" w:ascii="方正仿宋_GBK" w:hAnsi="方正仿宋_GBK" w:eastAsia="方正仿宋_GBK" w:cs="方正仿宋_GBK"/>
                <w:color w:val="auto"/>
                <w:szCs w:val="21"/>
                <w:u w:val="none"/>
                <w:lang w:eastAsia="zh-CN"/>
              </w:rPr>
              <w:t>揭阳</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auto"/>
                <w:szCs w:val="21"/>
                <w:u w:val="none"/>
                <w:lang w:val="en-US" w:eastAsia="zh-CN"/>
              </w:rPr>
            </w:pPr>
            <w:r>
              <w:rPr>
                <w:rFonts w:hint="eastAsia" w:ascii="方正仿宋_GBK" w:hAnsi="方正仿宋_GBK" w:eastAsia="方正仿宋_GBK" w:cs="方正仿宋_GBK"/>
                <w:color w:val="auto"/>
                <w:szCs w:val="21"/>
                <w:u w:val="none"/>
                <w:lang w:val="en-US" w:eastAsia="zh-CN"/>
              </w:rPr>
              <w:t>32</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Cs w:val="21"/>
                <w:u w:val="none"/>
              </w:rPr>
            </w:pPr>
            <w:r>
              <w:rPr>
                <w:rFonts w:hint="eastAsia" w:ascii="方正仿宋_GBK" w:hAnsi="方正仿宋_GBK" w:eastAsia="方正仿宋_GBK" w:cs="方正仿宋_GBK"/>
                <w:i w:val="0"/>
                <w:color w:val="auto"/>
                <w:kern w:val="2"/>
                <w:sz w:val="21"/>
                <w:szCs w:val="21"/>
                <w:u w:val="none"/>
                <w:lang w:val="en-US" w:eastAsia="zh-CN"/>
              </w:rPr>
              <w:t>方骏升</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auto"/>
                <w:szCs w:val="21"/>
                <w:u w:val="none"/>
              </w:rPr>
            </w:pPr>
            <w:r>
              <w:rPr>
                <w:rFonts w:hint="eastAsia" w:ascii="方正仿宋_GBK" w:hAnsi="方正仿宋_GBK" w:eastAsia="方正仿宋_GBK" w:cs="方正仿宋_GBK"/>
                <w:i w:val="0"/>
                <w:color w:val="auto"/>
                <w:kern w:val="2"/>
                <w:sz w:val="21"/>
                <w:szCs w:val="21"/>
                <w:u w:val="none"/>
                <w:lang w:val="en-US" w:eastAsia="zh-CN"/>
              </w:rPr>
              <w:t>宣传部部长</w:t>
            </w:r>
          </w:p>
        </w:tc>
        <w:tc>
          <w:tcPr>
            <w:tcW w:w="1033"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default" w:ascii="方正仿宋_GBK" w:hAnsi="方正仿宋_GBK" w:eastAsia="方正仿宋_GBK" w:cs="方正仿宋_GBK"/>
                <w:color w:val="auto"/>
                <w:szCs w:val="21"/>
                <w:u w:val="none"/>
                <w:lang w:val="en-US"/>
              </w:rPr>
            </w:pPr>
            <w:r>
              <w:rPr>
                <w:rFonts w:hint="eastAsia" w:ascii="方正仿宋_GBK" w:hAnsi="方正仿宋_GBK" w:eastAsia="方正仿宋_GBK" w:cs="方正仿宋_GBK"/>
                <w:i w:val="0"/>
                <w:color w:val="auto"/>
                <w:kern w:val="2"/>
                <w:sz w:val="21"/>
                <w:szCs w:val="21"/>
                <w:u w:val="none"/>
                <w:lang w:val="en-US" w:eastAsia="zh-CN"/>
              </w:rPr>
              <w:t>13927060603</w:t>
            </w: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南方医科大学南方医院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姚玲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团支部书记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18602012332</w:t>
            </w:r>
          </w:p>
        </w:tc>
      </w:tr>
      <w:tr>
        <w:tblPrEx>
          <w:tblLayout w:type="fixed"/>
          <w:tblCellMar>
            <w:top w:w="0" w:type="dxa"/>
            <w:left w:w="0" w:type="dxa"/>
            <w:bottom w:w="0" w:type="dxa"/>
            <w:right w:w="0" w:type="dxa"/>
          </w:tblCellMar>
        </w:tblPrEx>
        <w:trPr>
          <w:trHeight w:val="55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r>
              <w:rPr>
                <w:rFonts w:hint="eastAsia" w:ascii="方正仿宋_GBK" w:hAnsi="方正仿宋_GBK" w:eastAsia="方正仿宋_GBK" w:cs="方正仿宋_GBK"/>
                <w:color w:val="000000"/>
                <w:kern w:val="0"/>
                <w:szCs w:val="21"/>
                <w:u w:val="none"/>
                <w:lang w:eastAsia="zh-CN"/>
              </w:rPr>
              <w:t>唇腭裂、视力</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广东省第二人民医院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杨哲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13632368199</w:t>
            </w:r>
          </w:p>
        </w:tc>
      </w:tr>
      <w:tr>
        <w:tblPrEx>
          <w:tblLayout w:type="fixed"/>
          <w:tblCellMar>
            <w:top w:w="0" w:type="dxa"/>
            <w:left w:w="0" w:type="dxa"/>
            <w:bottom w:w="0" w:type="dxa"/>
            <w:right w:w="0" w:type="dxa"/>
          </w:tblCellMar>
        </w:tblPrEx>
        <w:trPr>
          <w:trHeight w:val="444"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494" w:hRule="atLeast"/>
        </w:trPr>
        <w:tc>
          <w:tcPr>
            <w:tcW w:w="421"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12</w:t>
            </w:r>
          </w:p>
        </w:tc>
        <w:tc>
          <w:tcPr>
            <w:tcW w:w="600"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潮州</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10</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lang w:eastAsia="zh-CN"/>
              </w:rPr>
              <w:t>陈一思</w:t>
            </w:r>
          </w:p>
        </w:tc>
        <w:tc>
          <w:tcPr>
            <w:tcW w:w="705"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lang w:val="en-US" w:eastAsia="zh-CN"/>
              </w:rPr>
              <w:t xml:space="preserve">青发部部长 </w:t>
            </w:r>
          </w:p>
        </w:tc>
        <w:tc>
          <w:tcPr>
            <w:tcW w:w="1033"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color w:val="000000"/>
                <w:szCs w:val="21"/>
                <w:u w:val="none"/>
                <w:lang w:val="en-US" w:eastAsia="zh-CN"/>
              </w:rPr>
              <w:t>15992383476</w:t>
            </w: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南方医科大学南方医院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姚玲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团支部书记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18602012332</w:t>
            </w:r>
          </w:p>
        </w:tc>
      </w:tr>
      <w:tr>
        <w:tblPrEx>
          <w:tblLayout w:type="fixed"/>
          <w:tblCellMar>
            <w:top w:w="0" w:type="dxa"/>
            <w:left w:w="0" w:type="dxa"/>
            <w:bottom w:w="0" w:type="dxa"/>
            <w:right w:w="0" w:type="dxa"/>
          </w:tblCellMar>
        </w:tblPrEx>
        <w:trPr>
          <w:trHeight w:val="734" w:hRule="atLeast"/>
        </w:trPr>
        <w:tc>
          <w:tcPr>
            <w:tcW w:w="421"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r>
              <w:rPr>
                <w:rFonts w:hint="eastAsia" w:ascii="方正仿宋_GBK" w:hAnsi="方正仿宋_GBK" w:eastAsia="方正仿宋_GBK" w:cs="方正仿宋_GBK"/>
                <w:color w:val="000000"/>
                <w:kern w:val="0"/>
                <w:szCs w:val="21"/>
                <w:u w:val="none"/>
                <w:lang w:eastAsia="zh-CN"/>
              </w:rPr>
              <w:t>唇腭裂、视力</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广东省第二人民医院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杨哲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13632368199</w:t>
            </w:r>
          </w:p>
        </w:tc>
      </w:tr>
      <w:tr>
        <w:tblPrEx>
          <w:tblLayout w:type="fixed"/>
          <w:tblCellMar>
            <w:top w:w="0" w:type="dxa"/>
            <w:left w:w="0" w:type="dxa"/>
            <w:bottom w:w="0" w:type="dxa"/>
            <w:right w:w="0" w:type="dxa"/>
          </w:tblCellMar>
        </w:tblPrEx>
        <w:trPr>
          <w:trHeight w:val="414" w:hRule="atLeast"/>
        </w:trPr>
        <w:tc>
          <w:tcPr>
            <w:tcW w:w="421"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354" w:hRule="atLeast"/>
        </w:trPr>
        <w:tc>
          <w:tcPr>
            <w:tcW w:w="421"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13</w:t>
            </w:r>
          </w:p>
        </w:tc>
        <w:tc>
          <w:tcPr>
            <w:tcW w:w="600"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云浮</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555</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阙汉机</w:t>
            </w:r>
          </w:p>
        </w:tc>
        <w:tc>
          <w:tcPr>
            <w:tcW w:w="705"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志愿者联合会办公室负责人</w:t>
            </w:r>
          </w:p>
        </w:tc>
        <w:tc>
          <w:tcPr>
            <w:tcW w:w="1033"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13927121791</w:t>
            </w: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广东省新苗脊柱侧弯预防中心</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辛翠莹</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项目负责人</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15218953370</w:t>
            </w:r>
          </w:p>
        </w:tc>
      </w:tr>
      <w:tr>
        <w:tblPrEx>
          <w:tblLayout w:type="fixed"/>
          <w:tblCellMar>
            <w:top w:w="0" w:type="dxa"/>
            <w:left w:w="0" w:type="dxa"/>
            <w:bottom w:w="0" w:type="dxa"/>
            <w:right w:w="0" w:type="dxa"/>
          </w:tblCellMar>
        </w:tblPrEx>
        <w:trPr>
          <w:trHeight w:val="489" w:hRule="atLeast"/>
        </w:trPr>
        <w:tc>
          <w:tcPr>
            <w:tcW w:w="421"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509" w:hRule="atLeast"/>
        </w:trPr>
        <w:tc>
          <w:tcPr>
            <w:tcW w:w="421"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唇腭裂、视力</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广东省第二人民医院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杨哲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13632368199</w:t>
            </w:r>
          </w:p>
        </w:tc>
      </w:tr>
      <w:tr>
        <w:tblPrEx>
          <w:tblLayout w:type="fixed"/>
          <w:tblCellMar>
            <w:top w:w="0" w:type="dxa"/>
            <w:left w:w="0" w:type="dxa"/>
            <w:bottom w:w="0" w:type="dxa"/>
            <w:right w:w="0" w:type="dxa"/>
          </w:tblCellMar>
        </w:tblPrEx>
        <w:trPr>
          <w:trHeight w:val="584" w:hRule="atLeast"/>
        </w:trPr>
        <w:tc>
          <w:tcPr>
            <w:tcW w:w="421"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r>
        <w:tblPrEx>
          <w:tblLayout w:type="fixed"/>
          <w:tblCellMar>
            <w:top w:w="0" w:type="dxa"/>
            <w:left w:w="0" w:type="dxa"/>
            <w:bottom w:w="0" w:type="dxa"/>
            <w:right w:w="0" w:type="dxa"/>
          </w:tblCellMar>
        </w:tblPrEx>
        <w:trPr>
          <w:trHeight w:val="580" w:hRule="atLeast"/>
        </w:trPr>
        <w:tc>
          <w:tcPr>
            <w:tcW w:w="421"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14</w:t>
            </w:r>
          </w:p>
        </w:tc>
        <w:tc>
          <w:tcPr>
            <w:tcW w:w="60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清远</w:t>
            </w:r>
          </w:p>
        </w:tc>
        <w:tc>
          <w:tcPr>
            <w:tcW w:w="662"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000000"/>
                <w:szCs w:val="21"/>
                <w:u w:val="none"/>
                <w:lang w:val="en-US" w:eastAsia="zh-CN"/>
              </w:rPr>
            </w:pPr>
            <w:r>
              <w:rPr>
                <w:rFonts w:hint="eastAsia" w:ascii="方正仿宋_GBK" w:hAnsi="方正仿宋_GBK" w:eastAsia="方正仿宋_GBK" w:cs="方正仿宋_GBK"/>
                <w:color w:val="000000"/>
                <w:szCs w:val="21"/>
                <w:u w:val="none"/>
                <w:lang w:val="en-US" w:eastAsia="zh-CN"/>
              </w:rPr>
              <w:t>/</w:t>
            </w:r>
          </w:p>
        </w:tc>
        <w:tc>
          <w:tcPr>
            <w:tcW w:w="870"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李一赫</w:t>
            </w:r>
          </w:p>
        </w:tc>
        <w:tc>
          <w:tcPr>
            <w:tcW w:w="705"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青年发展与权益部部长</w:t>
            </w:r>
          </w:p>
        </w:tc>
        <w:tc>
          <w:tcPr>
            <w:tcW w:w="1033"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line="240" w:lineRule="exact"/>
              <w:jc w:val="center"/>
              <w:textAlignment w:val="auto"/>
              <w:rPr>
                <w:rFonts w:hint="eastAsia" w:ascii="方正仿宋_GBK" w:hAnsi="方正仿宋_GBK" w:eastAsia="方正仿宋_GBK" w:cs="方正仿宋_GBK"/>
                <w:i w:val="0"/>
                <w:color w:val="000000"/>
                <w:kern w:val="2"/>
                <w:sz w:val="21"/>
                <w:szCs w:val="21"/>
                <w:u w:val="none"/>
                <w:lang w:val="en-US" w:eastAsia="zh-CN"/>
              </w:rPr>
            </w:pPr>
            <w:r>
              <w:rPr>
                <w:rFonts w:hint="eastAsia" w:ascii="方正仿宋_GBK" w:hAnsi="方正仿宋_GBK" w:eastAsia="方正仿宋_GBK" w:cs="方正仿宋_GBK"/>
                <w:i w:val="0"/>
                <w:color w:val="000000"/>
                <w:kern w:val="2"/>
                <w:sz w:val="21"/>
                <w:szCs w:val="21"/>
                <w:u w:val="none"/>
                <w:lang w:val="en-US" w:eastAsia="zh-CN"/>
              </w:rPr>
              <w:t>139225555</w:t>
            </w:r>
          </w:p>
          <w:p>
            <w:pPr>
              <w:keepNext w:val="0"/>
              <w:keepLines w:val="0"/>
              <w:widowControl/>
              <w:suppressLineNumbers w:val="0"/>
              <w:spacing w:line="240" w:lineRule="exact"/>
              <w:jc w:val="center"/>
              <w:textAlignment w:val="auto"/>
              <w:rPr>
                <w:rFonts w:hint="eastAsia" w:ascii="方正仿宋_GBK" w:hAnsi="方正仿宋_GBK" w:eastAsia="方正仿宋_GBK" w:cs="方正仿宋_GBK"/>
                <w:color w:val="000000"/>
                <w:szCs w:val="21"/>
                <w:u w:val="none"/>
              </w:rPr>
            </w:pPr>
            <w:r>
              <w:rPr>
                <w:rFonts w:hint="eastAsia" w:ascii="方正仿宋_GBK" w:hAnsi="方正仿宋_GBK" w:eastAsia="方正仿宋_GBK" w:cs="方正仿宋_GBK"/>
                <w:i w:val="0"/>
                <w:color w:val="000000"/>
                <w:kern w:val="2"/>
                <w:sz w:val="21"/>
                <w:szCs w:val="21"/>
                <w:u w:val="none"/>
                <w:lang w:val="en-US" w:eastAsia="zh-CN"/>
              </w:rPr>
              <w:t>24</w:t>
            </w: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脊柱侧弯</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广东省新苗脊柱侧弯预防中心</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辛翠莹</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项目负责人</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15218953370</w:t>
            </w:r>
          </w:p>
        </w:tc>
      </w:tr>
      <w:tr>
        <w:tblPrEx>
          <w:tblLayout w:type="fixed"/>
          <w:tblCellMar>
            <w:top w:w="0" w:type="dxa"/>
            <w:left w:w="0" w:type="dxa"/>
            <w:bottom w:w="0" w:type="dxa"/>
            <w:right w:w="0" w:type="dxa"/>
          </w:tblCellMar>
        </w:tblPrEx>
        <w:trPr>
          <w:trHeight w:val="58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szCs w:val="21"/>
                <w:u w:val="none"/>
                <w:lang w:eastAsia="zh-CN"/>
              </w:rPr>
              <w:t>先天性心脏病</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广东省妇幼保健院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梁德懿</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13824434648</w:t>
            </w:r>
          </w:p>
        </w:tc>
      </w:tr>
      <w:tr>
        <w:tblPrEx>
          <w:tblLayout w:type="fixed"/>
          <w:tblCellMar>
            <w:top w:w="0" w:type="dxa"/>
            <w:left w:w="0" w:type="dxa"/>
            <w:bottom w:w="0" w:type="dxa"/>
            <w:right w:w="0" w:type="dxa"/>
          </w:tblCellMar>
        </w:tblPrEx>
        <w:trPr>
          <w:trHeight w:val="569" w:hRule="atLeast"/>
        </w:trPr>
        <w:tc>
          <w:tcPr>
            <w:tcW w:w="421"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p>
        </w:tc>
        <w:tc>
          <w:tcPr>
            <w:tcW w:w="870"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唇腭裂、视力</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广东省第二人民医院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杨哲</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13632368199</w:t>
            </w:r>
          </w:p>
        </w:tc>
      </w:tr>
      <w:tr>
        <w:tblPrEx>
          <w:tblLayout w:type="fixed"/>
          <w:tblCellMar>
            <w:top w:w="0" w:type="dxa"/>
            <w:left w:w="0" w:type="dxa"/>
            <w:bottom w:w="0" w:type="dxa"/>
            <w:right w:w="0" w:type="dxa"/>
          </w:tblCellMar>
        </w:tblPrEx>
        <w:trPr>
          <w:trHeight w:val="654" w:hRule="atLeast"/>
        </w:trPr>
        <w:tc>
          <w:tcPr>
            <w:tcW w:w="421"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0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662"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lang w:val="en-US" w:eastAsia="zh-CN"/>
              </w:rPr>
            </w:pPr>
          </w:p>
        </w:tc>
        <w:tc>
          <w:tcPr>
            <w:tcW w:w="870"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705"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033"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Cs w:val="21"/>
                <w:u w:val="none"/>
              </w:rPr>
            </w:pPr>
          </w:p>
        </w:tc>
        <w:tc>
          <w:tcPr>
            <w:tcW w:w="181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Cs w:val="21"/>
                <w:u w:val="none"/>
                <w:lang w:eastAsia="zh-CN"/>
              </w:rPr>
            </w:pPr>
            <w:r>
              <w:rPr>
                <w:rFonts w:hint="eastAsia" w:ascii="方正仿宋_GBK" w:hAnsi="方正仿宋_GBK" w:eastAsia="方正仿宋_GBK" w:cs="方正仿宋_GBK"/>
                <w:color w:val="000000"/>
                <w:kern w:val="0"/>
                <w:szCs w:val="21"/>
                <w:u w:val="none"/>
                <w:lang w:eastAsia="zh-CN"/>
              </w:rPr>
              <w:t>口腔</w:t>
            </w:r>
          </w:p>
        </w:tc>
        <w:tc>
          <w:tcPr>
            <w:tcW w:w="22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Cs w:val="21"/>
                <w:u w:val="none"/>
                <w:lang w:eastAsia="zh-CN"/>
              </w:rPr>
            </w:pPr>
            <w:r>
              <w:rPr>
                <w:rFonts w:hint="eastAsia" w:ascii="方正仿宋_GBK" w:hAnsi="方正仿宋_GBK" w:eastAsia="方正仿宋_GBK" w:cs="方正仿宋_GBK"/>
                <w:color w:val="000000"/>
                <w:szCs w:val="21"/>
                <w:u w:val="none"/>
                <w:lang w:eastAsia="zh-CN"/>
              </w:rPr>
              <w:t>中山大学附属口腔医院</w:t>
            </w:r>
          </w:p>
        </w:tc>
        <w:tc>
          <w:tcPr>
            <w:tcW w:w="166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麦志伟</w:t>
            </w:r>
          </w:p>
        </w:tc>
        <w:tc>
          <w:tcPr>
            <w:tcW w:w="178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eastAsia="zh-CN"/>
              </w:rPr>
              <w:t>团委副书记</w:t>
            </w:r>
          </w:p>
        </w:tc>
        <w:tc>
          <w:tcPr>
            <w:tcW w:w="173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Cs w:val="21"/>
                <w:u w:val="none"/>
              </w:rPr>
            </w:pPr>
            <w:r>
              <w:rPr>
                <w:rFonts w:hint="eastAsia" w:ascii="方正仿宋_GBK" w:hAnsi="方正仿宋_GBK" w:eastAsia="方正仿宋_GBK" w:cs="方正仿宋_GBK"/>
                <w:color w:val="000000"/>
                <w:kern w:val="0"/>
                <w:szCs w:val="21"/>
                <w:u w:val="none"/>
                <w:lang w:val="en-US" w:eastAsia="zh-CN"/>
              </w:rPr>
              <w:t>15902078107</w:t>
            </w:r>
          </w:p>
        </w:tc>
      </w:tr>
    </w:tbl>
    <w:p>
      <w:pPr>
        <w:pStyle w:val="2"/>
        <w:ind w:left="0" w:leftChars="0" w:firstLine="0" w:firstLineChars="0"/>
        <w:rPr>
          <w:rFonts w:hint="default" w:eastAsia="宋体"/>
          <w:lang w:val="en-US" w:eastAsia="zh-CN"/>
        </w:rPr>
      </w:pPr>
    </w:p>
    <w:sectPr>
      <w:pgSz w:w="16838" w:h="11906" w:orient="landscape"/>
      <w:pgMar w:top="1587" w:right="1928" w:bottom="1587" w:left="1361"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dit="trackedChanges"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711D3"/>
    <w:rsid w:val="04C8688E"/>
    <w:rsid w:val="04E1049D"/>
    <w:rsid w:val="060E4885"/>
    <w:rsid w:val="07A30E65"/>
    <w:rsid w:val="09596434"/>
    <w:rsid w:val="0A8870F5"/>
    <w:rsid w:val="0BB57254"/>
    <w:rsid w:val="0C8A0476"/>
    <w:rsid w:val="0CA12052"/>
    <w:rsid w:val="0D0C4093"/>
    <w:rsid w:val="0D756968"/>
    <w:rsid w:val="11DB6F92"/>
    <w:rsid w:val="12E352A5"/>
    <w:rsid w:val="14720C51"/>
    <w:rsid w:val="159F1129"/>
    <w:rsid w:val="15B87980"/>
    <w:rsid w:val="15E90354"/>
    <w:rsid w:val="17842305"/>
    <w:rsid w:val="19083225"/>
    <w:rsid w:val="1CDE003F"/>
    <w:rsid w:val="1E474DC0"/>
    <w:rsid w:val="1EB70F20"/>
    <w:rsid w:val="2044789A"/>
    <w:rsid w:val="21872925"/>
    <w:rsid w:val="23847240"/>
    <w:rsid w:val="24145DE2"/>
    <w:rsid w:val="252555E9"/>
    <w:rsid w:val="261E0FC2"/>
    <w:rsid w:val="2A216163"/>
    <w:rsid w:val="2A6A1F49"/>
    <w:rsid w:val="2AF65C85"/>
    <w:rsid w:val="304336CA"/>
    <w:rsid w:val="318F2CD5"/>
    <w:rsid w:val="31C7052F"/>
    <w:rsid w:val="322D110D"/>
    <w:rsid w:val="32807FD2"/>
    <w:rsid w:val="32FA35F2"/>
    <w:rsid w:val="352F4A39"/>
    <w:rsid w:val="35D54831"/>
    <w:rsid w:val="379463A9"/>
    <w:rsid w:val="3843424F"/>
    <w:rsid w:val="3891411E"/>
    <w:rsid w:val="38BE187B"/>
    <w:rsid w:val="3A8C2D09"/>
    <w:rsid w:val="3AD70F21"/>
    <w:rsid w:val="3BFF2725"/>
    <w:rsid w:val="3D015887"/>
    <w:rsid w:val="41A87831"/>
    <w:rsid w:val="41BC72A8"/>
    <w:rsid w:val="41E9288E"/>
    <w:rsid w:val="43AC3B34"/>
    <w:rsid w:val="43FC1CC3"/>
    <w:rsid w:val="443904B2"/>
    <w:rsid w:val="446D2A51"/>
    <w:rsid w:val="47A60756"/>
    <w:rsid w:val="481D2C0F"/>
    <w:rsid w:val="4AB52AE5"/>
    <w:rsid w:val="4EC56C02"/>
    <w:rsid w:val="519D2800"/>
    <w:rsid w:val="54D77695"/>
    <w:rsid w:val="557A3377"/>
    <w:rsid w:val="574F7E09"/>
    <w:rsid w:val="5AAC05D2"/>
    <w:rsid w:val="5B850F5E"/>
    <w:rsid w:val="5B9C6BEC"/>
    <w:rsid w:val="5CEB515E"/>
    <w:rsid w:val="5EFB19E4"/>
    <w:rsid w:val="60272199"/>
    <w:rsid w:val="608D2D70"/>
    <w:rsid w:val="65241E71"/>
    <w:rsid w:val="65274A9E"/>
    <w:rsid w:val="674C104E"/>
    <w:rsid w:val="68201B75"/>
    <w:rsid w:val="68E325D0"/>
    <w:rsid w:val="68F212AC"/>
    <w:rsid w:val="692C2D81"/>
    <w:rsid w:val="6C2862BF"/>
    <w:rsid w:val="6E7612DE"/>
    <w:rsid w:val="6EBD141F"/>
    <w:rsid w:val="70170F5A"/>
    <w:rsid w:val="702A212D"/>
    <w:rsid w:val="71287814"/>
    <w:rsid w:val="753A174F"/>
    <w:rsid w:val="75D028D7"/>
    <w:rsid w:val="76407A47"/>
    <w:rsid w:val="76EC4342"/>
    <w:rsid w:val="782972CD"/>
    <w:rsid w:val="791B29DC"/>
    <w:rsid w:val="794C3729"/>
    <w:rsid w:val="7B155515"/>
    <w:rsid w:val="7F73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8249</Words>
  <Characters>9130</Characters>
  <Paragraphs>1592</Paragraphs>
  <TotalTime>7</TotalTime>
  <ScaleCrop>false</ScaleCrop>
  <LinksUpToDate>false</LinksUpToDate>
  <CharactersWithSpaces>11528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2020-06-15T09:09:00Z</dcterms:created>
  <dc:creator>Administrator</dc:creator>
  <cp:lastModifiedBy>黎宇澄</cp:lastModifiedBy>
  <cp:lastPrinted>2020-07-01T01:22:00Z</cp:lastPrinted>
  <dcterms:modified xsi:type="dcterms:W3CDTF">2020-07-06T10:05:15Z</dcterms:modified>
  <dc:title>关于做好“两帮两促”乡村青少年体质健康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