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5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40"/>
          <w:szCs w:val="40"/>
          <w:lang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44"/>
          <w:szCs w:val="44"/>
          <w:lang w:bidi="ar"/>
        </w:rPr>
        <w:t xml:space="preserve"> </w:t>
      </w:r>
      <w:bookmarkStart w:id="0" w:name="_GoBack"/>
      <w:r>
        <w:rPr>
          <w:rStyle w:val="5"/>
          <w:sz w:val="44"/>
          <w:szCs w:val="44"/>
          <w:lang w:bidi="ar"/>
        </w:rPr>
        <w:t>广东共青团服务青年就业工作活动情况汇总表</w:t>
      </w:r>
      <w:bookmarkEnd w:id="0"/>
    </w:p>
    <w:p>
      <w:pPr>
        <w:spacing w:line="540" w:lineRule="exact"/>
        <w:jc w:val="left"/>
        <w:rPr>
          <w:rStyle w:val="5"/>
          <w:rFonts w:hint="eastAsia" w:ascii="方正仿宋_GBK" w:hAnsi="方正仿宋_GBK" w:eastAsia="方正仿宋_GBK" w:cs="方正仿宋_GBK"/>
          <w:sz w:val="32"/>
          <w:szCs w:val="32"/>
          <w:lang w:bidi="ar"/>
        </w:rPr>
      </w:pP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bidi="ar"/>
        </w:rPr>
        <w:t>填报单位：           （盖章）</w:t>
      </w:r>
    </w:p>
    <w:tbl>
      <w:tblPr>
        <w:tblStyle w:val="4"/>
        <w:tblW w:w="15159" w:type="dxa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593"/>
        <w:gridCol w:w="2644"/>
        <w:gridCol w:w="1106"/>
        <w:gridCol w:w="1050"/>
        <w:gridCol w:w="1350"/>
        <w:gridCol w:w="1557"/>
        <w:gridCol w:w="1218"/>
        <w:gridCol w:w="1144"/>
        <w:gridCol w:w="1013"/>
        <w:gridCol w:w="1762"/>
      </w:tblGrid>
      <w:tr>
        <w:tblPrEx>
          <w:tblLayout w:type="fixed"/>
        </w:tblPrEx>
        <w:trPr>
          <w:trHeight w:val="18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地市（县、区）、高校、省属企业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开展就业招聘、培训、实习见习等专场活动名称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活动时间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面向群体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参与企业数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提供岗位数（培训类别）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参与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青年人数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有效服务就业人数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其中建档立卡人数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线上活动请提供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相关链接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Style w:val="5"/>
          <w:rFonts w:hint="eastAsia"/>
          <w:lang w:bidi="ar"/>
        </w:rPr>
      </w:pPr>
    </w:p>
    <w:p>
      <w:pPr>
        <w:spacing w:line="540" w:lineRule="exact"/>
        <w:jc w:val="left"/>
        <w:rPr>
          <w:rStyle w:val="5"/>
          <w:rFonts w:hint="eastAsia" w:ascii="方正仿宋_GBK" w:hAnsi="方正仿宋_GBK" w:eastAsia="方正仿宋_GBK" w:cs="方正仿宋_GBK"/>
          <w:sz w:val="32"/>
          <w:szCs w:val="32"/>
          <w:lang w:bidi="ar"/>
        </w:rPr>
      </w:pP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bidi="ar"/>
        </w:rPr>
        <w:t>备注：</w:t>
      </w:r>
    </w:p>
    <w:p>
      <w:pPr>
        <w:numPr>
          <w:ilvl w:val="0"/>
          <w:numId w:val="1"/>
        </w:numPr>
        <w:spacing w:line="540" w:lineRule="exact"/>
        <w:jc w:val="left"/>
        <w:rPr>
          <w:rStyle w:val="5"/>
          <w:rFonts w:hint="eastAsia" w:ascii="方正仿宋_GBK" w:hAnsi="方正仿宋_GBK" w:eastAsia="方正仿宋_GBK" w:cs="方正仿宋_GBK"/>
          <w:sz w:val="32"/>
          <w:szCs w:val="32"/>
          <w:lang w:bidi="ar"/>
        </w:rPr>
      </w:pP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bidi="ar"/>
        </w:rPr>
        <w:t>其中有效就业服务人数为实现就业人数；</w:t>
      </w:r>
    </w:p>
    <w:p>
      <w:pPr>
        <w:numPr>
          <w:ilvl w:val="0"/>
          <w:numId w:val="1"/>
        </w:numPr>
        <w:spacing w:line="540" w:lineRule="exact"/>
        <w:jc w:val="left"/>
        <w:rPr>
          <w:rStyle w:val="5"/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Style w:val="5"/>
          <w:rFonts w:hint="eastAsia" w:ascii="方正仿宋_GBK" w:hAnsi="方正仿宋_GBK" w:eastAsia="方正仿宋_GBK" w:cs="方正仿宋_GBK"/>
          <w:sz w:val="32"/>
          <w:szCs w:val="32"/>
        </w:rPr>
        <w:t>首次填报时间为4月29日，后续请于6月26日及11月26日前分别填报阶段性新增数据。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1811"/>
    <w:multiLevelType w:val="singleLevel"/>
    <w:tmpl w:val="5EA0181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D4714"/>
    <w:rsid w:val="65C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9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56"/>
      <w:szCs w:val="5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2020-04-26T08:28:00Z</dcterms:created>
  <dc:creator>Administrator</dc:creator>
  <cp:lastModifiedBy>Administrator</cp:lastModifiedBy>
  <dcterms:modified xsi:type="dcterms:W3CDTF">2020-04-26T08:29:00Z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