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825"/>
        <w:gridCol w:w="956"/>
        <w:gridCol w:w="1023"/>
        <w:gridCol w:w="1453"/>
        <w:gridCol w:w="583"/>
        <w:gridCol w:w="1062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7468" w:type="dxa"/>
            <w:gridSpan w:val="6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2019年中国技能大赛——第十五届“振兴杯”全国青年职业技能大赛广东省选拔赛承办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二、询价单位名称：共青团广东省委员会青年发展部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林小姐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020-87195623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人数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天数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交通费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餐饮费用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住宿费用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90" w:hRule="atLeast"/>
          <w:jc w:val="center"/>
        </w:trPr>
        <w:tc>
          <w:tcPr>
            <w:tcW w:w="5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32" w:type="dxa"/>
            <w:gridSpan w:val="9"/>
            <w:vAlign w:val="center"/>
          </w:tcPr>
          <w:p>
            <w:pPr>
              <w:ind w:firstLine="602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选拔赛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  <w:lang w:val="en-US" w:eastAsia="zh-CN"/>
              </w:rPr>
              <w:t>工作安排方案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8531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870" w:hRule="atLeast"/>
          <w:jc w:val="center"/>
        </w:trPr>
        <w:tc>
          <w:tcPr>
            <w:tcW w:w="8530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报价时间：201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DD"/>
    <w:rsid w:val="005B4EDD"/>
    <w:rsid w:val="1BA05EF9"/>
    <w:rsid w:val="6D535020"/>
    <w:rsid w:val="792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2019-08-13T06:55:00Z</dcterms:created>
  <dc:creator>Administrator</dc:creator>
  <cp:lastModifiedBy>Administrator</cp:lastModifiedBy>
  <dcterms:modified xsi:type="dcterms:W3CDTF">2019-08-13T06:59:09Z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