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少先队广东省第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七次代表大会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日程安排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sz w:val="44"/>
          <w:szCs w:val="44"/>
        </w:rPr>
        <w:t>（暂拟）</w:t>
      </w:r>
    </w:p>
    <w:tbl>
      <w:tblPr>
        <w:tblStyle w:val="4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920"/>
        <w:gridCol w:w="1710"/>
        <w:gridCol w:w="141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32"/>
                <w:szCs w:val="32"/>
              </w:rPr>
              <w:t>日期</w:t>
            </w:r>
          </w:p>
        </w:tc>
        <w:tc>
          <w:tcPr>
            <w:tcW w:w="1920" w:type="dxa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32"/>
                <w:szCs w:val="32"/>
              </w:rPr>
              <w:t>行程</w:t>
            </w:r>
          </w:p>
        </w:tc>
        <w:tc>
          <w:tcPr>
            <w:tcW w:w="1710" w:type="dxa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32"/>
                <w:szCs w:val="32"/>
              </w:rPr>
              <w:t>拟需布置场地</w:t>
            </w:r>
          </w:p>
        </w:tc>
        <w:tc>
          <w:tcPr>
            <w:tcW w:w="1410" w:type="dxa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32"/>
                <w:szCs w:val="32"/>
              </w:rPr>
              <w:t>人数规模</w:t>
            </w:r>
          </w:p>
        </w:tc>
        <w:tc>
          <w:tcPr>
            <w:tcW w:w="1545" w:type="dxa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32"/>
                <w:szCs w:val="32"/>
              </w:rPr>
              <w:t>布置需求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10月10日（周四上午）</w:t>
            </w:r>
          </w:p>
        </w:tc>
        <w:tc>
          <w:tcPr>
            <w:tcW w:w="1920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报到</w:t>
            </w:r>
          </w:p>
        </w:tc>
        <w:tc>
          <w:tcPr>
            <w:tcW w:w="1710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酒店大堂</w:t>
            </w:r>
          </w:p>
        </w:tc>
        <w:tc>
          <w:tcPr>
            <w:tcW w:w="1410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约500人</w:t>
            </w:r>
          </w:p>
        </w:tc>
        <w:tc>
          <w:tcPr>
            <w:tcW w:w="1545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含简易互动布置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10月10日（周四下午）</w:t>
            </w:r>
          </w:p>
        </w:tc>
        <w:tc>
          <w:tcPr>
            <w:tcW w:w="1920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少代会提案发布会</w:t>
            </w:r>
          </w:p>
        </w:tc>
        <w:tc>
          <w:tcPr>
            <w:tcW w:w="1710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酒店某中型会议厅</w:t>
            </w:r>
          </w:p>
        </w:tc>
        <w:tc>
          <w:tcPr>
            <w:tcW w:w="1410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约200人</w:t>
            </w:r>
          </w:p>
        </w:tc>
        <w:tc>
          <w:tcPr>
            <w:tcW w:w="1545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含简易互动布置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064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10月11日（周五上午）</w:t>
            </w:r>
          </w:p>
        </w:tc>
        <w:tc>
          <w:tcPr>
            <w:tcW w:w="1920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少代会开幕式暨第一次全体会议</w:t>
            </w:r>
          </w:p>
        </w:tc>
        <w:tc>
          <w:tcPr>
            <w:tcW w:w="1710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酒店某大型会议厅及宾馆外场</w:t>
            </w:r>
          </w:p>
        </w:tc>
        <w:tc>
          <w:tcPr>
            <w:tcW w:w="1410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约500人</w:t>
            </w:r>
          </w:p>
        </w:tc>
        <w:tc>
          <w:tcPr>
            <w:tcW w:w="1545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重点对外场进行特色布置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10月12日（周五上午）</w:t>
            </w:r>
          </w:p>
        </w:tc>
        <w:tc>
          <w:tcPr>
            <w:tcW w:w="1920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少代会第二次全体会议暨闭幕式</w:t>
            </w:r>
          </w:p>
        </w:tc>
        <w:tc>
          <w:tcPr>
            <w:tcW w:w="1710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（同开幕式）</w:t>
            </w:r>
          </w:p>
        </w:tc>
        <w:tc>
          <w:tcPr>
            <w:tcW w:w="1410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约500人</w:t>
            </w:r>
          </w:p>
        </w:tc>
        <w:tc>
          <w:tcPr>
            <w:tcW w:w="1545" w:type="dxa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同开幕式</w:t>
            </w:r>
          </w:p>
        </w:tc>
      </w:tr>
    </w:tbl>
    <w:p>
      <w:pPr>
        <w:widowControl/>
        <w:spacing w:line="480" w:lineRule="exact"/>
        <w:jc w:val="left"/>
        <w:rPr>
          <w:rFonts w:hint="eastAsia"/>
        </w:rPr>
      </w:pPr>
    </w:p>
    <w:p>
      <w:pPr>
        <w:widowControl/>
        <w:spacing w:line="480" w:lineRule="exact"/>
        <w:jc w:val="left"/>
        <w:rPr>
          <w:rFonts w:hint="eastAsia"/>
        </w:rPr>
      </w:pPr>
    </w:p>
    <w:p>
      <w:pPr>
        <w:widowControl/>
        <w:spacing w:line="480" w:lineRule="exact"/>
        <w:jc w:val="left"/>
        <w:rPr>
          <w:rFonts w:hint="eastAsia"/>
        </w:rPr>
      </w:pPr>
    </w:p>
    <w:p>
      <w:pPr>
        <w:widowControl/>
        <w:spacing w:line="480" w:lineRule="exact"/>
        <w:jc w:val="left"/>
        <w:rPr>
          <w:rFonts w:hint="eastAsia"/>
        </w:rPr>
      </w:pPr>
    </w:p>
    <w:p>
      <w:pPr>
        <w:widowControl/>
        <w:spacing w:line="480" w:lineRule="exact"/>
        <w:jc w:val="left"/>
        <w:rPr>
          <w:rFonts w:hint="eastAsia"/>
        </w:rPr>
      </w:pPr>
    </w:p>
    <w:p>
      <w:pPr>
        <w:widowControl/>
        <w:spacing w:line="480" w:lineRule="exact"/>
        <w:jc w:val="left"/>
        <w:rPr>
          <w:rFonts w:hint="eastAsia"/>
        </w:rPr>
      </w:pPr>
    </w:p>
    <w:p>
      <w:pPr>
        <w:widowControl/>
        <w:spacing w:line="480" w:lineRule="exact"/>
        <w:jc w:val="left"/>
        <w:rPr>
          <w:rFonts w:hint="eastAsia"/>
        </w:rPr>
      </w:pPr>
    </w:p>
    <w:p>
      <w:pPr>
        <w:widowControl/>
        <w:spacing w:line="480" w:lineRule="exact"/>
        <w:jc w:val="left"/>
        <w:rPr>
          <w:rFonts w:hint="eastAsia"/>
        </w:rPr>
      </w:pPr>
    </w:p>
    <w:p>
      <w:pPr>
        <w:widowControl/>
        <w:spacing w:line="480" w:lineRule="exact"/>
        <w:jc w:val="left"/>
        <w:rPr>
          <w:rFonts w:hint="eastAsia"/>
        </w:rPr>
      </w:pPr>
    </w:p>
    <w:p>
      <w:pPr>
        <w:widowControl/>
        <w:spacing w:line="480" w:lineRule="exact"/>
        <w:jc w:val="left"/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92D21"/>
    <w:rsid w:val="0A392D21"/>
    <w:rsid w:val="39ED31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2019-08-19T09:24:00Z</dcterms:created>
  <dc:creator>M6400-01</dc:creator>
  <cp:lastModifiedBy>M6400-01</cp:lastModifiedBy>
  <dcterms:modified xsi:type="dcterms:W3CDTF">2019-08-19T09:30:25Z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