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25"/>
        <w:gridCol w:w="956"/>
        <w:gridCol w:w="1023"/>
        <w:gridCol w:w="1453"/>
        <w:gridCol w:w="583"/>
        <w:gridCol w:w="1062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7468" w:type="dxa"/>
            <w:gridSpan w:val="6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2019年广东省中学共青团导师团集体备课活动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二、询价单位名称：共青团广东省委员会少年部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李小姐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020-87185621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天数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交通费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餐饮费用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住宿费用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2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调研活动工作安排方案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8531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870" w:hRule="atLeast"/>
          <w:jc w:val="center"/>
        </w:trPr>
        <w:tc>
          <w:tcPr>
            <w:tcW w:w="8530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报价时间：201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7E2C"/>
    <w:rsid w:val="00090874"/>
    <w:rsid w:val="21DB3475"/>
    <w:rsid w:val="2E657B34"/>
    <w:rsid w:val="389904DC"/>
    <w:rsid w:val="3EBE4269"/>
    <w:rsid w:val="4AD40E82"/>
    <w:rsid w:val="4D0872F2"/>
    <w:rsid w:val="53847A89"/>
    <w:rsid w:val="53CA1368"/>
    <w:rsid w:val="5425377D"/>
    <w:rsid w:val="60793658"/>
    <w:rsid w:val="659E6676"/>
    <w:rsid w:val="6D535020"/>
    <w:rsid w:val="6E737E2C"/>
    <w:rsid w:val="763B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省政府办公厅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2019-08-02T09:24:00Z</dcterms:created>
  <dc:creator>林楚莹</dc:creator>
  <cp:lastModifiedBy>Jawe.</cp:lastModifiedBy>
  <cp:lastPrinted>2019-08-07T08:34:02Z</cp:lastPrinted>
  <dcterms:modified xsi:type="dcterms:W3CDTF">2019-08-07T08:49:07Z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