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49"/>
        <w:gridCol w:w="202"/>
        <w:gridCol w:w="1778"/>
        <w:gridCol w:w="900"/>
        <w:gridCol w:w="885"/>
        <w:gridCol w:w="1155"/>
        <w:gridCol w:w="510"/>
        <w:gridCol w:w="48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1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2019年“创青春”粤港澳大湾区青年创新创业交流营（第二期）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李秋娟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020-87185703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七、活动行程安排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日期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行程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X月X日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X月X日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八、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交通费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餐费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住宿费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48" w:type="dxa"/>
            <w:gridSpan w:val="12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11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1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报价时间：201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widowControl w:val="0"/>
        <w:numPr>
          <w:numId w:val="0"/>
        </w:numPr>
        <w:wordWrap/>
        <w:autoSpaceDN w:val="0"/>
        <w:adjustRightInd/>
        <w:snapToGrid/>
        <w:spacing w:line="500" w:lineRule="exact"/>
        <w:ind w:right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134" w:right="1474" w:bottom="1134" w:left="1474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EF199D"/>
    <w:rsid w:val="05921230"/>
    <w:rsid w:val="05F2005A"/>
    <w:rsid w:val="07C808DE"/>
    <w:rsid w:val="0FD81B0B"/>
    <w:rsid w:val="119F6E43"/>
    <w:rsid w:val="11BD6A99"/>
    <w:rsid w:val="12D34E99"/>
    <w:rsid w:val="14BC3F65"/>
    <w:rsid w:val="156721EA"/>
    <w:rsid w:val="1BFE65E8"/>
    <w:rsid w:val="1D2F57EA"/>
    <w:rsid w:val="1D5A65C7"/>
    <w:rsid w:val="1EB3688A"/>
    <w:rsid w:val="2693270B"/>
    <w:rsid w:val="2776281D"/>
    <w:rsid w:val="27BA256D"/>
    <w:rsid w:val="28520FDF"/>
    <w:rsid w:val="28E7202F"/>
    <w:rsid w:val="2ADB055C"/>
    <w:rsid w:val="2C2546E9"/>
    <w:rsid w:val="2C3B5AEC"/>
    <w:rsid w:val="2E5E5571"/>
    <w:rsid w:val="30A65852"/>
    <w:rsid w:val="3200086D"/>
    <w:rsid w:val="35580490"/>
    <w:rsid w:val="35C45AA5"/>
    <w:rsid w:val="37033E2A"/>
    <w:rsid w:val="3B8303F8"/>
    <w:rsid w:val="3D7C2660"/>
    <w:rsid w:val="3DAC15F7"/>
    <w:rsid w:val="3ED96775"/>
    <w:rsid w:val="3FA60463"/>
    <w:rsid w:val="45913BAE"/>
    <w:rsid w:val="45C25276"/>
    <w:rsid w:val="4E1413EC"/>
    <w:rsid w:val="50923ADA"/>
    <w:rsid w:val="57320C09"/>
    <w:rsid w:val="58F76222"/>
    <w:rsid w:val="639466F8"/>
    <w:rsid w:val="653B6D24"/>
    <w:rsid w:val="66873D8D"/>
    <w:rsid w:val="67FF5AD7"/>
    <w:rsid w:val="6846054C"/>
    <w:rsid w:val="685A19CA"/>
    <w:rsid w:val="6BA83D89"/>
    <w:rsid w:val="6C2F1A9C"/>
    <w:rsid w:val="6E1E3395"/>
    <w:rsid w:val="70280A15"/>
    <w:rsid w:val="71131DAC"/>
    <w:rsid w:val="719D69F4"/>
    <w:rsid w:val="74CF26BC"/>
    <w:rsid w:val="791E5F45"/>
    <w:rsid w:val="7DBD4B14"/>
    <w:rsid w:val="7FAB699F"/>
    <w:rsid w:val="7FAF67E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李秋娟</cp:lastModifiedBy>
  <cp:lastPrinted>2019-07-08T03:11:39Z</cp:lastPrinted>
  <dcterms:modified xsi:type="dcterms:W3CDTF">2019-07-08T03:31:11Z</dcterms:modified>
  <dc:title>广东省青年创业就业促进中心采购公告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