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F9" w:rsidRDefault="007155F9">
      <w:pPr>
        <w:spacing w:line="720" w:lineRule="exact"/>
        <w:jc w:val="center"/>
        <w:rPr>
          <w:rFonts w:ascii="方正仿宋_GBK" w:eastAsia="方正仿宋_GBK" w:hAnsi="方正仿宋_GBK" w:cs="方正仿宋_GBK"/>
          <w:sz w:val="32"/>
        </w:rPr>
      </w:pPr>
    </w:p>
    <w:p w:rsidR="007155F9" w:rsidRDefault="007155F9">
      <w:pPr>
        <w:spacing w:line="720" w:lineRule="exact"/>
        <w:jc w:val="center"/>
        <w:rPr>
          <w:rFonts w:ascii="方正仿宋_GBK" w:eastAsia="方正仿宋_GBK" w:hAnsi="方正仿宋_GBK" w:cs="方正仿宋_GBK"/>
          <w:sz w:val="32"/>
        </w:rPr>
      </w:pPr>
    </w:p>
    <w:p w:rsidR="007155F9" w:rsidRDefault="007155F9">
      <w:pPr>
        <w:spacing w:line="720" w:lineRule="exact"/>
        <w:jc w:val="center"/>
        <w:rPr>
          <w:rFonts w:ascii="方正仿宋_GBK" w:eastAsia="方正仿宋_GBK" w:hAnsi="方正仿宋_GBK" w:cs="方正仿宋_GBK"/>
          <w:sz w:val="32"/>
        </w:rPr>
      </w:pPr>
    </w:p>
    <w:p w:rsidR="007155F9" w:rsidRDefault="007155F9">
      <w:pPr>
        <w:spacing w:line="720" w:lineRule="exact"/>
        <w:jc w:val="center"/>
        <w:rPr>
          <w:rFonts w:ascii="方正仿宋_GBK" w:eastAsia="方正仿宋_GBK" w:hAnsi="方正仿宋_GBK" w:cs="方正仿宋_GBK"/>
          <w:sz w:val="32"/>
        </w:rPr>
      </w:pPr>
    </w:p>
    <w:p w:rsidR="00A02743" w:rsidRDefault="00A02743">
      <w:pPr>
        <w:spacing w:line="720" w:lineRule="exact"/>
        <w:jc w:val="center"/>
        <w:rPr>
          <w:rFonts w:ascii="方正仿宋_GBK" w:eastAsia="方正仿宋_GBK" w:hAnsi="方正仿宋_GBK" w:cs="方正仿宋_GBK"/>
          <w:sz w:val="32"/>
        </w:rPr>
      </w:pPr>
    </w:p>
    <w:p w:rsidR="007155F9" w:rsidRDefault="007155F9">
      <w:pPr>
        <w:spacing w:line="720" w:lineRule="exact"/>
        <w:jc w:val="center"/>
        <w:rPr>
          <w:rFonts w:ascii="方正仿宋_GBK" w:eastAsia="方正仿宋_GBK" w:hAnsi="方正仿宋_GBK" w:cs="方正仿宋_GBK"/>
          <w:sz w:val="32"/>
        </w:rPr>
      </w:pPr>
    </w:p>
    <w:p w:rsidR="007155F9" w:rsidRDefault="006C595C">
      <w:pPr>
        <w:spacing w:line="720" w:lineRule="exact"/>
        <w:jc w:val="center"/>
        <w:rPr>
          <w:rFonts w:ascii="方正小标宋简体" w:eastAsia="方正小标宋简体" w:hAnsi="方正小标宋简体" w:cs="方正小标宋简体"/>
          <w:b/>
          <w:sz w:val="44"/>
          <w:szCs w:val="44"/>
        </w:rPr>
      </w:pPr>
      <w:r>
        <w:rPr>
          <w:rFonts w:ascii="方正仿宋_GBK" w:eastAsia="方正仿宋_GBK" w:hAnsi="方正仿宋_GBK" w:cs="方正仿宋_GBK" w:hint="eastAsia"/>
          <w:sz w:val="32"/>
        </w:rPr>
        <w:t>团粤办发〔2019〕</w:t>
      </w:r>
      <w:r w:rsidR="0027586E">
        <w:rPr>
          <w:rFonts w:ascii="方正仿宋_GBK" w:eastAsia="方正仿宋_GBK" w:hAnsi="方正仿宋_GBK" w:cs="方正仿宋_GBK" w:hint="eastAsia"/>
          <w:sz w:val="32"/>
        </w:rPr>
        <w:t>21</w:t>
      </w:r>
      <w:r>
        <w:rPr>
          <w:rFonts w:ascii="方正仿宋_GBK" w:eastAsia="方正仿宋_GBK" w:hAnsi="方正仿宋_GBK" w:cs="方正仿宋_GBK" w:hint="eastAsia"/>
          <w:sz w:val="32"/>
        </w:rPr>
        <w:t>号</w:t>
      </w:r>
    </w:p>
    <w:p w:rsidR="007155F9" w:rsidRDefault="007155F9">
      <w:pPr>
        <w:spacing w:line="720" w:lineRule="exact"/>
        <w:jc w:val="center"/>
        <w:rPr>
          <w:rFonts w:ascii="方正小标宋简体" w:eastAsia="方正小标宋简体" w:hAnsi="方正小标宋简体" w:cs="方正小标宋简体"/>
          <w:sz w:val="44"/>
          <w:szCs w:val="44"/>
        </w:rPr>
      </w:pPr>
    </w:p>
    <w:p w:rsidR="007155F9" w:rsidRDefault="007155F9">
      <w:pPr>
        <w:spacing w:line="720" w:lineRule="exact"/>
        <w:jc w:val="center"/>
        <w:rPr>
          <w:rFonts w:ascii="方正小标宋简体" w:eastAsia="方正小标宋简体" w:hAnsi="方正小标宋简体" w:cs="方正小标宋简体"/>
          <w:sz w:val="44"/>
          <w:szCs w:val="44"/>
        </w:rPr>
      </w:pPr>
    </w:p>
    <w:p w:rsidR="007155F9" w:rsidRDefault="006C595C">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关于开展“青春心向党</w:t>
      </w:r>
      <w:r>
        <w:rPr>
          <w:rFonts w:ascii="宋体" w:eastAsia="宋体" w:hAnsi="宋体" w:cs="宋体" w:hint="eastAsia"/>
          <w:sz w:val="44"/>
          <w:szCs w:val="44"/>
        </w:rPr>
        <w:t>·</w:t>
      </w:r>
      <w:r>
        <w:rPr>
          <w:rFonts w:ascii="方正小标宋简体" w:eastAsia="方正小标宋简体" w:hAnsi="方正小标宋简体" w:cs="方正小标宋简体" w:hint="eastAsia"/>
          <w:sz w:val="44"/>
          <w:szCs w:val="44"/>
        </w:rPr>
        <w:t>建功新时代”</w:t>
      </w:r>
    </w:p>
    <w:p w:rsidR="007155F9" w:rsidRDefault="006C595C">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广东共青团五四宣讲活动的通知</w:t>
      </w:r>
    </w:p>
    <w:p w:rsidR="007155F9" w:rsidRDefault="007155F9" w:rsidP="00A02743">
      <w:pPr>
        <w:spacing w:line="560" w:lineRule="exact"/>
        <w:rPr>
          <w:rFonts w:ascii="方正仿宋_GBK" w:eastAsia="方正仿宋_GBK" w:hAnsi="方正仿宋_GBK" w:cs="方正仿宋_GBK"/>
          <w:sz w:val="30"/>
          <w:szCs w:val="30"/>
        </w:rPr>
      </w:pPr>
    </w:p>
    <w:p w:rsidR="007155F9" w:rsidRDefault="006C595C" w:rsidP="00A02743">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各地级以上市团委，省有关单位团委（团工委），各高等学校团委，省属中学团委，团省委机关各部室、各直属单位：</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今年是五四运动100周年。4月30日上午，习近平总书记在纪念五四运动100周年大会上发表重要讲话，深切缅怀了五四先驱崇高的爱国情怀和革命精神，高度评价了五四运动的历史意义，明确提出了新时代发扬五四精神的重要要求，深情寄语当代青年。4月30日下午，广东省纪念五四运动100周年座谈会召开，省委书记李希同志发表讲话。为深入学习宣传贯彻习近平总书记在纪念五四运动100周年大会</w:t>
      </w:r>
      <w:r>
        <w:rPr>
          <w:rFonts w:ascii="方正仿宋_GBK" w:eastAsia="方正仿宋_GBK" w:hAnsi="方正仿宋_GBK" w:cs="方正仿宋_GBK" w:hint="eastAsia"/>
          <w:bCs/>
          <w:kern w:val="0"/>
          <w:sz w:val="32"/>
          <w:szCs w:val="32"/>
        </w:rPr>
        <w:lastRenderedPageBreak/>
        <w:t>上的重要讲话精神，落实省委相关工作部署，团省委将组建省级宣讲团，深入各地各领域面向各类青少年群体进行宣讲。具体通知如下：</w:t>
      </w:r>
    </w:p>
    <w:p w:rsidR="007155F9" w:rsidRDefault="006C595C" w:rsidP="00A02743">
      <w:pPr>
        <w:spacing w:line="560" w:lineRule="exact"/>
        <w:ind w:firstLine="640"/>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一、活动主题</w:t>
      </w:r>
    </w:p>
    <w:p w:rsidR="007155F9" w:rsidRDefault="006C595C" w:rsidP="00A02743">
      <w:pPr>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青春心向党·建功新时代</w:t>
      </w:r>
    </w:p>
    <w:p w:rsidR="007155F9" w:rsidRDefault="006C595C" w:rsidP="00A02743">
      <w:pPr>
        <w:spacing w:line="560" w:lineRule="exact"/>
        <w:ind w:firstLineChars="200" w:firstLine="640"/>
        <w:rPr>
          <w:rFonts w:ascii="方正黑体_GBK" w:eastAsia="方正黑体_GBK" w:hAnsi="方正仿宋_GBK" w:cs="方正仿宋_GBK"/>
          <w:bCs/>
          <w:kern w:val="0"/>
          <w:sz w:val="32"/>
          <w:szCs w:val="32"/>
        </w:rPr>
      </w:pPr>
      <w:r>
        <w:rPr>
          <w:rFonts w:ascii="方正黑体_GBK" w:eastAsia="方正黑体_GBK" w:hAnsi="方正仿宋_GBK" w:cs="方正仿宋_GBK" w:hint="eastAsia"/>
          <w:bCs/>
          <w:kern w:val="0"/>
          <w:sz w:val="32"/>
          <w:szCs w:val="32"/>
        </w:rPr>
        <w:t>二、宣讲时间</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2019年5月—6月</w:t>
      </w:r>
    </w:p>
    <w:p w:rsidR="007155F9" w:rsidRDefault="006C595C" w:rsidP="00A02743">
      <w:pPr>
        <w:spacing w:line="560" w:lineRule="exact"/>
        <w:ind w:left="640"/>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三、宣讲人员</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1.参加纪念五四运动100周年大会和广东省纪念五四运动100周年座谈会的广东青年代表（由团省委宣传部负责联系）；</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2.</w:t>
      </w:r>
      <w:r>
        <w:rPr>
          <w:rFonts w:hint="eastAsia"/>
        </w:rPr>
        <w:t xml:space="preserve"> </w:t>
      </w:r>
      <w:r>
        <w:rPr>
          <w:rFonts w:ascii="方正仿宋_GBK" w:eastAsia="方正仿宋_GBK" w:hAnsi="方正仿宋_GBK" w:cs="方正仿宋_GBK" w:hint="eastAsia"/>
          <w:bCs/>
          <w:kern w:val="0"/>
          <w:sz w:val="32"/>
          <w:szCs w:val="32"/>
        </w:rPr>
        <w:t>“广东青年五四奖章”获奖个人及集体代表（由团省委组织部负责联系）；</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3.省团校专家学者（由省团校负责联系）。</w:t>
      </w:r>
    </w:p>
    <w:p w:rsidR="007155F9" w:rsidRDefault="006C595C" w:rsidP="00A02743">
      <w:pPr>
        <w:spacing w:line="560" w:lineRule="exact"/>
        <w:ind w:firstLineChars="200" w:firstLine="640"/>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四、宣讲对象</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全省各级团组织所能联系到的各领域共青团员及青年代表。</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黑体_GBK" w:eastAsia="方正黑体_GBK" w:hAnsi="方正黑体_GBK" w:cs="方正黑体_GBK" w:hint="eastAsia"/>
          <w:bCs/>
          <w:kern w:val="0"/>
          <w:sz w:val="32"/>
          <w:szCs w:val="32"/>
        </w:rPr>
        <w:t>五、宣讲内容和形式</w:t>
      </w:r>
    </w:p>
    <w:p w:rsidR="007155F9" w:rsidRDefault="006C595C" w:rsidP="00EC7987">
      <w:pPr>
        <w:wordWrap w:val="0"/>
        <w:spacing w:line="560" w:lineRule="exact"/>
        <w:ind w:firstLineChars="200" w:firstLine="640"/>
        <w:jc w:val="lef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围绕习近平总书记在纪念五四运动100周年大会上的重要讲话精神，结合习近平总书记在中共中央政治局第十四次集体学习时的重要讲话精神和李希同志在我省纪念五四运动100周年座谈会上的讲话要求，以宣讲会、报告会、分享会、学习交流会等形式，深入机关事业单位、学校、科研院所、企业、农村、社区等青年聚集场所，面向各类青少年群</w:t>
      </w:r>
      <w:r>
        <w:rPr>
          <w:rFonts w:ascii="方正仿宋_GBK" w:eastAsia="方正仿宋_GBK" w:hAnsi="方正仿宋_GBK" w:cs="方正仿宋_GBK" w:hint="eastAsia"/>
          <w:bCs/>
          <w:kern w:val="0"/>
          <w:sz w:val="32"/>
          <w:szCs w:val="32"/>
        </w:rPr>
        <w:lastRenderedPageBreak/>
        <w:t>体进行宣讲。宣讲议程主要包括：1.观看《五四记忆》视频（网盘下载链接</w:t>
      </w:r>
      <w:r w:rsidR="00E97A1C">
        <w:rPr>
          <w:rFonts w:ascii="方正仿宋_GBK" w:eastAsia="方正仿宋_GBK" w:hAnsi="方正仿宋_GBK" w:cs="方正仿宋_GBK" w:hint="eastAsia"/>
          <w:bCs/>
          <w:kern w:val="0"/>
          <w:sz w:val="32"/>
          <w:szCs w:val="32"/>
        </w:rPr>
        <w:t>：</w:t>
      </w:r>
      <w:r w:rsidR="00024B68" w:rsidRPr="00024B68">
        <w:rPr>
          <w:rFonts w:ascii="方正仿宋_GBK" w:eastAsia="方正仿宋_GBK" w:hAnsi="方正仿宋_GBK" w:cs="方正仿宋_GBK"/>
          <w:bCs/>
          <w:kern w:val="0"/>
          <w:sz w:val="32"/>
          <w:szCs w:val="32"/>
        </w:rPr>
        <w:t>https://pan.baidu.com/s/1kow5xn44mPZYOt9iLg9LKA</w:t>
      </w:r>
      <w:r w:rsidR="00024B68">
        <w:rPr>
          <w:rFonts w:ascii="方正仿宋_GBK" w:eastAsia="方正仿宋_GBK" w:hAnsi="方正仿宋_GBK" w:cs="方正仿宋_GBK"/>
          <w:bCs/>
          <w:kern w:val="0"/>
          <w:sz w:val="32"/>
          <w:szCs w:val="32"/>
        </w:rPr>
        <w:t>，</w:t>
      </w:r>
      <w:r w:rsidR="00702876" w:rsidRPr="00702876">
        <w:rPr>
          <w:rFonts w:ascii="方正仿宋_GBK" w:eastAsia="方正仿宋_GBK" w:hAnsi="方正仿宋_GBK" w:cs="方正仿宋_GBK" w:hint="eastAsia"/>
          <w:bCs/>
          <w:kern w:val="0"/>
          <w:sz w:val="32"/>
          <w:szCs w:val="32"/>
        </w:rPr>
        <w:t>提取码：3p28</w:t>
      </w:r>
      <w:r>
        <w:rPr>
          <w:rFonts w:ascii="方正仿宋_GBK" w:eastAsia="方正仿宋_GBK" w:hAnsi="方正仿宋_GBK" w:cs="方正仿宋_GBK" w:hint="eastAsia"/>
          <w:bCs/>
          <w:kern w:val="0"/>
          <w:sz w:val="32"/>
          <w:szCs w:val="32"/>
        </w:rPr>
        <w:t>）；2.开展宣讲。</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黑体_GBK" w:eastAsia="方正黑体_GBK" w:hAnsi="方正黑体_GBK" w:cs="方正黑体_GBK" w:hint="eastAsia"/>
          <w:bCs/>
          <w:kern w:val="0"/>
          <w:sz w:val="32"/>
          <w:szCs w:val="32"/>
        </w:rPr>
        <w:t>五、工作要求</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楷体_GBK" w:eastAsia="方正楷体_GBK" w:hAnsi="方正楷体_GBK" w:cs="方正楷体_GBK" w:hint="eastAsia"/>
          <w:bCs/>
          <w:kern w:val="0"/>
          <w:sz w:val="32"/>
          <w:szCs w:val="32"/>
        </w:rPr>
        <w:t>1.高度重视，精心组织。</w:t>
      </w:r>
      <w:r>
        <w:rPr>
          <w:rFonts w:ascii="方正仿宋_GBK" w:eastAsia="方正仿宋_GBK" w:hAnsi="方正仿宋_GBK" w:cs="方正仿宋_GBK" w:hint="eastAsia"/>
          <w:bCs/>
          <w:kern w:val="0"/>
          <w:sz w:val="32"/>
          <w:szCs w:val="32"/>
        </w:rPr>
        <w:t>全省各级团组织要将学习宣传贯彻习近平总书记重要讲话精神作为当前和今后一个时期的首要政治任务，认真学习领会，抓好贯彻落实。宣讲活动要结合青年实际，创新宣讲形式，丰富宣讲内容，力求节俭务实，确保宣讲取得实效。</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楷体_GBK" w:eastAsia="方正楷体_GBK" w:hAnsi="方正楷体_GBK" w:cs="方正楷体_GBK" w:hint="eastAsia"/>
          <w:bCs/>
          <w:kern w:val="0"/>
          <w:sz w:val="32"/>
          <w:szCs w:val="32"/>
        </w:rPr>
        <w:t>2.严格要求，报送材料。</w:t>
      </w:r>
      <w:r>
        <w:rPr>
          <w:rFonts w:ascii="方正仿宋_GBK" w:eastAsia="方正仿宋_GBK" w:hAnsi="方正仿宋_GBK" w:cs="方正仿宋_GBK" w:hint="eastAsia"/>
          <w:bCs/>
          <w:kern w:val="0"/>
          <w:sz w:val="32"/>
          <w:szCs w:val="32"/>
        </w:rPr>
        <w:t>各地各单位要立足邀请本地本系统优秀青年代表，举办不少于三场宣讲活动。请各地各单位于5月</w:t>
      </w:r>
      <w:r w:rsidR="00442CE3">
        <w:rPr>
          <w:rFonts w:ascii="方正仿宋_GBK" w:eastAsia="方正仿宋_GBK" w:hAnsi="方正仿宋_GBK" w:cs="方正仿宋_GBK" w:hint="eastAsia"/>
          <w:bCs/>
          <w:kern w:val="0"/>
          <w:sz w:val="32"/>
          <w:szCs w:val="32"/>
        </w:rPr>
        <w:t>23</w:t>
      </w:r>
      <w:r>
        <w:rPr>
          <w:rFonts w:ascii="方正仿宋_GBK" w:eastAsia="方正仿宋_GBK" w:hAnsi="方正仿宋_GBK" w:cs="方正仿宋_GBK" w:hint="eastAsia"/>
          <w:bCs/>
          <w:kern w:val="0"/>
          <w:sz w:val="32"/>
          <w:szCs w:val="32"/>
        </w:rPr>
        <w:t xml:space="preserve">日前将本级五四宣讲活动计划表（详见附件2），于6月30日前将本级宣讲活动的总体情况和活动照片、视频报送至团省委宣传部邮箱。　</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楷体_GBK" w:eastAsia="方正楷体_GBK" w:hAnsi="方正楷体_GBK" w:cs="方正楷体_GBK" w:hint="eastAsia"/>
          <w:bCs/>
          <w:kern w:val="0"/>
          <w:sz w:val="32"/>
          <w:szCs w:val="32"/>
        </w:rPr>
        <w:t>3.加强宣传，营造氛围。</w:t>
      </w:r>
      <w:r>
        <w:rPr>
          <w:rFonts w:ascii="方正仿宋_GBK" w:eastAsia="方正仿宋_GBK" w:hAnsi="方正仿宋_GBK" w:cs="方正仿宋_GBK" w:hint="eastAsia"/>
          <w:bCs/>
          <w:kern w:val="0"/>
          <w:sz w:val="32"/>
          <w:szCs w:val="32"/>
        </w:rPr>
        <w:t>要以宣讲活动为契机，大力宣传优秀青年代表的先进事迹，积极倡导广大青年继承和发扬伟大五四精神，号召青年以更加昂扬的姿态投入改革开放再出发的新征程，让五四精神不断焕发新的时代光芒。</w:t>
      </w: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 xml:space="preserve">　</w:t>
      </w:r>
    </w:p>
    <w:p w:rsidR="00A02743" w:rsidRDefault="00A02743" w:rsidP="00A02743">
      <w:pPr>
        <w:spacing w:line="560" w:lineRule="exact"/>
        <w:ind w:firstLineChars="200" w:firstLine="640"/>
        <w:rPr>
          <w:rFonts w:ascii="方正仿宋_GBK" w:eastAsia="方正仿宋_GBK" w:hAnsi="方正仿宋_GBK" w:cs="方正仿宋_GBK"/>
          <w:bCs/>
          <w:kern w:val="0"/>
          <w:sz w:val="32"/>
          <w:szCs w:val="32"/>
        </w:rPr>
      </w:pPr>
    </w:p>
    <w:p w:rsidR="007155F9" w:rsidRDefault="006C595C" w:rsidP="00A02743">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附件：1.省级宣讲人员名单</w:t>
      </w:r>
    </w:p>
    <w:p w:rsidR="007155F9" w:rsidRDefault="006C595C" w:rsidP="00EC7987">
      <w:pPr>
        <w:spacing w:line="560" w:lineRule="exact"/>
        <w:ind w:firstLineChars="500" w:firstLine="160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2.五四宣讲活动计划表</w:t>
      </w:r>
    </w:p>
    <w:p w:rsidR="007155F9" w:rsidRDefault="007155F9" w:rsidP="00A02743">
      <w:pPr>
        <w:spacing w:line="560" w:lineRule="exact"/>
        <w:ind w:firstLineChars="200" w:firstLine="640"/>
        <w:rPr>
          <w:rFonts w:ascii="方正仿宋_GBK" w:eastAsia="方正仿宋_GBK" w:hAnsi="方正仿宋_GBK" w:cs="方正仿宋_GBK"/>
          <w:bCs/>
          <w:kern w:val="0"/>
          <w:sz w:val="32"/>
          <w:szCs w:val="32"/>
        </w:rPr>
      </w:pPr>
    </w:p>
    <w:p w:rsidR="00EC7987" w:rsidRDefault="00EC7987" w:rsidP="00A02743">
      <w:pPr>
        <w:spacing w:line="560" w:lineRule="exact"/>
        <w:ind w:firstLineChars="200" w:firstLine="640"/>
        <w:rPr>
          <w:rFonts w:ascii="方正仿宋_GBK" w:eastAsia="方正仿宋_GBK" w:hAnsi="方正仿宋_GBK" w:cs="方正仿宋_GBK"/>
          <w:bCs/>
          <w:kern w:val="0"/>
          <w:sz w:val="32"/>
          <w:szCs w:val="32"/>
        </w:rPr>
      </w:pPr>
    </w:p>
    <w:p w:rsidR="007155F9" w:rsidRDefault="006C595C" w:rsidP="00A02743">
      <w:pPr>
        <w:spacing w:line="560" w:lineRule="exact"/>
        <w:ind w:firstLineChars="200" w:firstLine="640"/>
        <w:rPr>
          <w:rFonts w:ascii="方正仿宋_GBK" w:eastAsia="方正仿宋_GBK" w:cs="方正仿宋_GBK"/>
          <w:bCs/>
          <w:kern w:val="0"/>
          <w:sz w:val="32"/>
          <w:szCs w:val="32"/>
        </w:rPr>
      </w:pPr>
      <w:r>
        <w:rPr>
          <w:rFonts w:ascii="方正仿宋_GBK" w:eastAsia="方正仿宋_GBK" w:hAnsi="方正仿宋_GBK" w:cs="方正仿宋_GBK" w:hint="eastAsia"/>
          <w:bCs/>
          <w:kern w:val="0"/>
          <w:sz w:val="32"/>
          <w:szCs w:val="32"/>
        </w:rPr>
        <w:lastRenderedPageBreak/>
        <w:t>团</w:t>
      </w:r>
      <w:r>
        <w:rPr>
          <w:rFonts w:ascii="方正仿宋_GBK" w:eastAsia="方正仿宋_GBK" w:cs="方正仿宋_GBK" w:hint="eastAsia"/>
          <w:bCs/>
          <w:kern w:val="0"/>
          <w:sz w:val="32"/>
          <w:szCs w:val="32"/>
        </w:rPr>
        <w:t>省委组织部联系人：章  勐</w:t>
      </w:r>
    </w:p>
    <w:p w:rsidR="007155F9" w:rsidRDefault="006C595C" w:rsidP="00A02743">
      <w:pPr>
        <w:spacing w:line="560" w:lineRule="exact"/>
        <w:ind w:firstLineChars="200" w:firstLine="640"/>
        <w:rPr>
          <w:rFonts w:ascii="方正仿宋_GBK" w:eastAsia="方正仿宋_GBK" w:cs="方正仿宋_GBK"/>
          <w:bCs/>
          <w:kern w:val="0"/>
          <w:sz w:val="32"/>
          <w:szCs w:val="32"/>
        </w:rPr>
      </w:pPr>
      <w:r>
        <w:rPr>
          <w:rFonts w:ascii="方正仿宋_GBK" w:eastAsia="方正仿宋_GBK" w:cs="方正仿宋_GBK" w:hint="eastAsia"/>
          <w:bCs/>
          <w:kern w:val="0"/>
          <w:sz w:val="32"/>
          <w:szCs w:val="32"/>
        </w:rPr>
        <w:t>电话：</w:t>
      </w:r>
      <w:r w:rsidR="00592E12">
        <w:rPr>
          <w:rFonts w:ascii="方正仿宋_GBK" w:eastAsia="方正仿宋_GBK" w:cs="方正仿宋_GBK" w:hint="eastAsia"/>
          <w:bCs/>
          <w:kern w:val="0"/>
          <w:sz w:val="32"/>
          <w:szCs w:val="32"/>
        </w:rPr>
        <w:t>020-</w:t>
      </w:r>
      <w:bookmarkStart w:id="0" w:name="_GoBack"/>
      <w:bookmarkEnd w:id="0"/>
      <w:r>
        <w:rPr>
          <w:rFonts w:ascii="方正仿宋_GBK" w:eastAsia="方正仿宋_GBK" w:cs="方正仿宋_GBK" w:hint="eastAsia"/>
          <w:bCs/>
          <w:kern w:val="0"/>
          <w:sz w:val="32"/>
          <w:szCs w:val="32"/>
        </w:rPr>
        <w:t>87195603，邮箱：tswzzb54@qq.com</w:t>
      </w:r>
    </w:p>
    <w:p w:rsidR="007155F9" w:rsidRDefault="006C595C" w:rsidP="00A02743">
      <w:pPr>
        <w:spacing w:line="560" w:lineRule="exact"/>
        <w:ind w:firstLineChars="200" w:firstLine="640"/>
        <w:rPr>
          <w:rFonts w:ascii="方正仿宋_GBK" w:eastAsia="方正仿宋_GBK" w:cs="方正仿宋_GBK"/>
          <w:bCs/>
          <w:kern w:val="0"/>
          <w:sz w:val="32"/>
          <w:szCs w:val="32"/>
        </w:rPr>
      </w:pPr>
      <w:r>
        <w:rPr>
          <w:rFonts w:ascii="方正仿宋_GBK" w:eastAsia="方正仿宋_GBK" w:cs="方正仿宋_GBK" w:hint="eastAsia"/>
          <w:bCs/>
          <w:kern w:val="0"/>
          <w:sz w:val="32"/>
          <w:szCs w:val="32"/>
        </w:rPr>
        <w:t>团省委宣传部联系人：陈  飞、洪 腾</w:t>
      </w:r>
    </w:p>
    <w:p w:rsidR="007155F9" w:rsidRDefault="006C595C" w:rsidP="00A02743">
      <w:pPr>
        <w:spacing w:line="560" w:lineRule="exact"/>
        <w:ind w:firstLineChars="200" w:firstLine="640"/>
        <w:rPr>
          <w:rFonts w:ascii="方正仿宋_GBK" w:eastAsia="方正仿宋_GBK" w:cs="方正仿宋_GBK"/>
          <w:bCs/>
          <w:kern w:val="0"/>
          <w:sz w:val="32"/>
          <w:szCs w:val="32"/>
        </w:rPr>
      </w:pPr>
      <w:r>
        <w:rPr>
          <w:rFonts w:ascii="方正仿宋_GBK" w:eastAsia="方正仿宋_GBK" w:cs="方正仿宋_GBK" w:hint="eastAsia"/>
          <w:bCs/>
          <w:kern w:val="0"/>
          <w:sz w:val="32"/>
          <w:szCs w:val="32"/>
        </w:rPr>
        <w:t>电话：020-87185618，邮箱：tswxcb@126.com</w:t>
      </w:r>
    </w:p>
    <w:p w:rsidR="007155F9" w:rsidRDefault="006C595C" w:rsidP="00A02743">
      <w:pPr>
        <w:spacing w:line="560" w:lineRule="exact"/>
        <w:ind w:firstLineChars="200" w:firstLine="640"/>
        <w:rPr>
          <w:rFonts w:ascii="方正仿宋_GBK" w:eastAsia="方正仿宋_GBK" w:cs="方正仿宋_GBK"/>
          <w:bCs/>
          <w:kern w:val="0"/>
          <w:sz w:val="32"/>
          <w:szCs w:val="32"/>
        </w:rPr>
      </w:pPr>
      <w:r>
        <w:rPr>
          <w:rFonts w:ascii="方正仿宋_GBK" w:eastAsia="方正仿宋_GBK" w:cs="方正仿宋_GBK" w:hint="eastAsia"/>
          <w:bCs/>
          <w:kern w:val="0"/>
          <w:sz w:val="32"/>
          <w:szCs w:val="32"/>
        </w:rPr>
        <w:t>省团校联系人：林晓雯</w:t>
      </w:r>
    </w:p>
    <w:p w:rsidR="007155F9" w:rsidRDefault="006C595C" w:rsidP="00A02743">
      <w:pPr>
        <w:spacing w:line="560" w:lineRule="exact"/>
        <w:ind w:firstLineChars="200" w:firstLine="640"/>
        <w:rPr>
          <w:rFonts w:ascii="方正仿宋_GBK" w:eastAsia="方正仿宋_GBK" w:cs="方正仿宋_GBK"/>
          <w:bCs/>
          <w:kern w:val="0"/>
          <w:sz w:val="32"/>
          <w:szCs w:val="32"/>
        </w:rPr>
      </w:pPr>
      <w:r>
        <w:rPr>
          <w:rFonts w:ascii="方正仿宋_GBK" w:eastAsia="方正仿宋_GBK" w:cs="方正仿宋_GBK" w:hint="eastAsia"/>
          <w:bCs/>
          <w:kern w:val="0"/>
          <w:sz w:val="32"/>
          <w:szCs w:val="32"/>
        </w:rPr>
        <w:t>电话：020-36762590，邮箱：gdpxc1010@163.com</w:t>
      </w:r>
    </w:p>
    <w:p w:rsidR="007155F9" w:rsidRDefault="007155F9" w:rsidP="00702876">
      <w:pPr>
        <w:spacing w:line="540" w:lineRule="exact"/>
        <w:rPr>
          <w:rFonts w:ascii="方正仿宋_GBK" w:eastAsia="方正仿宋_GBK" w:hAnsi="方正仿宋_GBK" w:cs="方正仿宋_GBK"/>
          <w:bCs/>
          <w:kern w:val="0"/>
          <w:sz w:val="32"/>
          <w:szCs w:val="32"/>
        </w:rPr>
      </w:pPr>
    </w:p>
    <w:p w:rsidR="007155F9" w:rsidRDefault="007155F9" w:rsidP="00702876">
      <w:pPr>
        <w:spacing w:line="540" w:lineRule="exact"/>
        <w:rPr>
          <w:rFonts w:ascii="方正仿宋_GBK" w:eastAsia="方正仿宋_GBK" w:hAnsi="方正仿宋_GBK" w:cs="方正仿宋_GBK"/>
          <w:bCs/>
          <w:kern w:val="0"/>
          <w:sz w:val="32"/>
          <w:szCs w:val="32"/>
        </w:rPr>
      </w:pPr>
    </w:p>
    <w:p w:rsidR="007155F9" w:rsidRDefault="006C595C" w:rsidP="00702876">
      <w:pPr>
        <w:wordWrap w:val="0"/>
        <w:spacing w:line="540" w:lineRule="exact"/>
        <w:ind w:firstLineChars="200" w:firstLine="640"/>
        <w:jc w:val="righ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 xml:space="preserve">共青团广东省委办公室  </w:t>
      </w:r>
    </w:p>
    <w:p w:rsidR="007155F9" w:rsidRDefault="006C595C" w:rsidP="00B6589C">
      <w:pPr>
        <w:wordWrap w:val="0"/>
        <w:spacing w:line="540" w:lineRule="exact"/>
        <w:ind w:rightChars="40" w:right="84" w:firstLineChars="200" w:firstLine="640"/>
        <w:jc w:val="righ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2019年5月</w:t>
      </w:r>
      <w:r w:rsidR="00B6589C">
        <w:rPr>
          <w:rFonts w:ascii="方正仿宋_GBK" w:eastAsia="方正仿宋_GBK" w:hAnsi="方正仿宋_GBK" w:cs="方正仿宋_GBK" w:hint="eastAsia"/>
          <w:bCs/>
          <w:kern w:val="0"/>
          <w:sz w:val="32"/>
          <w:szCs w:val="32"/>
        </w:rPr>
        <w:t>17</w:t>
      </w:r>
      <w:r>
        <w:rPr>
          <w:rFonts w:ascii="方正仿宋_GBK" w:eastAsia="方正仿宋_GBK" w:hAnsi="方正仿宋_GBK" w:cs="方正仿宋_GBK" w:hint="eastAsia"/>
          <w:bCs/>
          <w:kern w:val="0"/>
          <w:sz w:val="32"/>
          <w:szCs w:val="32"/>
        </w:rPr>
        <w:t xml:space="preserve">日    </w:t>
      </w: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7155F9">
      <w:pPr>
        <w:rPr>
          <w:rFonts w:ascii="方正黑体_GBK" w:eastAsia="方正黑体_GBK" w:hAnsi="方正黑体_GBK" w:cs="方正黑体_GBK"/>
          <w:bCs/>
          <w:kern w:val="0"/>
          <w:sz w:val="32"/>
          <w:szCs w:val="32"/>
        </w:rPr>
      </w:pPr>
    </w:p>
    <w:p w:rsidR="007155F9" w:rsidRDefault="006C595C">
      <w:pP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lastRenderedPageBreak/>
        <w:t xml:space="preserve">附件1 </w:t>
      </w:r>
    </w:p>
    <w:p w:rsidR="007155F9" w:rsidRDefault="006C595C">
      <w:pPr>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省级宣讲人员名单</w:t>
      </w:r>
    </w:p>
    <w:p w:rsidR="007155F9" w:rsidRDefault="007155F9">
      <w:pPr>
        <w:spacing w:line="560" w:lineRule="exact"/>
        <w:ind w:firstLineChars="200" w:firstLine="640"/>
        <w:rPr>
          <w:rFonts w:ascii="方正仿宋_GBK" w:eastAsia="方正仿宋_GBK" w:hAnsi="方正仿宋_GBK" w:cs="方正仿宋_GBK"/>
          <w:bCs/>
          <w:kern w:val="0"/>
          <w:sz w:val="32"/>
          <w:szCs w:val="32"/>
        </w:rPr>
      </w:pPr>
    </w:p>
    <w:p w:rsidR="007155F9" w:rsidRDefault="006C595C">
      <w:pPr>
        <w:numPr>
          <w:ilvl w:val="0"/>
          <w:numId w:val="1"/>
        </w:numPr>
        <w:spacing w:line="560" w:lineRule="exact"/>
        <w:ind w:firstLineChars="200" w:firstLine="640"/>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参加纪念五四运动100周年大会和广东省纪念五四运动100周年座谈会的广东青年代表</w:t>
      </w:r>
    </w:p>
    <w:p w:rsidR="007155F9" w:rsidRDefault="006C595C">
      <w:pPr>
        <w:pStyle w:val="11"/>
        <w:framePr w:wrap="auto" w:yAlign="inline"/>
        <w:adjustRightInd w:val="0"/>
        <w:snapToGrid w:val="0"/>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 xml:space="preserve">黄枫杰  广州市高级技工学校教师 </w:t>
      </w:r>
    </w:p>
    <w:p w:rsidR="007155F9" w:rsidRDefault="006C595C">
      <w:pPr>
        <w:pStyle w:val="11"/>
        <w:framePr w:wrap="auto" w:yAlign="inline"/>
        <w:adjustRightInd w:val="0"/>
        <w:snapToGrid w:val="0"/>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王  婷  中广核研究院有限公司反应堆工程设计与安</w:t>
      </w:r>
    </w:p>
    <w:p w:rsidR="007155F9" w:rsidRDefault="006C595C">
      <w:pPr>
        <w:pStyle w:val="11"/>
        <w:framePr w:wrap="auto" w:yAlign="inline"/>
        <w:adjustRightInd w:val="0"/>
        <w:snapToGrid w:val="0"/>
        <w:spacing w:line="560" w:lineRule="exact"/>
        <w:ind w:firstLineChars="600" w:firstLine="1815"/>
        <w:rPr>
          <w:rFonts w:ascii="方正仿宋_GBK" w:eastAsia="方正仿宋_GBK" w:hAnsi="方正仿宋_GBK" w:cs="方正仿宋_GBK" w:hint="default"/>
          <w:bCs/>
          <w:w w:val="95"/>
          <w:sz w:val="32"/>
          <w:szCs w:val="32"/>
        </w:rPr>
      </w:pPr>
      <w:r>
        <w:rPr>
          <w:rFonts w:ascii="方正仿宋_GBK" w:eastAsia="方正仿宋_GBK" w:hAnsi="方正仿宋_GBK" w:cs="方正仿宋_GBK"/>
          <w:bCs/>
          <w:w w:val="95"/>
          <w:sz w:val="32"/>
          <w:szCs w:val="32"/>
        </w:rPr>
        <w:t>全研究中心流体系统与安全分析研究所副所长</w:t>
      </w:r>
    </w:p>
    <w:p w:rsidR="007155F9" w:rsidRDefault="006C595C" w:rsidP="00702876">
      <w:pPr>
        <w:pStyle w:val="11"/>
        <w:framePr w:wrap="auto" w:yAlign="inline"/>
        <w:adjustRightInd w:val="0"/>
        <w:snapToGrid w:val="0"/>
        <w:spacing w:line="560" w:lineRule="exact"/>
        <w:rPr>
          <w:rFonts w:ascii="方正仿宋_GBK" w:eastAsia="方正仿宋_GBK" w:hAnsi="方正仿宋_GBK" w:cs="方正仿宋_GBK" w:hint="default"/>
          <w:bCs/>
          <w:w w:val="95"/>
          <w:sz w:val="32"/>
          <w:szCs w:val="32"/>
        </w:rPr>
      </w:pPr>
      <w:r>
        <w:rPr>
          <w:rFonts w:ascii="方正仿宋_GBK" w:eastAsia="方正仿宋_GBK" w:hAnsi="方正仿宋_GBK" w:cs="方正仿宋_GBK"/>
          <w:bCs/>
          <w:w w:val="95"/>
          <w:sz w:val="32"/>
          <w:szCs w:val="32"/>
        </w:rPr>
        <w:t xml:space="preserve">    </w:t>
      </w:r>
      <w:r w:rsidR="00E97A1C">
        <w:rPr>
          <w:rFonts w:ascii="方正仿宋_GBK" w:eastAsia="方正仿宋_GBK" w:hAnsi="方正仿宋_GBK" w:cs="方正仿宋_GBK" w:hint="default"/>
          <w:bCs/>
          <w:w w:val="95"/>
          <w:sz w:val="32"/>
          <w:szCs w:val="32"/>
        </w:rPr>
        <w:t xml:space="preserve"> </w:t>
      </w:r>
      <w:r>
        <w:rPr>
          <w:rFonts w:ascii="方正仿宋_GBK" w:eastAsia="方正仿宋_GBK" w:hAnsi="方正仿宋_GBK" w:cs="方正仿宋_GBK"/>
          <w:bCs/>
          <w:sz w:val="32"/>
          <w:szCs w:val="32"/>
        </w:rPr>
        <w:t>王金云  深圳市阳光下之家社会帮教服务中心理事长</w:t>
      </w:r>
    </w:p>
    <w:p w:rsidR="007155F9" w:rsidRDefault="006C595C">
      <w:pPr>
        <w:pStyle w:val="11"/>
        <w:framePr w:wrap="auto" w:yAlign="inline"/>
        <w:adjustRightInd w:val="0"/>
        <w:snapToGrid w:val="0"/>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 xml:space="preserve">林永照  维达纸业(中国)有限公司团委书记 </w:t>
      </w:r>
    </w:p>
    <w:p w:rsidR="007155F9" w:rsidRDefault="006C595C">
      <w:pPr>
        <w:pStyle w:val="11"/>
        <w:framePr w:wrap="auto" w:yAlign="inline"/>
        <w:adjustRightInd w:val="0"/>
        <w:snapToGrid w:val="0"/>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 xml:space="preserve">李发武  岭南师范学院团委书记 </w:t>
      </w:r>
    </w:p>
    <w:p w:rsidR="007155F9" w:rsidRDefault="006C595C">
      <w:pPr>
        <w:pStyle w:val="11"/>
        <w:framePr w:wrap="auto" w:yAlign="inline"/>
        <w:adjustRightInd w:val="0"/>
        <w:snapToGrid w:val="0"/>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叶玉间  广东省清远市青桥社会工作服务中心团支部</w:t>
      </w:r>
    </w:p>
    <w:p w:rsidR="007155F9" w:rsidRDefault="006C595C">
      <w:pPr>
        <w:pStyle w:val="11"/>
        <w:framePr w:wrap="auto" w:yAlign="inline"/>
        <w:adjustRightInd w:val="0"/>
        <w:snapToGrid w:val="0"/>
        <w:spacing w:line="560" w:lineRule="exact"/>
        <w:ind w:firstLineChars="600" w:firstLine="192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书记</w:t>
      </w:r>
    </w:p>
    <w:p w:rsidR="007155F9" w:rsidRDefault="006C595C" w:rsidP="00702876">
      <w:pPr>
        <w:pStyle w:val="11"/>
        <w:framePr w:wrap="auto" w:yAlign="inline"/>
        <w:adjustRightInd w:val="0"/>
        <w:snapToGrid w:val="0"/>
        <w:spacing w:line="560" w:lineRule="exact"/>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 xml:space="preserve">   </w:t>
      </w:r>
      <w:r w:rsidR="00E97A1C">
        <w:rPr>
          <w:rFonts w:ascii="方正仿宋_GBK" w:eastAsia="方正仿宋_GBK" w:hAnsi="方正仿宋_GBK" w:cs="方正仿宋_GBK" w:hint="default"/>
          <w:bCs/>
          <w:sz w:val="32"/>
          <w:szCs w:val="32"/>
        </w:rPr>
        <w:t xml:space="preserve"> </w:t>
      </w:r>
      <w:r>
        <w:rPr>
          <w:rFonts w:ascii="方正仿宋_GBK" w:eastAsia="方正仿宋_GBK" w:hAnsi="方正仿宋_GBK" w:cs="方正仿宋_GBK"/>
          <w:bCs/>
          <w:sz w:val="32"/>
          <w:szCs w:val="32"/>
        </w:rPr>
        <w:t xml:space="preserve"> 杨  哲  广东省第二人民医院团委书记</w:t>
      </w:r>
    </w:p>
    <w:p w:rsidR="007155F9" w:rsidRDefault="006C595C" w:rsidP="00702876">
      <w:pPr>
        <w:pStyle w:val="11"/>
        <w:framePr w:wrap="auto" w:yAlign="inline"/>
        <w:adjustRightInd w:val="0"/>
        <w:snapToGrid w:val="0"/>
        <w:spacing w:line="560" w:lineRule="exact"/>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 xml:space="preserve">    </w:t>
      </w:r>
      <w:r w:rsidR="00E97A1C">
        <w:rPr>
          <w:rFonts w:ascii="方正仿宋_GBK" w:eastAsia="方正仿宋_GBK" w:hAnsi="方正仿宋_GBK" w:cs="方正仿宋_GBK" w:hint="default"/>
          <w:bCs/>
          <w:sz w:val="32"/>
          <w:szCs w:val="32"/>
        </w:rPr>
        <w:t xml:space="preserve"> </w:t>
      </w:r>
      <w:r>
        <w:rPr>
          <w:rFonts w:ascii="方正仿宋_GBK" w:eastAsia="方正仿宋_GBK" w:hAnsi="方正仿宋_GBK" w:cs="方正仿宋_GBK"/>
          <w:bCs/>
          <w:sz w:val="32"/>
          <w:szCs w:val="32"/>
        </w:rPr>
        <w:t>林晨雨  中山大学管理学院企业管理专2016级博士研</w:t>
      </w:r>
    </w:p>
    <w:p w:rsidR="007155F9" w:rsidRDefault="006C595C">
      <w:pPr>
        <w:pStyle w:val="11"/>
        <w:framePr w:wrap="auto" w:yAlign="inline"/>
        <w:adjustRightInd w:val="0"/>
        <w:snapToGrid w:val="0"/>
        <w:spacing w:line="560" w:lineRule="exact"/>
        <w:ind w:firstLineChars="600" w:firstLine="192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 xml:space="preserve">究生 </w:t>
      </w:r>
    </w:p>
    <w:p w:rsidR="007155F9" w:rsidRDefault="006C595C">
      <w:pPr>
        <w:pStyle w:val="11"/>
        <w:framePr w:wrap="auto" w:yAlign="inline"/>
        <w:adjustRightInd w:val="0"/>
        <w:snapToGrid w:val="0"/>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王  旭  中山大学政治与公共事务管理学院博士</w:t>
      </w:r>
    </w:p>
    <w:p w:rsidR="007155F9" w:rsidRDefault="006C595C">
      <w:pPr>
        <w:pStyle w:val="11"/>
        <w:framePr w:wrap="auto" w:yAlign="inline"/>
        <w:adjustRightInd w:val="0"/>
        <w:snapToGrid w:val="0"/>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马学杰  汕头市潮阳区顺杰农机种养专业合作社理事</w:t>
      </w:r>
    </w:p>
    <w:p w:rsidR="007155F9" w:rsidRDefault="006C595C" w:rsidP="00702876">
      <w:pPr>
        <w:pStyle w:val="11"/>
        <w:framePr w:wrap="auto" w:yAlign="inline"/>
        <w:adjustRightInd w:val="0"/>
        <w:snapToGrid w:val="0"/>
        <w:spacing w:line="560" w:lineRule="exact"/>
        <w:ind w:firstLineChars="600" w:firstLine="192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 xml:space="preserve">长 </w:t>
      </w:r>
    </w:p>
    <w:p w:rsidR="007155F9" w:rsidRPr="00702876" w:rsidRDefault="006C595C">
      <w:pPr>
        <w:pStyle w:val="11"/>
        <w:framePr w:wrap="auto" w:yAlign="inline"/>
        <w:adjustRightInd w:val="0"/>
        <w:snapToGrid w:val="0"/>
        <w:spacing w:line="560" w:lineRule="exact"/>
        <w:ind w:firstLineChars="200" w:firstLine="640"/>
        <w:rPr>
          <w:rFonts w:ascii="方正仿宋_GBK" w:eastAsia="方正仿宋_GBK" w:hAnsi="方正仿宋_GBK" w:cs="方正仿宋_GBK" w:hint="default"/>
          <w:bCs/>
          <w:color w:val="auto"/>
          <w:sz w:val="32"/>
          <w:szCs w:val="32"/>
        </w:rPr>
      </w:pPr>
      <w:r w:rsidRPr="00702876">
        <w:rPr>
          <w:rFonts w:ascii="方正仿宋_GBK" w:eastAsia="方正仿宋_GBK" w:hAnsi="方正仿宋_GBK" w:cs="方正仿宋_GBK"/>
          <w:bCs/>
          <w:color w:val="auto"/>
          <w:sz w:val="32"/>
          <w:szCs w:val="32"/>
        </w:rPr>
        <w:t>陈</w:t>
      </w:r>
      <w:r w:rsidRPr="00702876">
        <w:rPr>
          <w:rFonts w:ascii="方正仿宋_GBK" w:eastAsia="方正仿宋_GBK" w:hAnsi="方正仿宋_GBK" w:cs="方正仿宋_GBK" w:hint="default"/>
          <w:bCs/>
          <w:color w:val="auto"/>
          <w:sz w:val="32"/>
          <w:szCs w:val="32"/>
        </w:rPr>
        <w:t xml:space="preserve">  </w:t>
      </w:r>
      <w:r w:rsidRPr="00702876">
        <w:rPr>
          <w:rFonts w:ascii="方正仿宋_GBK" w:eastAsia="方正仿宋_GBK" w:hAnsi="方正仿宋_GBK" w:cs="方正仿宋_GBK"/>
          <w:bCs/>
          <w:color w:val="auto"/>
          <w:sz w:val="32"/>
          <w:szCs w:val="32"/>
        </w:rPr>
        <w:t>戈</w:t>
      </w:r>
      <w:r w:rsidRPr="00702876">
        <w:rPr>
          <w:rFonts w:ascii="方正仿宋_GBK" w:eastAsia="方正仿宋_GBK" w:hAnsi="方正仿宋_GBK" w:cs="方正仿宋_GBK" w:hint="default"/>
          <w:bCs/>
          <w:color w:val="auto"/>
          <w:sz w:val="32"/>
          <w:szCs w:val="32"/>
        </w:rPr>
        <w:t xml:space="preserve">  </w:t>
      </w:r>
      <w:r w:rsidRPr="00702876">
        <w:rPr>
          <w:rFonts w:ascii="方正仿宋_GBK" w:eastAsia="方正仿宋_GBK" w:hAnsi="方正仿宋_GBK" w:cs="方正仿宋_GBK"/>
          <w:bCs/>
          <w:color w:val="auto"/>
          <w:sz w:val="32"/>
          <w:szCs w:val="32"/>
        </w:rPr>
        <w:t>省学联执行主席</w:t>
      </w:r>
    </w:p>
    <w:p w:rsidR="007155F9" w:rsidRPr="00702876" w:rsidRDefault="006C595C">
      <w:pPr>
        <w:pStyle w:val="11"/>
        <w:framePr w:wrap="auto" w:yAlign="inline"/>
        <w:adjustRightInd w:val="0"/>
        <w:snapToGrid w:val="0"/>
        <w:spacing w:line="560" w:lineRule="exact"/>
        <w:ind w:firstLineChars="200" w:firstLine="640"/>
        <w:rPr>
          <w:rFonts w:ascii="方正仿宋_GBK" w:eastAsia="方正仿宋_GBK" w:hAnsi="方正仿宋_GBK" w:cs="方正仿宋_GBK" w:hint="default"/>
          <w:bCs/>
          <w:color w:val="auto"/>
          <w:sz w:val="32"/>
          <w:szCs w:val="32"/>
        </w:rPr>
      </w:pPr>
      <w:r w:rsidRPr="00702876">
        <w:rPr>
          <w:rFonts w:ascii="方正仿宋_GBK" w:eastAsia="方正仿宋_GBK" w:hAnsi="方正仿宋_GBK" w:cs="方正仿宋_GBK"/>
          <w:bCs/>
          <w:color w:val="auto"/>
          <w:sz w:val="32"/>
          <w:szCs w:val="32"/>
        </w:rPr>
        <w:t>王力坚</w:t>
      </w:r>
      <w:r w:rsidRPr="00702876">
        <w:rPr>
          <w:rFonts w:ascii="方正仿宋_GBK" w:eastAsia="方正仿宋_GBK" w:hAnsi="方正仿宋_GBK" w:cs="方正仿宋_GBK" w:hint="default"/>
          <w:bCs/>
          <w:color w:val="auto"/>
          <w:sz w:val="32"/>
          <w:szCs w:val="32"/>
        </w:rPr>
        <w:t xml:space="preserve">  </w:t>
      </w:r>
      <w:r w:rsidRPr="00702876">
        <w:rPr>
          <w:rFonts w:ascii="方正仿宋_GBK" w:eastAsia="方正仿宋_GBK" w:hAnsi="方正仿宋_GBK" w:cs="方正仿宋_GBK"/>
          <w:bCs/>
          <w:color w:val="auto"/>
          <w:sz w:val="32"/>
          <w:szCs w:val="32"/>
        </w:rPr>
        <w:t>中兴通讯手机工厂党支部书记</w:t>
      </w:r>
    </w:p>
    <w:p w:rsidR="007155F9" w:rsidRDefault="006C595C">
      <w:pPr>
        <w:spacing w:line="560" w:lineRule="exact"/>
        <w:ind w:firstLineChars="200" w:firstLine="640"/>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二、“广东青年五四奖章”获奖个人及集体代表</w:t>
      </w:r>
    </w:p>
    <w:p w:rsidR="007155F9" w:rsidRDefault="006C595C">
      <w:pPr>
        <w:spacing w:line="56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王茂林  </w:t>
      </w:r>
      <w:r>
        <w:rPr>
          <w:rFonts w:ascii="方正仿宋_GBK" w:eastAsia="方正仿宋_GBK" w:hint="eastAsia"/>
          <w:sz w:val="32"/>
          <w:szCs w:val="32"/>
        </w:rPr>
        <w:t>斯坦德机器人（深圳）有限公司合伙人</w:t>
      </w:r>
    </w:p>
    <w:p w:rsidR="007155F9" w:rsidRDefault="006C595C">
      <w:pPr>
        <w:spacing w:line="56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方俊彬  </w:t>
      </w:r>
      <w:r>
        <w:rPr>
          <w:rFonts w:ascii="方正仿宋_GBK" w:eastAsia="方正仿宋_GBK" w:hint="eastAsia"/>
          <w:sz w:val="32"/>
          <w:szCs w:val="32"/>
        </w:rPr>
        <w:t>暨南大学理工学院教授、博士生导师</w:t>
      </w:r>
    </w:p>
    <w:p w:rsidR="007155F9" w:rsidRDefault="006C595C">
      <w:pPr>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lastRenderedPageBreak/>
        <w:t xml:space="preserve">孔寅飞  </w:t>
      </w:r>
      <w:r>
        <w:rPr>
          <w:rFonts w:ascii="方正仿宋_GBK" w:eastAsia="方正仿宋_GBK" w:hint="eastAsia"/>
          <w:spacing w:val="-6"/>
          <w:sz w:val="32"/>
          <w:szCs w:val="32"/>
        </w:rPr>
        <w:t>揭阳众维亿家健康科技有限责任公司总经理</w:t>
      </w:r>
    </w:p>
    <w:p w:rsidR="007155F9" w:rsidRDefault="006C595C">
      <w:pPr>
        <w:spacing w:line="560" w:lineRule="exact"/>
        <w:ind w:leftChars="300" w:left="2230" w:hangingChars="500" w:hanging="16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伍楷舜  深圳大学特聘教授、广东省无线大数据与未来</w:t>
      </w:r>
    </w:p>
    <w:p w:rsidR="007155F9" w:rsidRDefault="006C595C">
      <w:pPr>
        <w:spacing w:line="560" w:lineRule="exact"/>
        <w:ind w:leftChars="800" w:left="1680" w:firstLineChars="50" w:firstLine="1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网络工程中心主任</w:t>
      </w:r>
    </w:p>
    <w:p w:rsidR="007155F9" w:rsidRDefault="006C595C">
      <w:pPr>
        <w:spacing w:line="56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庄荣发  </w:t>
      </w:r>
      <w:r>
        <w:rPr>
          <w:rFonts w:ascii="方正仿宋_GBK" w:eastAsia="方正仿宋_GBK" w:hint="eastAsia"/>
          <w:spacing w:val="-10"/>
          <w:sz w:val="32"/>
          <w:szCs w:val="32"/>
        </w:rPr>
        <w:t>广东省公安厅经侦局假币犯罪侦查科科员</w:t>
      </w:r>
    </w:p>
    <w:p w:rsidR="007155F9" w:rsidRDefault="006C595C">
      <w:pPr>
        <w:spacing w:line="560" w:lineRule="exact"/>
        <w:ind w:leftChars="300" w:left="2230" w:hangingChars="500" w:hanging="1600"/>
        <w:jc w:val="left"/>
        <w:rPr>
          <w:rFonts w:ascii="方正仿宋_GBK" w:eastAsia="方正仿宋_GBK"/>
          <w:spacing w:val="-6"/>
          <w:sz w:val="32"/>
          <w:szCs w:val="32"/>
        </w:rPr>
      </w:pPr>
      <w:r>
        <w:rPr>
          <w:rFonts w:ascii="方正仿宋_GBK" w:eastAsia="方正仿宋_GBK" w:hAnsi="方正仿宋_GBK" w:cs="方正仿宋_GBK" w:hint="eastAsia"/>
          <w:sz w:val="32"/>
          <w:szCs w:val="32"/>
        </w:rPr>
        <w:t xml:space="preserve">刘  勇  </w:t>
      </w:r>
      <w:r>
        <w:rPr>
          <w:rFonts w:ascii="方正仿宋_GBK" w:eastAsia="方正仿宋_GBK" w:hint="eastAsia"/>
          <w:sz w:val="32"/>
          <w:szCs w:val="32"/>
        </w:rPr>
        <w:t>广东省人民医院心内科副主任医师、广东省</w:t>
      </w:r>
      <w:r>
        <w:rPr>
          <w:rFonts w:ascii="方正仿宋_GBK" w:eastAsia="方正仿宋_GBK" w:hint="eastAsia"/>
          <w:spacing w:val="-6"/>
          <w:sz w:val="32"/>
          <w:szCs w:val="32"/>
        </w:rPr>
        <w:t>冠</w:t>
      </w:r>
    </w:p>
    <w:p w:rsidR="007155F9" w:rsidRDefault="006C595C">
      <w:pPr>
        <w:spacing w:line="560" w:lineRule="exact"/>
        <w:ind w:firstLineChars="600" w:firstLine="1848"/>
        <w:jc w:val="left"/>
        <w:rPr>
          <w:rFonts w:ascii="方正仿宋_GBK" w:eastAsia="方正仿宋_GBK" w:hAnsi="方正仿宋_GBK" w:cs="方正仿宋_GBK"/>
          <w:sz w:val="32"/>
          <w:szCs w:val="32"/>
        </w:rPr>
      </w:pPr>
      <w:r>
        <w:rPr>
          <w:rFonts w:ascii="方正仿宋_GBK" w:eastAsia="方正仿宋_GBK" w:hint="eastAsia"/>
          <w:spacing w:val="-6"/>
          <w:sz w:val="32"/>
          <w:szCs w:val="32"/>
        </w:rPr>
        <w:t>心病防治重点实验室广东心梗项目办主任</w:t>
      </w:r>
    </w:p>
    <w:p w:rsidR="007155F9" w:rsidRDefault="006C595C">
      <w:pPr>
        <w:spacing w:line="56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刘  涛  </w:t>
      </w:r>
      <w:r>
        <w:rPr>
          <w:rFonts w:ascii="方正仿宋_GBK" w:eastAsia="方正仿宋_GBK" w:hint="eastAsia"/>
          <w:sz w:val="32"/>
          <w:szCs w:val="32"/>
        </w:rPr>
        <w:t>暨南大学新闻与传播学院教授、博士生导师</w:t>
      </w:r>
    </w:p>
    <w:p w:rsidR="007155F9" w:rsidRDefault="006C595C">
      <w:pPr>
        <w:spacing w:line="56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  湘</w:t>
      </w:r>
      <w:r>
        <w:rPr>
          <w:rFonts w:ascii="方正仿宋_GBK" w:eastAsia="方正仿宋_GBK" w:hint="eastAsia"/>
          <w:sz w:val="32"/>
          <w:szCs w:val="32"/>
        </w:rPr>
        <w:t xml:space="preserve">  广东省二沙体育训练中心运动员</w:t>
      </w:r>
    </w:p>
    <w:p w:rsidR="007155F9" w:rsidRDefault="006C595C">
      <w:pPr>
        <w:spacing w:line="56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安  林  佛山科学技术学院特聘教授</w:t>
      </w:r>
    </w:p>
    <w:p w:rsidR="007155F9" w:rsidRDefault="006C595C">
      <w:pPr>
        <w:spacing w:line="560" w:lineRule="exact"/>
        <w:ind w:leftChars="300" w:left="2230" w:hangingChars="500" w:hanging="16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阮  珏  中国农业科学院农业基因组研究所组学技术</w:t>
      </w:r>
    </w:p>
    <w:p w:rsidR="007155F9" w:rsidRDefault="006C595C">
      <w:pPr>
        <w:spacing w:line="560" w:lineRule="exact"/>
        <w:ind w:leftChars="800" w:left="1680" w:firstLineChars="50" w:firstLine="1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中心主任、研究员</w:t>
      </w:r>
    </w:p>
    <w:p w:rsidR="007155F9" w:rsidRDefault="006C595C">
      <w:pPr>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t xml:space="preserve">孙万鹏  </w:t>
      </w:r>
      <w:r>
        <w:rPr>
          <w:rFonts w:ascii="方正仿宋_GBK" w:eastAsia="方正仿宋_GBK" w:hint="eastAsia"/>
          <w:spacing w:val="-16"/>
          <w:sz w:val="32"/>
          <w:szCs w:val="32"/>
        </w:rPr>
        <w:t>广州市公安局特警支队特警三大队三中队副中队长</w:t>
      </w:r>
    </w:p>
    <w:p w:rsidR="007155F9" w:rsidRDefault="006C595C">
      <w:pPr>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t xml:space="preserve">李捷明  </w:t>
      </w:r>
      <w:r>
        <w:rPr>
          <w:rFonts w:ascii="方正仿宋_GBK" w:eastAsia="方正仿宋_GBK" w:hint="eastAsia"/>
          <w:sz w:val="32"/>
          <w:szCs w:val="32"/>
        </w:rPr>
        <w:t>广东省纪委监委十二室主任科员</w:t>
      </w:r>
    </w:p>
    <w:p w:rsidR="007155F9" w:rsidRDefault="006C595C">
      <w:pPr>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t xml:space="preserve">汪之涵  </w:t>
      </w:r>
      <w:r>
        <w:rPr>
          <w:rFonts w:ascii="方正仿宋_GBK" w:eastAsia="方正仿宋_GBK" w:hint="eastAsia"/>
          <w:sz w:val="32"/>
          <w:szCs w:val="32"/>
        </w:rPr>
        <w:t>深圳青铜剑科技股份有限公司董事长</w:t>
      </w:r>
    </w:p>
    <w:p w:rsidR="007155F9" w:rsidRDefault="006C595C">
      <w:pPr>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t xml:space="preserve">张云飞  </w:t>
      </w:r>
      <w:r>
        <w:rPr>
          <w:rFonts w:ascii="方正仿宋_GBK" w:eastAsia="方正仿宋_GBK" w:hint="eastAsia"/>
          <w:sz w:val="32"/>
          <w:szCs w:val="32"/>
        </w:rPr>
        <w:t>珠海云洲智能科技有限公司董事长</w:t>
      </w:r>
    </w:p>
    <w:p w:rsidR="007155F9" w:rsidRDefault="006C595C">
      <w:pPr>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t xml:space="preserve">张志添  </w:t>
      </w:r>
      <w:r>
        <w:rPr>
          <w:rFonts w:ascii="方正仿宋_GBK" w:eastAsia="方正仿宋_GBK" w:hint="eastAsia"/>
          <w:spacing w:val="-18"/>
          <w:sz w:val="32"/>
          <w:szCs w:val="32"/>
        </w:rPr>
        <w:t>广东省消防救援总队湛江支队海东中队中队长助理</w:t>
      </w:r>
    </w:p>
    <w:p w:rsidR="007155F9" w:rsidRDefault="006C595C">
      <w:pPr>
        <w:tabs>
          <w:tab w:val="left" w:pos="567"/>
          <w:tab w:val="left" w:pos="709"/>
        </w:tabs>
        <w:spacing w:line="560" w:lineRule="exact"/>
        <w:ind w:leftChars="300" w:left="630"/>
        <w:jc w:val="left"/>
        <w:rPr>
          <w:rFonts w:ascii="方正仿宋_GBK" w:eastAsia="方正仿宋_GBK"/>
          <w:spacing w:val="-4"/>
          <w:sz w:val="32"/>
          <w:szCs w:val="32"/>
        </w:rPr>
      </w:pPr>
      <w:r>
        <w:rPr>
          <w:rFonts w:ascii="方正仿宋_GBK" w:eastAsia="方正仿宋_GBK" w:hint="eastAsia"/>
          <w:sz w:val="32"/>
          <w:szCs w:val="32"/>
        </w:rPr>
        <w:t xml:space="preserve">陈小花  </w:t>
      </w:r>
      <w:r>
        <w:rPr>
          <w:rFonts w:ascii="方正仿宋_GBK" w:eastAsia="方正仿宋_GBK" w:hint="eastAsia"/>
          <w:spacing w:val="-4"/>
          <w:sz w:val="32"/>
          <w:szCs w:val="32"/>
        </w:rPr>
        <w:t>广东技术师范大学辅导员、教授</w:t>
      </w:r>
    </w:p>
    <w:p w:rsidR="007155F9" w:rsidRDefault="006C595C">
      <w:pPr>
        <w:tabs>
          <w:tab w:val="left" w:pos="567"/>
          <w:tab w:val="left" w:pos="709"/>
        </w:tabs>
        <w:spacing w:line="560" w:lineRule="exact"/>
        <w:ind w:leftChars="299" w:left="1841" w:hangingChars="379" w:hanging="1213"/>
        <w:jc w:val="left"/>
        <w:rPr>
          <w:rFonts w:ascii="方正仿宋_GBK" w:eastAsia="方正仿宋_GBK"/>
          <w:sz w:val="32"/>
          <w:szCs w:val="32"/>
        </w:rPr>
      </w:pPr>
      <w:r>
        <w:rPr>
          <w:rFonts w:ascii="方正仿宋_GBK" w:eastAsia="方正仿宋_GBK" w:hAnsi="方正仿宋_GBK" w:cs="方正仿宋_GBK" w:hint="eastAsia"/>
          <w:sz w:val="32"/>
          <w:szCs w:val="32"/>
        </w:rPr>
        <w:t xml:space="preserve">陈江耀  </w:t>
      </w:r>
      <w:r>
        <w:rPr>
          <w:rFonts w:ascii="方正仿宋_GBK" w:eastAsia="方正仿宋_GBK" w:hint="eastAsia"/>
          <w:sz w:val="32"/>
          <w:szCs w:val="32"/>
        </w:rPr>
        <w:t>广东工业大学环境科学与工程学院和环境健康与污染控制研究院教授、博士生导师</w:t>
      </w:r>
    </w:p>
    <w:p w:rsidR="007155F9" w:rsidRDefault="006C595C">
      <w:pPr>
        <w:tabs>
          <w:tab w:val="left" w:pos="567"/>
          <w:tab w:val="left" w:pos="709"/>
        </w:tabs>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t xml:space="preserve">罗燕飞  </w:t>
      </w:r>
      <w:r>
        <w:rPr>
          <w:rFonts w:ascii="方正仿宋_GBK" w:eastAsia="方正仿宋_GBK" w:hint="eastAsia"/>
          <w:sz w:val="32"/>
          <w:szCs w:val="32"/>
        </w:rPr>
        <w:t>广东省城乡规划设计研究院高级规划师</w:t>
      </w:r>
    </w:p>
    <w:p w:rsidR="007155F9" w:rsidRDefault="006C595C">
      <w:pPr>
        <w:tabs>
          <w:tab w:val="left" w:pos="567"/>
          <w:tab w:val="left" w:pos="709"/>
        </w:tabs>
        <w:spacing w:line="56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郑  健  中山大学肿瘤防治中心研究员、博士生导师</w:t>
      </w:r>
    </w:p>
    <w:p w:rsidR="007155F9" w:rsidRDefault="006C595C">
      <w:pPr>
        <w:tabs>
          <w:tab w:val="left" w:pos="567"/>
          <w:tab w:val="left" w:pos="709"/>
        </w:tabs>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t xml:space="preserve">胡  闻  </w:t>
      </w:r>
      <w:r>
        <w:rPr>
          <w:rFonts w:ascii="方正仿宋_GBK" w:eastAsia="方正仿宋_GBK" w:hint="eastAsia"/>
          <w:spacing w:val="-22"/>
          <w:sz w:val="32"/>
          <w:szCs w:val="32"/>
        </w:rPr>
        <w:t>广州小马智行科技有限公司首席运营官兼首席财务官</w:t>
      </w:r>
    </w:p>
    <w:p w:rsidR="007155F9" w:rsidRDefault="006C595C">
      <w:pPr>
        <w:tabs>
          <w:tab w:val="left" w:pos="567"/>
          <w:tab w:val="left" w:pos="709"/>
        </w:tabs>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t xml:space="preserve">胡彦锋  </w:t>
      </w:r>
      <w:r>
        <w:rPr>
          <w:rFonts w:ascii="方正仿宋_GBK" w:eastAsia="方正仿宋_GBK" w:hint="eastAsia"/>
          <w:spacing w:val="-12"/>
          <w:sz w:val="32"/>
          <w:szCs w:val="32"/>
        </w:rPr>
        <w:t>南方医科大学南方医院普外科副主任、硕士生导师</w:t>
      </w:r>
    </w:p>
    <w:p w:rsidR="007155F9" w:rsidRDefault="006C595C">
      <w:pPr>
        <w:tabs>
          <w:tab w:val="left" w:pos="567"/>
          <w:tab w:val="left" w:pos="709"/>
        </w:tabs>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t>柯  颖</w:t>
      </w:r>
      <w:r>
        <w:rPr>
          <w:rFonts w:ascii="方正仿宋_GBK" w:eastAsia="方正仿宋_GBK" w:hint="eastAsia"/>
          <w:sz w:val="32"/>
          <w:szCs w:val="32"/>
        </w:rPr>
        <w:t xml:space="preserve">  东莞市第一人民法院南城法庭审判员</w:t>
      </w:r>
    </w:p>
    <w:p w:rsidR="007155F9" w:rsidRDefault="006C595C">
      <w:pPr>
        <w:tabs>
          <w:tab w:val="left" w:pos="567"/>
          <w:tab w:val="left" w:pos="709"/>
        </w:tabs>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lastRenderedPageBreak/>
        <w:t>莫双闻  广东</w:t>
      </w:r>
      <w:r>
        <w:rPr>
          <w:rFonts w:ascii="方正仿宋_GBK" w:eastAsia="方正仿宋_GBK" w:hint="eastAsia"/>
          <w:sz w:val="32"/>
          <w:szCs w:val="32"/>
        </w:rPr>
        <w:t>省工业和信息化厅办公室主任科员</w:t>
      </w:r>
    </w:p>
    <w:p w:rsidR="007155F9" w:rsidRDefault="006C595C">
      <w:pPr>
        <w:tabs>
          <w:tab w:val="left" w:pos="567"/>
          <w:tab w:val="left" w:pos="709"/>
        </w:tabs>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t xml:space="preserve">景  强  </w:t>
      </w:r>
      <w:r>
        <w:rPr>
          <w:rFonts w:ascii="方正仿宋_GBK" w:eastAsia="方正仿宋_GBK" w:hint="eastAsia"/>
          <w:spacing w:val="-14"/>
          <w:sz w:val="32"/>
          <w:szCs w:val="32"/>
        </w:rPr>
        <w:t>港珠澳大桥管理局副总工程师、教授级高级工程师</w:t>
      </w:r>
    </w:p>
    <w:p w:rsidR="007155F9" w:rsidRDefault="006C595C">
      <w:pPr>
        <w:tabs>
          <w:tab w:val="left" w:pos="567"/>
          <w:tab w:val="left" w:pos="709"/>
        </w:tabs>
        <w:spacing w:line="560" w:lineRule="exact"/>
        <w:ind w:leftChars="300" w:left="630"/>
        <w:jc w:val="left"/>
        <w:rPr>
          <w:rFonts w:ascii="方正仿宋_GBK" w:eastAsia="方正仿宋_GBK"/>
          <w:spacing w:val="-18"/>
          <w:sz w:val="32"/>
          <w:szCs w:val="32"/>
        </w:rPr>
      </w:pPr>
      <w:r>
        <w:rPr>
          <w:rFonts w:ascii="方正仿宋_GBK" w:eastAsia="方正仿宋_GBK" w:hAnsi="方正仿宋_GBK" w:cs="方正仿宋_GBK" w:hint="eastAsia"/>
          <w:sz w:val="32"/>
          <w:szCs w:val="32"/>
        </w:rPr>
        <w:t xml:space="preserve">曾小强  </w:t>
      </w:r>
      <w:r>
        <w:rPr>
          <w:rFonts w:ascii="方正仿宋_GBK" w:eastAsia="方正仿宋_GBK" w:hint="eastAsia"/>
          <w:spacing w:val="-16"/>
          <w:sz w:val="32"/>
          <w:szCs w:val="32"/>
        </w:rPr>
        <w:t>广东广播电视台电视新闻中心时政部政文组副监制</w:t>
      </w:r>
    </w:p>
    <w:p w:rsidR="007155F9" w:rsidRDefault="006C595C">
      <w:pPr>
        <w:tabs>
          <w:tab w:val="left" w:pos="567"/>
          <w:tab w:val="left" w:pos="709"/>
        </w:tabs>
        <w:spacing w:line="560" w:lineRule="exact"/>
        <w:ind w:leftChars="300" w:left="630"/>
        <w:jc w:val="left"/>
        <w:rPr>
          <w:rFonts w:ascii="方正仿宋_GBK" w:eastAsia="方正仿宋_GBK"/>
          <w:sz w:val="32"/>
          <w:szCs w:val="32"/>
        </w:rPr>
      </w:pPr>
      <w:r>
        <w:rPr>
          <w:rFonts w:ascii="方正仿宋_GBK" w:eastAsia="方正仿宋_GBK" w:hAnsi="方正仿宋_GBK" w:cs="方正仿宋_GBK" w:hint="eastAsia"/>
          <w:sz w:val="32"/>
          <w:szCs w:val="32"/>
        </w:rPr>
        <w:t>曾利芬</w:t>
      </w:r>
      <w:r>
        <w:rPr>
          <w:rFonts w:ascii="方正仿宋_GBK" w:eastAsia="方正仿宋_GBK" w:hint="eastAsia"/>
          <w:sz w:val="32"/>
          <w:szCs w:val="32"/>
        </w:rPr>
        <w:t xml:space="preserve">  河源市友益爱心促进会理事、志愿者队长</w:t>
      </w:r>
    </w:p>
    <w:p w:rsidR="007155F9" w:rsidRDefault="006C595C">
      <w:pPr>
        <w:tabs>
          <w:tab w:val="left" w:pos="567"/>
          <w:tab w:val="left" w:pos="709"/>
        </w:tabs>
        <w:spacing w:line="560" w:lineRule="exact"/>
        <w:ind w:leftChars="300" w:left="630"/>
        <w:jc w:val="left"/>
        <w:rPr>
          <w:rFonts w:ascii="方正仿宋_GBK" w:eastAsia="方正仿宋_GBK"/>
          <w:spacing w:val="-4"/>
          <w:sz w:val="32"/>
          <w:szCs w:val="32"/>
        </w:rPr>
      </w:pPr>
      <w:r>
        <w:rPr>
          <w:rFonts w:ascii="方正仿宋_GBK" w:eastAsia="方正仿宋_GBK" w:hAnsi="方正仿宋_GBK" w:cs="方正仿宋_GBK" w:hint="eastAsia"/>
          <w:sz w:val="32"/>
          <w:szCs w:val="32"/>
        </w:rPr>
        <w:t xml:space="preserve">廖让添  </w:t>
      </w:r>
      <w:r>
        <w:rPr>
          <w:rFonts w:ascii="方正仿宋_GBK" w:eastAsia="方正仿宋_GBK" w:hAnsi="方正仿宋_GBK" w:cs="方正仿宋_GBK" w:hint="eastAsia"/>
          <w:spacing w:val="-4"/>
          <w:sz w:val="32"/>
          <w:szCs w:val="32"/>
        </w:rPr>
        <w:t>交通运输部</w:t>
      </w:r>
      <w:r>
        <w:rPr>
          <w:rFonts w:ascii="方正仿宋_GBK" w:eastAsia="方正仿宋_GBK" w:hint="eastAsia"/>
          <w:spacing w:val="-4"/>
          <w:sz w:val="32"/>
          <w:szCs w:val="32"/>
        </w:rPr>
        <w:t>南海救助局广州救助基地救生员</w:t>
      </w:r>
    </w:p>
    <w:p w:rsidR="007155F9" w:rsidRDefault="006C595C">
      <w:pPr>
        <w:spacing w:line="58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广东省公安厅禁毒局情报技术中心情报科</w:t>
      </w:r>
    </w:p>
    <w:p w:rsidR="007155F9" w:rsidRDefault="006C595C">
      <w:pPr>
        <w:spacing w:line="580" w:lineRule="exact"/>
        <w:ind w:leftChars="300" w:left="630"/>
        <w:jc w:val="left"/>
        <w:rPr>
          <w:rFonts w:ascii="方正仿宋_GBK" w:eastAsia="方正仿宋_GBK" w:hAnsi="方正仿宋_GBK" w:cs="方正仿宋_GBK"/>
          <w:spacing w:val="-8"/>
          <w:sz w:val="32"/>
          <w:szCs w:val="32"/>
        </w:rPr>
      </w:pPr>
      <w:r>
        <w:rPr>
          <w:rFonts w:ascii="方正仿宋_GBK" w:eastAsia="方正仿宋_GBK" w:hAnsi="方正仿宋_GBK" w:cs="方正仿宋_GBK" w:hint="eastAsia"/>
          <w:spacing w:val="-8"/>
          <w:sz w:val="32"/>
          <w:szCs w:val="32"/>
        </w:rPr>
        <w:t>广东省地质局第五地质大队塔吉克斯坦金矿勘查项目部</w:t>
      </w:r>
    </w:p>
    <w:p w:rsidR="007155F9" w:rsidRDefault="006C595C">
      <w:pPr>
        <w:spacing w:line="58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广东省国强公益基金会</w:t>
      </w:r>
    </w:p>
    <w:p w:rsidR="007155F9" w:rsidRDefault="006C595C">
      <w:pPr>
        <w:spacing w:line="58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广东省第二人民医院志愿服务总队</w:t>
      </w:r>
    </w:p>
    <w:p w:rsidR="007155F9" w:rsidRDefault="006C595C">
      <w:pPr>
        <w:spacing w:line="58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广东歌舞剧院有限公司舞剧团</w:t>
      </w:r>
    </w:p>
    <w:p w:rsidR="007155F9" w:rsidRDefault="006C595C">
      <w:pPr>
        <w:spacing w:line="58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广州医科大学附属第一医院胸外科</w:t>
      </w:r>
    </w:p>
    <w:p w:rsidR="007155F9" w:rsidRDefault="006C595C">
      <w:pPr>
        <w:spacing w:line="58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广州铁路公安局惠州公安处普宁站派出所</w:t>
      </w:r>
    </w:p>
    <w:p w:rsidR="007155F9" w:rsidRDefault="006C595C">
      <w:pPr>
        <w:spacing w:line="58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中交四航局二公司海南工程项目部</w:t>
      </w:r>
    </w:p>
    <w:p w:rsidR="007155F9" w:rsidRDefault="006C595C">
      <w:pPr>
        <w:spacing w:line="58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中国人民解放军75610部队62分队</w:t>
      </w:r>
    </w:p>
    <w:p w:rsidR="007155F9" w:rsidRDefault="006C595C">
      <w:pPr>
        <w:spacing w:line="58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中国科学院高能物理研究所中国散裂中子源建设团队</w:t>
      </w:r>
    </w:p>
    <w:p w:rsidR="007155F9" w:rsidRDefault="006C595C">
      <w:pPr>
        <w:tabs>
          <w:tab w:val="left" w:pos="709"/>
        </w:tabs>
        <w:spacing w:line="580" w:lineRule="exact"/>
        <w:ind w:leftChars="300" w:left="630"/>
        <w:jc w:val="left"/>
        <w:rPr>
          <w:rFonts w:ascii="方正仿宋_GBK" w:eastAsia="方正仿宋_GBK" w:hAnsi="方正仿宋_GBK" w:cs="方正仿宋_GBK"/>
          <w:spacing w:val="-16"/>
          <w:sz w:val="32"/>
          <w:szCs w:val="32"/>
        </w:rPr>
      </w:pPr>
      <w:r>
        <w:rPr>
          <w:rFonts w:ascii="方正仿宋_GBK" w:eastAsia="方正仿宋_GBK" w:hAnsi="方正仿宋_GBK" w:cs="方正仿宋_GBK" w:hint="eastAsia"/>
          <w:spacing w:val="-16"/>
          <w:sz w:val="32"/>
          <w:szCs w:val="32"/>
        </w:rPr>
        <w:t>中国科学院深圳先进技术研究院生物医学与健康工程研究所</w:t>
      </w:r>
    </w:p>
    <w:p w:rsidR="007155F9" w:rsidRDefault="006C595C">
      <w:pPr>
        <w:spacing w:line="58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华南理工大学建筑学院乡建扶贫志愿者服务队</w:t>
      </w:r>
    </w:p>
    <w:p w:rsidR="007155F9" w:rsidRDefault="006C595C">
      <w:pPr>
        <w:spacing w:line="580" w:lineRule="exact"/>
        <w:ind w:leftChars="300" w:left="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南航飞行总队A330机队</w:t>
      </w:r>
    </w:p>
    <w:p w:rsidR="007155F9" w:rsidRDefault="006C595C">
      <w:pPr>
        <w:spacing w:line="560" w:lineRule="exact"/>
        <w:ind w:firstLineChars="200" w:firstLine="640"/>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三、省团校专家学者及宣讲主题</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杨  成：《百年五四运动与五四精神传承》</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钟宇慧：《百年五四精神传承和党团青年干部的成长启</w:t>
      </w:r>
    </w:p>
    <w:p w:rsidR="007155F9" w:rsidRDefault="006C595C" w:rsidP="00702876">
      <w:pPr>
        <w:pStyle w:val="10"/>
        <w:spacing w:line="560" w:lineRule="exact"/>
        <w:ind w:firstLineChars="600" w:firstLine="192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示》</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黄若林:《百年五四的当代启迪》</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王乌兰:《为梦拼搏，青春无悔——五四运动告诉我们什</w:t>
      </w:r>
    </w:p>
    <w:p w:rsidR="007155F9" w:rsidRDefault="006C595C" w:rsidP="00702876">
      <w:pPr>
        <w:pStyle w:val="10"/>
        <w:spacing w:line="560" w:lineRule="exact"/>
        <w:ind w:firstLineChars="600" w:firstLine="192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lastRenderedPageBreak/>
        <w:t>么》</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蓝艳艳:《百年五四与共青团历史的启示》</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谢佳佳：《百年沧桑，青春五四——从五四运动看青年</w:t>
      </w:r>
    </w:p>
    <w:p w:rsidR="007155F9" w:rsidRDefault="006C595C" w:rsidP="00702876">
      <w:pPr>
        <w:pStyle w:val="10"/>
        <w:spacing w:line="560" w:lineRule="exact"/>
        <w:ind w:firstLineChars="600" w:firstLine="192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的觉醒与担当》</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林晓雯：《弘扬五四精神，谱写青春新篇章》</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 xml:space="preserve">陈思义：《传承五四、激扬青春》 </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张营营：《点燃青春之火，成就辉煌人生——百年爱国</w:t>
      </w:r>
    </w:p>
    <w:p w:rsidR="007155F9" w:rsidRDefault="006C595C" w:rsidP="00702876">
      <w:pPr>
        <w:pStyle w:val="10"/>
        <w:spacing w:line="560" w:lineRule="exact"/>
        <w:ind w:firstLineChars="600" w:firstLine="192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主义精神的传承与发展》</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刘思博：《五四精神与青年担当》</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肖小平：《传承五四精神，追梦新时代》</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伍珍贞：《弘扬五四精神，成就青春梦想》</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王小玲：《五四运动的历史逻辑与当代意义》</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马慧怡：《弘扬五四精神、肩负时代使命》</w:t>
      </w:r>
    </w:p>
    <w:p w:rsidR="007155F9" w:rsidRDefault="006C595C">
      <w:pPr>
        <w:pStyle w:val="10"/>
        <w:spacing w:line="560" w:lineRule="exact"/>
        <w:ind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张  扬：《百年歌未歇——以青春之我成就青春中国》</w:t>
      </w:r>
    </w:p>
    <w:p w:rsidR="007155F9" w:rsidRDefault="007155F9">
      <w:pPr>
        <w:rPr>
          <w:rFonts w:ascii="方正小标宋简体" w:eastAsia="方正小标宋简体" w:hAnsi="方正小标宋简体" w:cs="方正小标宋简体"/>
          <w:bCs/>
          <w:kern w:val="0"/>
          <w:sz w:val="44"/>
          <w:szCs w:val="44"/>
        </w:rPr>
        <w:sectPr w:rsidR="007155F9">
          <w:footerReference w:type="even" r:id="rId9"/>
          <w:footerReference w:type="default" r:id="rId10"/>
          <w:pgSz w:w="11906" w:h="16838"/>
          <w:pgMar w:top="1440" w:right="1800" w:bottom="1440" w:left="1800" w:header="851" w:footer="992" w:gutter="0"/>
          <w:pgNumType w:fmt="numberInDash"/>
          <w:cols w:space="425"/>
          <w:docGrid w:type="lines" w:linePitch="312"/>
        </w:sectPr>
      </w:pPr>
    </w:p>
    <w:p w:rsidR="007155F9" w:rsidRDefault="006C595C">
      <w:pPr>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lastRenderedPageBreak/>
        <w:t>附件2</w:t>
      </w:r>
    </w:p>
    <w:p w:rsidR="007155F9" w:rsidRDefault="006C595C">
      <w:pPr>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五四宣讲活动计划表</w:t>
      </w:r>
    </w:p>
    <w:p w:rsidR="007155F9" w:rsidRDefault="006C595C">
      <w:pPr>
        <w:jc w:val="left"/>
        <w:rPr>
          <w:rFonts w:ascii="方正楷体_GBK" w:eastAsia="方正楷体_GBK" w:hAnsi="方正楷体_GBK" w:cs="方正楷体_GBK"/>
          <w:bCs/>
          <w:kern w:val="0"/>
          <w:sz w:val="24"/>
        </w:rPr>
      </w:pPr>
      <w:r>
        <w:rPr>
          <w:rFonts w:ascii="方正楷体_GBK" w:eastAsia="方正楷体_GBK" w:hAnsi="方正楷体_GBK" w:cs="方正楷体_GBK" w:hint="eastAsia"/>
          <w:bCs/>
          <w:kern w:val="0"/>
          <w:sz w:val="24"/>
        </w:rPr>
        <w:t>填报地市/单位：                                  填报人：                               联系方式：</w:t>
      </w:r>
    </w:p>
    <w:tbl>
      <w:tblPr>
        <w:tblW w:w="13752" w:type="dxa"/>
        <w:tblLayout w:type="fixed"/>
        <w:tblCellMar>
          <w:left w:w="0" w:type="dxa"/>
          <w:right w:w="0" w:type="dxa"/>
        </w:tblCellMar>
        <w:tblLook w:val="04A0" w:firstRow="1" w:lastRow="0" w:firstColumn="1" w:lastColumn="0" w:noHBand="0" w:noVBand="1"/>
      </w:tblPr>
      <w:tblGrid>
        <w:gridCol w:w="760"/>
        <w:gridCol w:w="1728"/>
        <w:gridCol w:w="1704"/>
        <w:gridCol w:w="1728"/>
        <w:gridCol w:w="2148"/>
        <w:gridCol w:w="4776"/>
        <w:gridCol w:w="908"/>
      </w:tblGrid>
      <w:tr w:rsidR="007155F9">
        <w:trPr>
          <w:trHeight w:hRule="exact" w:val="805"/>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rPr>
              <w:t>序号</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rPr>
              <w:t>宣讲时间</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rPr>
              <w:t>宣讲地点</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rPr>
              <w:t>宣讲人员</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rPr>
              <w:t>宣讲对象</w:t>
            </w: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rPr>
              <w:t>宣讲内容</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黑体_GBK" w:eastAsia="方正黑体_GBK" w:hAnsi="方正黑体_GBK" w:cs="方正黑体_GBK"/>
                <w:color w:val="000000"/>
                <w:kern w:val="0"/>
                <w:sz w:val="28"/>
                <w:szCs w:val="28"/>
              </w:rPr>
            </w:pPr>
            <w:r>
              <w:rPr>
                <w:rFonts w:ascii="方正黑体_GBK" w:eastAsia="方正黑体_GBK" w:hAnsi="方正黑体_GBK" w:cs="方正黑体_GBK" w:hint="eastAsia"/>
                <w:color w:val="000000"/>
                <w:kern w:val="0"/>
                <w:sz w:val="28"/>
                <w:szCs w:val="28"/>
              </w:rPr>
              <w:t>备注</w:t>
            </w:r>
          </w:p>
        </w:tc>
      </w:tr>
      <w:tr w:rsidR="007155F9">
        <w:trPr>
          <w:trHeight w:hRule="exact" w:val="805"/>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1</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r>
      <w:tr w:rsidR="007155F9">
        <w:trPr>
          <w:trHeight w:hRule="exact" w:val="805"/>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2</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r>
      <w:tr w:rsidR="007155F9">
        <w:trPr>
          <w:trHeight w:hRule="exact" w:val="805"/>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3</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r>
      <w:tr w:rsidR="007155F9">
        <w:trPr>
          <w:trHeight w:hRule="exact" w:val="805"/>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4</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r>
      <w:tr w:rsidR="007155F9">
        <w:trPr>
          <w:trHeight w:hRule="exact" w:val="805"/>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5</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r>
      <w:tr w:rsidR="007155F9">
        <w:trPr>
          <w:trHeight w:hRule="exact" w:val="805"/>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6C595C">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6</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F9" w:rsidRDefault="007155F9">
            <w:pPr>
              <w:jc w:val="center"/>
              <w:rPr>
                <w:rFonts w:ascii="方正仿宋_GBK" w:eastAsia="方正仿宋_GBK" w:hAnsi="方正仿宋_GBK" w:cs="方正仿宋_GBK"/>
                <w:color w:val="000000"/>
                <w:sz w:val="24"/>
              </w:rPr>
            </w:pPr>
          </w:p>
        </w:tc>
      </w:tr>
    </w:tbl>
    <w:p w:rsidR="007155F9" w:rsidRDefault="007155F9">
      <w:pPr>
        <w:rPr>
          <w:rFonts w:ascii="方正仿宋_GBK" w:eastAsia="方正仿宋_GBK" w:hAnsi="方正仿宋_GBK" w:cs="方正仿宋_GBK"/>
          <w:bCs/>
          <w:kern w:val="0"/>
          <w:sz w:val="30"/>
          <w:szCs w:val="30"/>
        </w:rPr>
        <w:sectPr w:rsidR="007155F9">
          <w:pgSz w:w="16838" w:h="11906" w:orient="landscape"/>
          <w:pgMar w:top="1800" w:right="1440" w:bottom="1800" w:left="1440" w:header="851" w:footer="992" w:gutter="0"/>
          <w:pgNumType w:fmt="numberInDash"/>
          <w:cols w:space="425"/>
          <w:docGrid w:type="lines" w:linePitch="312"/>
        </w:sect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0A87" w:rsidRDefault="00710A87" w:rsidP="00710A87">
      <w:pPr>
        <w:ind w:rightChars="411" w:right="863"/>
        <w:jc w:val="right"/>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7155F9">
      <w:pPr>
        <w:ind w:rightChars="411" w:right="863"/>
        <w:rPr>
          <w:rFonts w:ascii="方正仿宋_GBK" w:eastAsia="方正仿宋_GBK" w:hAnsi="方正仿宋_GBK" w:cs="方正仿宋_GBK"/>
          <w:sz w:val="32"/>
          <w:szCs w:val="32"/>
        </w:rPr>
      </w:pPr>
    </w:p>
    <w:p w:rsidR="007155F9" w:rsidRDefault="00AB21E4" w:rsidP="00710A87">
      <w:pPr>
        <w:spacing w:beforeLines="50" w:before="156" w:line="400" w:lineRule="exact"/>
        <w:ind w:right="197"/>
        <w:jc w:val="right"/>
        <w:rPr>
          <w:rFonts w:ascii="方正仿宋_GBK" w:eastAsia="方正仿宋_GBK" w:hAnsi="方正仿宋_GBK" w:cs="方正仿宋_GBK"/>
          <w:sz w:val="32"/>
          <w:szCs w:val="32"/>
        </w:rPr>
      </w:pPr>
      <w:r>
        <w:rPr>
          <w:rFonts w:ascii="方正仿宋_GBK" w:eastAsia="方正仿宋_GBK" w:hAnsi="方正仿宋_GBK" w:cs="方正仿宋_GBK"/>
          <w:sz w:val="32"/>
          <w:szCs w:val="32"/>
        </w:rPr>
        <w:pict>
          <v:line id="Line 22" o:spid="_x0000_s1026" style="position:absolute;left:0;text-align:left;z-index:251659264;mso-width-relative:page;mso-height-relative:page" from="-3.75pt,3.4pt" to="446.25pt,3.4pt" strokeweight=".25pt"/>
        </w:pict>
      </w:r>
      <w:r>
        <w:rPr>
          <w:rFonts w:ascii="方正仿宋_GBK" w:eastAsia="方正仿宋_GBK" w:hAnsi="方正仿宋_GBK" w:cs="方正仿宋_GBK"/>
          <w:sz w:val="32"/>
          <w:szCs w:val="32"/>
        </w:rPr>
        <w:pict>
          <v:line id="Line 23" o:spid="_x0000_s1028" style="position:absolute;left:0;text-align:left;z-index:251661312;mso-width-relative:page;mso-height-relative:page" from="-6pt,38.2pt" to="444pt,38.25pt" strokeweight=".1234mm"/>
        </w:pict>
      </w:r>
      <w:r w:rsidR="006C595C">
        <w:rPr>
          <w:rFonts w:ascii="方正仿宋_GBK" w:eastAsia="方正仿宋_GBK" w:hAnsi="方正仿宋_GBK" w:cs="方正仿宋_GBK" w:hint="eastAsia"/>
          <w:sz w:val="32"/>
          <w:szCs w:val="32"/>
        </w:rPr>
        <w:t xml:space="preserve">共青团广东省委办公室              </w:t>
      </w:r>
      <w:r w:rsidR="00B6589C">
        <w:rPr>
          <w:rFonts w:ascii="方正仿宋_GBK" w:eastAsia="方正仿宋_GBK" w:hAnsi="方正仿宋_GBK" w:cs="方正仿宋_GBK"/>
          <w:sz w:val="32"/>
          <w:szCs w:val="32"/>
        </w:rPr>
        <w:t xml:space="preserve">   </w:t>
      </w:r>
      <w:r w:rsidR="006C595C">
        <w:rPr>
          <w:rFonts w:ascii="方正仿宋_GBK" w:eastAsia="方正仿宋_GBK" w:hAnsi="方正仿宋_GBK" w:cs="方正仿宋_GBK" w:hint="eastAsia"/>
          <w:sz w:val="32"/>
          <w:szCs w:val="32"/>
        </w:rPr>
        <w:t>2019年</w:t>
      </w:r>
      <w:r w:rsidR="00B6589C">
        <w:rPr>
          <w:rFonts w:ascii="方正仿宋_GBK" w:eastAsia="方正仿宋_GBK" w:hAnsi="方正仿宋_GBK" w:cs="方正仿宋_GBK" w:hint="eastAsia"/>
          <w:sz w:val="32"/>
          <w:szCs w:val="32"/>
        </w:rPr>
        <w:t>5</w:t>
      </w:r>
      <w:r w:rsidR="006C595C">
        <w:rPr>
          <w:rFonts w:ascii="方正仿宋_GBK" w:eastAsia="方正仿宋_GBK" w:hAnsi="方正仿宋_GBK" w:cs="方正仿宋_GBK" w:hint="eastAsia"/>
          <w:sz w:val="32"/>
          <w:szCs w:val="32"/>
        </w:rPr>
        <w:t>月</w:t>
      </w:r>
      <w:r w:rsidR="00B6589C">
        <w:rPr>
          <w:rFonts w:ascii="方正仿宋_GBK" w:eastAsia="方正仿宋_GBK" w:hAnsi="方正仿宋_GBK" w:cs="方正仿宋_GBK" w:hint="eastAsia"/>
          <w:sz w:val="32"/>
          <w:szCs w:val="32"/>
        </w:rPr>
        <w:t>17</w:t>
      </w:r>
      <w:r w:rsidR="006C595C">
        <w:rPr>
          <w:rFonts w:ascii="方正仿宋_GBK" w:eastAsia="方正仿宋_GBK" w:hAnsi="方正仿宋_GBK" w:cs="方正仿宋_GBK" w:hint="eastAsia"/>
          <w:sz w:val="32"/>
          <w:szCs w:val="32"/>
        </w:rPr>
        <w:t>日印发</w:t>
      </w:r>
    </w:p>
    <w:p w:rsidR="007155F9" w:rsidRDefault="007155F9">
      <w:pPr>
        <w:spacing w:line="200" w:lineRule="exact"/>
        <w:outlineLvl w:val="0"/>
        <w:rPr>
          <w:rFonts w:ascii="方正仿宋_GBK" w:eastAsia="方正仿宋_GBK" w:hAnsi="方正仿宋_GBK" w:cs="方正仿宋_GBK"/>
          <w:sz w:val="32"/>
          <w:szCs w:val="32"/>
        </w:rPr>
      </w:pPr>
    </w:p>
    <w:sectPr w:rsidR="007155F9" w:rsidSect="00F6558B">
      <w:footerReference w:type="default" r:id="rId11"/>
      <w:pgSz w:w="11906" w:h="16838"/>
      <w:pgMar w:top="1984" w:right="1531" w:bottom="2041" w:left="1531" w:header="851" w:footer="1644"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1E4" w:rsidRDefault="00AB21E4">
      <w:r>
        <w:separator/>
      </w:r>
    </w:p>
  </w:endnote>
  <w:endnote w:type="continuationSeparator" w:id="0">
    <w:p w:rsidR="00AB21E4" w:rsidRDefault="00AB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F9" w:rsidRDefault="00AB21E4">
    <w:pPr>
      <w:pStyle w:val="a4"/>
      <w:rPr>
        <w:sz w:val="21"/>
        <w:szCs w:val="21"/>
      </w:rPr>
    </w:pPr>
    <w:r>
      <w:rPr>
        <w:sz w:val="21"/>
      </w:rPr>
      <w:pict>
        <v:shapetype id="_x0000_t202" coordsize="21600,21600" o:spt="202" path="m,l,21600r21600,l21600,xe">
          <v:stroke joinstyle="miter"/>
          <v:path gradientshapeok="t" o:connecttype="rect"/>
        </v:shapetype>
        <v:shape id="_x0000_s2051" type="#_x0000_t202" style="position:absolute;margin-left:2.05pt;margin-top:0;width:61.7pt;height:29.15pt;z-index:251661312;mso-position-horizontal-relative:margin;mso-width-relative:page;mso-height-relative:page" filled="f" stroked="f">
          <v:textbox style="mso-next-textbox:#_x0000_s2051;mso-fit-shape-to-text:t" inset="0,0,0,0">
            <w:txbxContent>
              <w:sdt>
                <w:sdtPr>
                  <w:id w:val="560610084"/>
                </w:sdtPr>
                <w:sdtEndPr>
                  <w:rPr>
                    <w:sz w:val="21"/>
                    <w:szCs w:val="21"/>
                  </w:rPr>
                </w:sdtEndPr>
                <w:sdtContent>
                  <w:p w:rsidR="00024B68" w:rsidRDefault="00024B68" w:rsidP="00024B68">
                    <w:pPr>
                      <w:pStyle w:val="a4"/>
                      <w:rPr>
                        <w:szCs w:val="21"/>
                      </w:rPr>
                    </w:pPr>
                    <w:r w:rsidRPr="00702876">
                      <w:rPr>
                        <w:rFonts w:asciiTheme="minorEastAsia" w:hAnsiTheme="minorEastAsia" w:cstheme="minorEastAsia"/>
                        <w:sz w:val="28"/>
                        <w:szCs w:val="28"/>
                      </w:rPr>
                      <w:fldChar w:fldCharType="begin"/>
                    </w:r>
                    <w:r w:rsidRPr="00702876">
                      <w:rPr>
                        <w:rFonts w:asciiTheme="minorEastAsia" w:hAnsiTheme="minorEastAsia" w:cstheme="minorEastAsia"/>
                        <w:sz w:val="28"/>
                        <w:szCs w:val="28"/>
                      </w:rPr>
                      <w:instrText>PAGE   \* MERGEFORMAT</w:instrText>
                    </w:r>
                    <w:r w:rsidRPr="00702876">
                      <w:rPr>
                        <w:rFonts w:asciiTheme="minorEastAsia" w:hAnsiTheme="minorEastAsia" w:cstheme="minorEastAsia"/>
                        <w:sz w:val="28"/>
                        <w:szCs w:val="28"/>
                      </w:rPr>
                      <w:fldChar w:fldCharType="separate"/>
                    </w:r>
                    <w:r w:rsidR="00592E12" w:rsidRPr="00592E12">
                      <w:rPr>
                        <w:rFonts w:asciiTheme="minorEastAsia" w:hAnsiTheme="minorEastAsia" w:cstheme="minorEastAsia"/>
                        <w:noProof/>
                        <w:sz w:val="28"/>
                        <w:szCs w:val="28"/>
                        <w:lang w:val="zh-CN"/>
                      </w:rPr>
                      <w:t>-</w:t>
                    </w:r>
                    <w:r w:rsidR="00592E12">
                      <w:rPr>
                        <w:rFonts w:asciiTheme="minorEastAsia" w:hAnsiTheme="minorEastAsia" w:cstheme="minorEastAsia"/>
                        <w:noProof/>
                        <w:sz w:val="28"/>
                        <w:szCs w:val="28"/>
                      </w:rPr>
                      <w:t xml:space="preserve"> 4 -</w:t>
                    </w:r>
                    <w:r w:rsidRPr="00702876">
                      <w:rPr>
                        <w:rFonts w:asciiTheme="minorEastAsia" w:hAnsiTheme="minorEastAsia" w:cstheme="minorEastAsia"/>
                        <w:sz w:val="28"/>
                        <w:szCs w:val="28"/>
                      </w:rPr>
                      <w:fldChar w:fldCharType="end"/>
                    </w:r>
                  </w:p>
                </w:sdtContent>
              </w:sdt>
              <w:p w:rsidR="007155F9" w:rsidRDefault="007155F9" w:rsidP="00702876">
                <w:pPr>
                  <w:pStyle w:val="a4"/>
                </w:pPr>
              </w:p>
            </w:txbxContent>
          </v:textbox>
          <w10:wrap anchorx="margin"/>
        </v:shape>
      </w:pict>
    </w:r>
  </w:p>
  <w:p w:rsidR="007155F9" w:rsidRDefault="007155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F9" w:rsidRDefault="00AB21E4">
    <w:pPr>
      <w:pStyle w:val="a4"/>
      <w:jc w:val="right"/>
      <w:rPr>
        <w:sz w:val="21"/>
        <w:szCs w:val="21"/>
      </w:rPr>
    </w:pPr>
    <w:r>
      <w:pict>
        <v:shapetype id="_x0000_t202" coordsize="21600,21600" o:spt="202" path="m,l,21600r21600,l21600,xe">
          <v:stroke joinstyle="miter"/>
          <v:path gradientshapeok="t" o:connecttype="rect"/>
        </v:shapetype>
        <v:shape id="_x0000_s2050" type="#_x0000_t202" style="position:absolute;left:0;text-align:left;margin-left:278.4pt;margin-top:0;width:2in;height:2in;z-index:251660288;mso-wrap-style:none;mso-position-horizontal:right;mso-position-horizontal-relative:margin;mso-width-relative:page;mso-height-relative:page" filled="f" stroked="f">
          <v:textbox style="mso-next-textbox:#_x0000_s2050;mso-fit-shape-to-text:t" inset="0,0,0,0">
            <w:txbxContent>
              <w:sdt>
                <w:sdtPr>
                  <w:id w:val="657573868"/>
                </w:sdtPr>
                <w:sdtEndPr>
                  <w:rPr>
                    <w:sz w:val="21"/>
                    <w:szCs w:val="21"/>
                  </w:rPr>
                </w:sdtEndPr>
                <w:sdtContent>
                  <w:p w:rsidR="007155F9" w:rsidRDefault="006C595C" w:rsidP="00702876">
                    <w:pPr>
                      <w:pStyle w:val="a4"/>
                      <w:jc w:val="right"/>
                      <w:rPr>
                        <w:szCs w:val="21"/>
                      </w:rPr>
                    </w:pPr>
                    <w:r w:rsidRPr="00702876">
                      <w:rPr>
                        <w:rFonts w:asciiTheme="minorEastAsia" w:hAnsiTheme="minorEastAsia" w:cstheme="minorEastAsia"/>
                        <w:sz w:val="28"/>
                        <w:szCs w:val="28"/>
                      </w:rPr>
                      <w:fldChar w:fldCharType="begin"/>
                    </w:r>
                    <w:r w:rsidRPr="00702876">
                      <w:rPr>
                        <w:rFonts w:asciiTheme="minorEastAsia" w:hAnsiTheme="minorEastAsia" w:cstheme="minorEastAsia"/>
                        <w:sz w:val="28"/>
                        <w:szCs w:val="28"/>
                      </w:rPr>
                      <w:instrText>PAGE   \* MERGEFORMAT</w:instrText>
                    </w:r>
                    <w:r w:rsidRPr="00702876">
                      <w:rPr>
                        <w:rFonts w:asciiTheme="minorEastAsia" w:hAnsiTheme="minorEastAsia" w:cstheme="minorEastAsia"/>
                        <w:sz w:val="28"/>
                        <w:szCs w:val="28"/>
                      </w:rPr>
                      <w:fldChar w:fldCharType="separate"/>
                    </w:r>
                    <w:r w:rsidR="00592E12" w:rsidRPr="00592E12">
                      <w:rPr>
                        <w:rFonts w:asciiTheme="minorEastAsia" w:hAnsiTheme="minorEastAsia" w:cstheme="minorEastAsia"/>
                        <w:noProof/>
                        <w:sz w:val="28"/>
                        <w:szCs w:val="28"/>
                        <w:lang w:val="zh-CN"/>
                      </w:rPr>
                      <w:t>-</w:t>
                    </w:r>
                    <w:r w:rsidR="00592E12">
                      <w:rPr>
                        <w:rFonts w:asciiTheme="minorEastAsia" w:hAnsiTheme="minorEastAsia" w:cstheme="minorEastAsia"/>
                        <w:noProof/>
                        <w:sz w:val="28"/>
                        <w:szCs w:val="28"/>
                      </w:rPr>
                      <w:t xml:space="preserve"> 3 -</w:t>
                    </w:r>
                    <w:r w:rsidRPr="00702876">
                      <w:rPr>
                        <w:rFonts w:asciiTheme="minorEastAsia" w:hAnsiTheme="minorEastAsia" w:cstheme="minorEastAsia"/>
                        <w:sz w:val="28"/>
                        <w:szCs w:val="28"/>
                      </w:rPr>
                      <w:fldChar w:fldCharType="end"/>
                    </w:r>
                  </w:p>
                </w:sdtContent>
              </w:sdt>
              <w:p w:rsidR="007155F9" w:rsidRDefault="007155F9">
                <w:pPr>
                  <w:rPr>
                    <w:szCs w:val="21"/>
                  </w:rPr>
                </w:pPr>
              </w:p>
            </w:txbxContent>
          </v:textbox>
          <w10:wrap anchorx="margin"/>
        </v:shape>
      </w:pict>
    </w:r>
  </w:p>
  <w:p w:rsidR="007155F9" w:rsidRDefault="007155F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F9" w:rsidRDefault="00AB21E4">
    <w:r>
      <w:pict>
        <v:rect id="文本框36" o:spid="_x0000_s2049" style="position:absolute;left:0;text-align:left;margin-left:278.4pt;margin-top:0;width:2in;height:2in;z-index:251659264;mso-wrap-style:none;mso-position-horizontal:right;mso-position-horizontal-relative:margin;mso-width-relative:page;mso-height-relative:page" filled="f" stroked="f">
          <v:textbox style="mso-fit-shape-to-text:t" inset="0,0,0,0">
            <w:txbxContent>
              <w:p w:rsidR="007155F9" w:rsidRDefault="007155F9">
                <w:pPr>
                  <w:snapToGrid w:val="0"/>
                  <w:rPr>
                    <w:rFonts w:eastAsia="宋体"/>
                    <w:sz w:val="18"/>
                  </w:rPr>
                </w:pP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1E4" w:rsidRDefault="00AB21E4">
      <w:r>
        <w:separator/>
      </w:r>
    </w:p>
  </w:footnote>
  <w:footnote w:type="continuationSeparator" w:id="0">
    <w:p w:rsidR="00AB21E4" w:rsidRDefault="00AB2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59A9E"/>
    <w:multiLevelType w:val="singleLevel"/>
    <w:tmpl w:val="21559A9E"/>
    <w:lvl w:ilvl="0">
      <w:start w:val="1"/>
      <w:numFmt w:val="chineseCounting"/>
      <w:suff w:val="nothing"/>
      <w:lvlText w:val="%1、"/>
      <w:lvlJc w:val="left"/>
      <w:rPr>
        <w:rFonts w:hint="eastAsia"/>
      </w:rPr>
    </w:lvl>
  </w:abstractNum>
  <w:abstractNum w:abstractNumId="1">
    <w:nsid w:val="4D6DF6C6"/>
    <w:multiLevelType w:val="singleLevel"/>
    <w:tmpl w:val="4D6DF6C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ocumentProtection w:edit="trackedChanges" w:enforcement="0"/>
  <w:defaultTabStop w:val="420"/>
  <w:evenAndOddHeaders/>
  <w:drawingGridHorizontalSpacing w:val="105"/>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C7364C"/>
    <w:rsid w:val="00016421"/>
    <w:rsid w:val="00024B68"/>
    <w:rsid w:val="0004300B"/>
    <w:rsid w:val="00084ECC"/>
    <w:rsid w:val="000B6A1B"/>
    <w:rsid w:val="000F1767"/>
    <w:rsid w:val="00140A74"/>
    <w:rsid w:val="00220822"/>
    <w:rsid w:val="0027586E"/>
    <w:rsid w:val="0027769D"/>
    <w:rsid w:val="002C1F58"/>
    <w:rsid w:val="0031768F"/>
    <w:rsid w:val="00353DCD"/>
    <w:rsid w:val="00381938"/>
    <w:rsid w:val="00391996"/>
    <w:rsid w:val="00397986"/>
    <w:rsid w:val="003B66ED"/>
    <w:rsid w:val="00422AB0"/>
    <w:rsid w:val="00442CE3"/>
    <w:rsid w:val="00463092"/>
    <w:rsid w:val="00546235"/>
    <w:rsid w:val="00576D31"/>
    <w:rsid w:val="00592E12"/>
    <w:rsid w:val="00681826"/>
    <w:rsid w:val="006C595C"/>
    <w:rsid w:val="006D4FB7"/>
    <w:rsid w:val="00701B8F"/>
    <w:rsid w:val="00702876"/>
    <w:rsid w:val="00710A87"/>
    <w:rsid w:val="007155F9"/>
    <w:rsid w:val="00740229"/>
    <w:rsid w:val="00757D11"/>
    <w:rsid w:val="00772FFE"/>
    <w:rsid w:val="00784D97"/>
    <w:rsid w:val="007D5E67"/>
    <w:rsid w:val="00825A49"/>
    <w:rsid w:val="009604F5"/>
    <w:rsid w:val="009E1B2F"/>
    <w:rsid w:val="009E2310"/>
    <w:rsid w:val="00A02743"/>
    <w:rsid w:val="00A26747"/>
    <w:rsid w:val="00AB21E4"/>
    <w:rsid w:val="00AD5D5D"/>
    <w:rsid w:val="00AE27F9"/>
    <w:rsid w:val="00B6589C"/>
    <w:rsid w:val="00BC0AF8"/>
    <w:rsid w:val="00C27363"/>
    <w:rsid w:val="00C91812"/>
    <w:rsid w:val="00CD0D90"/>
    <w:rsid w:val="00D90D1E"/>
    <w:rsid w:val="00D95B6A"/>
    <w:rsid w:val="00E97A1C"/>
    <w:rsid w:val="00EC7987"/>
    <w:rsid w:val="00F6558B"/>
    <w:rsid w:val="00FE4F52"/>
    <w:rsid w:val="0B2C1812"/>
    <w:rsid w:val="0EC7364C"/>
    <w:rsid w:val="14437F27"/>
    <w:rsid w:val="146B31E1"/>
    <w:rsid w:val="18F25361"/>
    <w:rsid w:val="1D6B7D0E"/>
    <w:rsid w:val="1E8C62E7"/>
    <w:rsid w:val="1F7436FE"/>
    <w:rsid w:val="1F9B3DD9"/>
    <w:rsid w:val="26D769DA"/>
    <w:rsid w:val="2BA230CA"/>
    <w:rsid w:val="2C936E58"/>
    <w:rsid w:val="39102926"/>
    <w:rsid w:val="40C46BDE"/>
    <w:rsid w:val="4A26544E"/>
    <w:rsid w:val="587A09DC"/>
    <w:rsid w:val="5CA91275"/>
    <w:rsid w:val="5D6A2772"/>
    <w:rsid w:val="68E34DC9"/>
    <w:rsid w:val="694431D6"/>
    <w:rsid w:val="6D4B4B11"/>
    <w:rsid w:val="70791AD8"/>
    <w:rsid w:val="70D3290E"/>
    <w:rsid w:val="73510A00"/>
    <w:rsid w:val="7BF8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5:docId w15:val="{C3161A5E-B6B6-42F8-B8E8-7D59E46F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jc w:val="center"/>
      <w:outlineLvl w:val="0"/>
    </w:pPr>
    <w:rPr>
      <w:rFonts w:eastAsia="黑体"/>
      <w:b/>
      <w:kern w:val="44"/>
      <w:sz w:val="3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paragraph" w:customStyle="1" w:styleId="10">
    <w:name w:val="列出段落1"/>
    <w:basedOn w:val="a"/>
    <w:uiPriority w:val="34"/>
    <w:qFormat/>
    <w:pPr>
      <w:ind w:firstLineChars="200" w:firstLine="420"/>
    </w:pPr>
  </w:style>
  <w:style w:type="paragraph" w:customStyle="1" w:styleId="11">
    <w:name w:val="正文1"/>
    <w:qFormat/>
    <w:pPr>
      <w:framePr w:wrap="around" w:hAnchor="text" w:yAlign="top"/>
    </w:pPr>
    <w:rPr>
      <w:rFonts w:ascii="Arial Unicode MS" w:eastAsia="Helvetica" w:hAnsi="Arial Unicode MS" w:hint="eastAsia"/>
      <w:color w:val="000000"/>
      <w:sz w:val="22"/>
      <w:szCs w:val="22"/>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Pr>
      <w:rFonts w:ascii="Times New Roman" w:eastAsia="宋体" w:hAnsi="Times New Roman" w:cs="Times New Roman"/>
      <w:szCs w:val="20"/>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51" textRotate="1"/>
    <customShpInfo spid="_x0000_s2049"/>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24D4F-A66F-4F34-AF04-EF21FFC7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497</Words>
  <Characters>2834</Characters>
  <Application>Microsoft Office Word</Application>
  <DocSecurity>0</DocSecurity>
  <Lines>23</Lines>
  <Paragraphs>6</Paragraphs>
  <ScaleCrop>false</ScaleCrop>
  <Company>Microsoft</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林晓雯</dc:creator>
  <cp:lastModifiedBy>用户</cp:lastModifiedBy>
  <cp:revision>20</cp:revision>
  <cp:lastPrinted>2019-05-20T03:13:00Z</cp:lastPrinted>
  <dcterms:created xsi:type="dcterms:W3CDTF">2019-04-30T06:35:00Z</dcterms:created>
  <dcterms:modified xsi:type="dcterms:W3CDTF">2019-05-22T07:03:00Z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