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1" w:line="1000" w:lineRule="exact"/>
        <w:ind w:left="0" w:leftChars="0" w:right="0" w:rightChars="0" w:firstLine="0" w:firstLineChars="0"/>
        <w:contextualSpacing/>
        <w:jc w:val="center"/>
        <w:textAlignment w:val="auto"/>
        <w:outlineLvl w:val="9"/>
        <w:rPr>
          <w:rFonts w:hint="eastAsia" w:ascii="方正小标宋简体" w:hAnsi="方正小标宋简体" w:eastAsia="方正小标宋简体" w:cs="方正小标宋简体"/>
          <w:b/>
          <w:color w:val="FF0000"/>
          <w:spacing w:val="-20"/>
          <w:w w:val="100"/>
          <w:sz w:val="72"/>
          <w:szCs w:val="72"/>
          <w:lang w:eastAsia="zh-CN"/>
        </w:rPr>
      </w:pPr>
      <w:r>
        <w:rPr>
          <w:rFonts w:hint="eastAsia" w:ascii="方正小标宋简体" w:hAnsi="方正小标宋简体" w:eastAsia="方正小标宋简体" w:cs="方正小标宋简体"/>
          <w:b/>
          <w:color w:val="FF0000"/>
          <w:spacing w:val="-20"/>
          <w:w w:val="100"/>
          <w:sz w:val="72"/>
          <w:szCs w:val="72"/>
          <w:lang w:eastAsia="zh-CN"/>
        </w:rPr>
        <w:t>共青团广东省委员会办公室</w:t>
      </w:r>
    </w:p>
    <w:p>
      <w:pPr>
        <w:keepNext w:val="0"/>
        <w:keepLines w:val="0"/>
        <w:pageBreakBefore w:val="0"/>
        <w:widowControl w:val="0"/>
        <w:kinsoku/>
        <w:wordWrap/>
        <w:overflowPunct/>
        <w:topLinePunct w:val="0"/>
        <w:autoSpaceDE/>
        <w:autoSpaceDN/>
        <w:bidi w:val="0"/>
        <w:adjustRightInd/>
        <w:snapToGrid/>
        <w:spacing w:before="100" w:beforeAutospacing="1" w:line="1000" w:lineRule="exact"/>
        <w:ind w:left="0" w:leftChars="0" w:right="0" w:rightChars="0" w:firstLine="0" w:firstLineChars="0"/>
        <w:contextualSpacing/>
        <w:jc w:val="center"/>
        <w:textAlignment w:val="auto"/>
        <w:outlineLvl w:val="9"/>
        <w:rPr>
          <w:rFonts w:hint="eastAsia" w:ascii="方正小标宋简体" w:hAnsi="方正小标宋简体" w:eastAsia="方正小标宋简体" w:cs="方正小标宋简体"/>
          <w:b/>
          <w:color w:val="FF0000"/>
          <w:spacing w:val="-20"/>
          <w:w w:val="100"/>
          <w:sz w:val="72"/>
          <w:szCs w:val="72"/>
          <w:lang w:eastAsia="zh-CN"/>
        </w:rPr>
      </w:pPr>
      <w:r>
        <w:rPr>
          <w:rFonts w:hint="eastAsia" w:ascii="方正小标宋简体" w:hAnsi="方正小标宋简体" w:eastAsia="方正小标宋简体" w:cs="方正小标宋简体"/>
          <w:b/>
          <w:color w:val="FF0000"/>
          <w:spacing w:val="-20"/>
          <w:w w:val="100"/>
          <w:sz w:val="72"/>
          <w:szCs w:val="72"/>
          <w:lang w:eastAsia="zh-CN"/>
        </w:rPr>
        <w:t>少先队广东省委员会办公室</w:t>
      </w:r>
    </w:p>
    <w:p>
      <w:pPr>
        <w:keepNext w:val="0"/>
        <w:keepLines w:val="0"/>
        <w:pageBreakBefore w:val="0"/>
        <w:widowControl w:val="0"/>
        <w:kinsoku/>
        <w:wordWrap/>
        <w:overflowPunct/>
        <w:topLinePunct w:val="0"/>
        <w:autoSpaceDE/>
        <w:autoSpaceDN/>
        <w:bidi w:val="0"/>
        <w:adjustRightInd/>
        <w:snapToGrid/>
        <w:spacing w:before="100" w:beforeAutospacing="1" w:line="720" w:lineRule="exact"/>
        <w:ind w:left="0" w:leftChars="0" w:right="0" w:rightChars="0" w:firstLine="0" w:firstLineChars="0"/>
        <w:contextualSpacing/>
        <w:jc w:val="center"/>
        <w:textAlignment w:val="auto"/>
        <w:outlineLvl w:val="9"/>
        <w:rPr>
          <w:sz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-140335</wp:posOffset>
                </wp:positionH>
                <wp:positionV relativeFrom="paragraph">
                  <wp:posOffset>140970</wp:posOffset>
                </wp:positionV>
                <wp:extent cx="5455285" cy="5715"/>
                <wp:effectExtent l="0" t="0" r="0" b="0"/>
                <wp:wrapNone/>
                <wp:docPr id="3" name="直接连接符 3"/>
                <wp:cNvGraphicFramePr/>
                <a:graphic xmlns:a="http://schemas.openxmlformats.org/drawingml/2006/main">
                  <a:graphicData uri="http://schemas.microsoft.com/office/word/2010/wordprocessingShape">
                    <wps:wsp>
                      <wps:cNvCnPr/>
                      <wps:spPr>
                        <a:xfrm flipV="1">
                          <a:off x="1037590" y="3456940"/>
                          <a:ext cx="5455285" cy="571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05pt;margin-top:11.1pt;height:0.45pt;width:429.55pt;z-index:251658240;mso-width-relative:page;mso-height-relative:page;" filled="f" stroked="t" coordsize="21600,21600" o:gfxdata="UEsDBAoAAAAAAIdO4kAAAAAAAAAAAAAAAAAEAAAAZHJzL1BLAwQUAAAACACHTuJA2coEWtkAAAAJ&#10;AQAADwAAAGRycy9kb3ducmV2LnhtbE2PwU7DMAyG70i8Q2QkblvaTBpT13SHSXBACNgoEsesyZpq&#10;iRM1WTfeHnOCo+1Pv7+/3ly9Y5MZ0xBQQjkvgBnsgh6wl9B+PM5WwFJWqJULaCR8mwSb5vamVpUO&#10;F9yZaZ97RiGYKiXB5hwrzlNnjVdpHqJBuh3D6FWmcey5HtWFwr3joiiW3KsB6YNV0Wyt6U77s5fw&#10;1H529jWeXr6muFu+4bvbts9Oyvu7slgDy+aa/2D41Sd1aMjpEM6oE3MSZkKUhEoQQgAjYLV4oHIH&#10;WixK4E3N/zdofgBQSwMEFAAAAAgAh07iQAO1oLDjAQAAfQMAAA4AAABkcnMvZTJvRG9jLnhtbK1T&#10;O47bMBDtA+QOBPtY8ke7tmB5izWcJkgM5NOPKVIiwB9IxrIvkQsESJdUKdPnNtkcI0PKu/l1QVQM&#10;OMOZN/MeR+ubk1bkyH2Q1jR0Oikp4YbZVpquoa9f7Z4sKQkRTAvKGt7QMw/0ZvP40XpwNZ/Z3qqW&#10;e4IgJtSDa2gfo6uLIrCeawgT67jBS2G9hoiu74rWw4DoWhWzsrwqButb5y3jIWB0O17STcYXgrP4&#10;QojAI1ENxdlitj7bQ7LFZg1158H1kl3GgH+YQoM02PQBagsRyFsv/4LSknkbrIgTZnVhhZCMZw7I&#10;Zlr+weZlD45nLihOcA8yhf8Hy54f957ItqFzSgxofKK791++vfv4/esHtHefP5F5EmlwocbcW7P3&#10;Fy+4vU+MT8JrIpR0b/D9swbIipzQKefX1QpFPyP4orpaLS5y81MkDBOqRVXNlhUlDDOq62mVGhUj&#10;YkJ2PsSn3GqSDg1V0iQxoIbjsxDH1PuUFDZ2J5XCONTKkAEHWJUVtmeAeyUURDxqh0yD6SgB1eHC&#10;sugzZLBKtqk8VQffHW6VJ0fApdntSvwuk/2WlnpvIfRjXr5KaVBrGXGnldQNXabi+2plkF4ScpQu&#10;nQ62PWdFcxzfOAtw2ce0RL/6ufrnX7P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nKBFrZAAAA&#10;CQEAAA8AAAAAAAAAAQAgAAAAIgAAAGRycy9kb3ducmV2LnhtbFBLAQIUABQAAAAIAIdO4kADtaCw&#10;4wEAAH0DAAAOAAAAAAAAAAEAIAAAACgBAABkcnMvZTJvRG9jLnhtbFBLBQYAAAAABgAGAFkBAAB9&#10;BQAAAAA=&#10;">
                <v:fill on="f" focussize="0,0"/>
                <v:stroke weight="1.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100" w:beforeAutospacing="1" w:line="720" w:lineRule="exact"/>
        <w:ind w:left="0" w:leftChars="0" w:right="0" w:rightChars="0" w:firstLine="0" w:firstLineChars="0"/>
        <w:contextualSpacing/>
        <w:jc w:val="center"/>
        <w:textAlignment w:val="auto"/>
        <w:outlineLvl w:val="9"/>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关于举办</w:t>
      </w:r>
      <w:r>
        <w:rPr>
          <w:rFonts w:hint="eastAsia" w:ascii="方正小标宋简体" w:hAnsi="方正小标宋简体" w:eastAsia="方正小标宋简体" w:cs="方正小标宋简体"/>
          <w:b w:val="0"/>
          <w:bCs/>
          <w:color w:val="000000"/>
          <w:sz w:val="44"/>
          <w:szCs w:val="44"/>
        </w:rPr>
        <w:t>广东省</w:t>
      </w:r>
      <w:r>
        <w:rPr>
          <w:rFonts w:hint="eastAsia" w:ascii="方正小标宋简体" w:hAnsi="方正小标宋简体" w:eastAsia="方正小标宋简体" w:cs="方正小标宋简体"/>
          <w:b w:val="0"/>
          <w:bCs/>
          <w:color w:val="000000"/>
          <w:sz w:val="44"/>
          <w:szCs w:val="44"/>
          <w:lang w:eastAsia="zh-CN"/>
        </w:rPr>
        <w:t>少先队实践</w:t>
      </w:r>
      <w:r>
        <w:rPr>
          <w:rFonts w:hint="eastAsia" w:ascii="方正小标宋简体" w:hAnsi="方正小标宋简体" w:eastAsia="方正小标宋简体" w:cs="方正小标宋简体"/>
          <w:b w:val="0"/>
          <w:bCs/>
          <w:color w:val="000000"/>
          <w:sz w:val="44"/>
          <w:szCs w:val="44"/>
        </w:rPr>
        <w:t>活动</w:t>
      </w:r>
      <w:r>
        <w:rPr>
          <w:rFonts w:hint="eastAsia" w:ascii="方正小标宋简体" w:hAnsi="方正小标宋简体" w:eastAsia="方正小标宋简体" w:cs="方正小标宋简体"/>
          <w:b w:val="0"/>
          <w:bCs/>
          <w:color w:val="000000"/>
          <w:sz w:val="44"/>
          <w:szCs w:val="44"/>
          <w:lang w:eastAsia="zh-CN"/>
        </w:rPr>
        <w:t>辅导方法创新研讨</w:t>
      </w:r>
      <w:r>
        <w:rPr>
          <w:rFonts w:hint="eastAsia" w:ascii="方正小标宋简体" w:hAnsi="方正小标宋简体" w:eastAsia="方正小标宋简体" w:cs="方正小标宋简体"/>
          <w:b w:val="0"/>
          <w:bCs/>
          <w:color w:val="000000"/>
          <w:sz w:val="44"/>
          <w:szCs w:val="44"/>
        </w:rPr>
        <w:t>班</w:t>
      </w:r>
      <w:r>
        <w:rPr>
          <w:rFonts w:hint="eastAsia" w:ascii="方正小标宋简体" w:hAnsi="方正小标宋简体" w:eastAsia="方正小标宋简体" w:cs="方正小标宋简体"/>
          <w:b w:val="0"/>
          <w:bCs/>
          <w:color w:val="00000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beforeAutospacing="0" w:line="520" w:lineRule="exact"/>
        <w:ind w:left="0" w:leftChars="0" w:right="0" w:rightChars="0"/>
        <w:contextualSpacing/>
        <w:jc w:val="left"/>
        <w:textAlignment w:val="auto"/>
        <w:outlineLvl w:val="9"/>
        <w:rPr>
          <w:rFonts w:hint="eastAsia" w:ascii="方正仿宋_GBK" w:hAnsi="方正仿宋_GBK" w:eastAsia="方正仿宋_GBK" w:cs="方正仿宋_GBK"/>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line="520" w:lineRule="exact"/>
        <w:ind w:left="0" w:leftChars="0" w:right="0" w:rightChars="0"/>
        <w:contextualSpacing/>
        <w:jc w:val="left"/>
        <w:textAlignment w:val="auto"/>
        <w:outlineLvl w:val="9"/>
        <w:rPr>
          <w:rFonts w:hint="eastAsia" w:ascii="方正仿宋_GBK" w:hAnsi="方正仿宋_GBK" w:eastAsia="方正仿宋_GBK" w:cs="方正仿宋_GBK"/>
          <w:b w:val="0"/>
          <w:bCs/>
          <w:color w:val="000000"/>
          <w:sz w:val="32"/>
          <w:szCs w:val="32"/>
          <w:lang w:eastAsia="zh-CN"/>
        </w:rPr>
      </w:pPr>
      <w:r>
        <w:rPr>
          <w:rFonts w:hint="eastAsia" w:ascii="方正仿宋_GBK" w:hAnsi="方正仿宋_GBK" w:eastAsia="方正仿宋_GBK" w:cs="方正仿宋_GBK"/>
          <w:b w:val="0"/>
          <w:bCs/>
          <w:color w:val="000000"/>
          <w:sz w:val="32"/>
          <w:szCs w:val="32"/>
          <w:lang w:eastAsia="zh-CN"/>
        </w:rPr>
        <w:t>各地级以上市团委、少工委，省直属中小学：</w:t>
      </w:r>
    </w:p>
    <w:p>
      <w:pPr>
        <w:keepNext w:val="0"/>
        <w:keepLines w:val="0"/>
        <w:pageBreakBefore w:val="0"/>
        <w:widowControl w:val="0"/>
        <w:kinsoku/>
        <w:wordWrap/>
        <w:overflowPunct/>
        <w:topLinePunct w:val="0"/>
        <w:autoSpaceDE/>
        <w:autoSpaceDN/>
        <w:bidi w:val="0"/>
        <w:adjustRightInd/>
        <w:snapToGrid/>
        <w:spacing w:beforeAutospacing="0"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为深入学习</w:t>
      </w:r>
      <w:r>
        <w:rPr>
          <w:rFonts w:hint="eastAsia" w:ascii="方正仿宋_GBK" w:hAnsi="方正仿宋_GBK" w:eastAsia="方正仿宋_GBK" w:cs="方正仿宋_GBK"/>
          <w:sz w:val="32"/>
          <w:szCs w:val="32"/>
          <w:lang w:eastAsia="zh-CN"/>
        </w:rPr>
        <w:t>贯彻</w:t>
      </w:r>
      <w:r>
        <w:rPr>
          <w:rFonts w:hint="eastAsia" w:ascii="方正仿宋_GBK" w:hAnsi="方正仿宋_GBK" w:eastAsia="方正仿宋_GBK" w:cs="方正仿宋_GBK"/>
          <w:sz w:val="32"/>
          <w:szCs w:val="32"/>
        </w:rPr>
        <w:t>《少先队改革方案》，认真落实团中央书记处、全国少工委对少先队专业化建设的总体部署，</w:t>
      </w:r>
      <w:r>
        <w:rPr>
          <w:rFonts w:hint="eastAsia" w:ascii="方正仿宋_GBK" w:hAnsi="方正仿宋_GBK" w:eastAsia="方正仿宋_GBK" w:cs="方正仿宋_GBK"/>
          <w:sz w:val="32"/>
          <w:szCs w:val="32"/>
          <w:lang w:eastAsia="zh-CN"/>
        </w:rPr>
        <w:t>更好地服务</w:t>
      </w:r>
      <w:r>
        <w:rPr>
          <w:rFonts w:hint="eastAsia" w:ascii="方正仿宋_GBK" w:hAnsi="方正仿宋_GBK" w:eastAsia="方正仿宋_GBK" w:cs="方正仿宋_GBK"/>
          <w:sz w:val="32"/>
          <w:szCs w:val="32"/>
        </w:rPr>
        <w:t>少年儿童健康成长多元化需求和快速变化的时代要</w:t>
      </w:r>
      <w:r>
        <w:rPr>
          <w:rFonts w:hint="eastAsia" w:ascii="方正仿宋_GBK" w:hAnsi="方正仿宋_GBK" w:eastAsia="方正仿宋_GBK" w:cs="方正仿宋_GBK"/>
          <w:sz w:val="32"/>
          <w:szCs w:val="32"/>
          <w:lang w:eastAsia="zh-CN"/>
        </w:rPr>
        <w:t>求，</w:t>
      </w:r>
      <w:r>
        <w:rPr>
          <w:rFonts w:hint="eastAsia" w:ascii="方正仿宋_GBK" w:hAnsi="方正仿宋_GBK" w:eastAsia="方正仿宋_GBK" w:cs="方正仿宋_GBK"/>
          <w:sz w:val="32"/>
          <w:szCs w:val="32"/>
        </w:rPr>
        <w:t>强化</w:t>
      </w:r>
      <w:r>
        <w:rPr>
          <w:rFonts w:hint="eastAsia" w:ascii="方正仿宋_GBK" w:hAnsi="方正仿宋_GBK" w:eastAsia="方正仿宋_GBK" w:cs="方正仿宋_GBK"/>
          <w:sz w:val="32"/>
          <w:szCs w:val="32"/>
          <w:lang w:eastAsia="zh-CN"/>
        </w:rPr>
        <w:t>少先队</w:t>
      </w:r>
      <w:r>
        <w:rPr>
          <w:rFonts w:hint="eastAsia" w:ascii="方正仿宋_GBK" w:hAnsi="方正仿宋_GBK" w:eastAsia="方正仿宋_GBK" w:cs="方正仿宋_GBK"/>
          <w:sz w:val="32"/>
          <w:szCs w:val="32"/>
        </w:rPr>
        <w:t>辅导员</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现代教育理念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提高</w:t>
      </w:r>
      <w:r>
        <w:rPr>
          <w:rFonts w:hint="eastAsia" w:ascii="方正仿宋_GBK" w:hAnsi="方正仿宋_GBK" w:eastAsia="方正仿宋_GBK" w:cs="方正仿宋_GBK"/>
          <w:sz w:val="32"/>
          <w:szCs w:val="32"/>
          <w:lang w:eastAsia="zh-CN"/>
        </w:rPr>
        <w:t>他们</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活动辅导能力</w:t>
      </w:r>
      <w:r>
        <w:rPr>
          <w:rFonts w:hint="eastAsia" w:ascii="方正仿宋_GBK" w:hAnsi="方正仿宋_GBK" w:eastAsia="方正仿宋_GBK" w:cs="方正仿宋_GBK"/>
          <w:sz w:val="32"/>
          <w:szCs w:val="32"/>
        </w:rPr>
        <w:t>，开创全省少先队工作新局面。</w:t>
      </w:r>
      <w:r>
        <w:rPr>
          <w:rFonts w:hint="eastAsia" w:ascii="方正仿宋_GBK" w:hAnsi="方正仿宋_GBK" w:eastAsia="方正仿宋_GBK" w:cs="方正仿宋_GBK"/>
          <w:sz w:val="32"/>
          <w:szCs w:val="32"/>
          <w:lang w:eastAsia="zh-CN"/>
        </w:rPr>
        <w:t>团省委、省少工委决定委托广东省团校举办广东省少先队实践活动辅导方法创新研讨班。现将有关事项通知如下：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520" w:lineRule="exact"/>
        <w:ind w:left="0" w:leftChars="0" w:right="0" w:righ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培训时间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left="0" w:leftChars="0" w:right="0" w:rightChars="0"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sz w:val="32"/>
          <w:szCs w:val="32"/>
        </w:rPr>
        <w:t>6月</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日-2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21日上午9:00-12:00报到，下午开始上课，25日午餐后返程</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left="0" w:leftChars="0" w:right="0" w:rightChars="0" w:firstLine="64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b w:val="0"/>
          <w:bCs w:val="0"/>
          <w:sz w:val="32"/>
          <w:szCs w:val="32"/>
        </w:rPr>
        <w:t>培训地点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left="0" w:leftChars="0" w:right="0" w:rightChars="0" w:firstLine="64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val="0"/>
          <w:bCs w:val="0"/>
          <w:sz w:val="32"/>
          <w:szCs w:val="32"/>
          <w:lang w:eastAsia="zh-CN"/>
        </w:rPr>
        <w:t>广东省团校白云校区（地址：广州市白云区钟落潭镇障岗村）报到地点为该校青年公寓大堂</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line="520" w:lineRule="exact"/>
        <w:ind w:left="0" w:leftChars="0" w:right="0" w:rightChars="0"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培训对象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广东省骨干辅导员100人</w:t>
      </w:r>
      <w:r>
        <w:rPr>
          <w:rFonts w:hint="eastAsia" w:ascii="方正仿宋_GBK" w:hAnsi="方正仿宋_GBK" w:eastAsia="方正仿宋_GBK" w:cs="方正仿宋_GBK"/>
          <w:sz w:val="32"/>
          <w:szCs w:val="32"/>
          <w:lang w:eastAsia="zh-CN"/>
        </w:rPr>
        <w:t>（具体名额分配见附件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培训内容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1. </w:t>
      </w:r>
      <w:r>
        <w:rPr>
          <w:rFonts w:hint="eastAsia" w:ascii="方正楷体_GBK" w:hAnsi="方正楷体_GBK" w:eastAsia="方正楷体_GBK" w:cs="方正楷体_GBK"/>
          <w:sz w:val="32"/>
          <w:szCs w:val="32"/>
          <w:lang w:val="en-US" w:eastAsia="zh-CN"/>
        </w:rPr>
        <w:t>政治理论。</w:t>
      </w:r>
      <w:r>
        <w:rPr>
          <w:rFonts w:hint="eastAsia" w:ascii="方正仿宋_GBK" w:hAnsi="方正仿宋_GBK" w:eastAsia="方正仿宋_GBK" w:cs="方正仿宋_GBK"/>
          <w:sz w:val="32"/>
          <w:szCs w:val="32"/>
          <w:lang w:val="en-US" w:eastAsia="zh-CN"/>
        </w:rPr>
        <w:t>习近平总书记关于少年儿童和少先队工作的系列重要论述；《少先队改革方案》和中小学少先队改革主要任务；中国梦、社会主义核心价值观与少年儿童思想品德教育。</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2. 师德教育。</w:t>
      </w:r>
      <w:r>
        <w:rPr>
          <w:rFonts w:hint="eastAsia" w:ascii="方正仿宋_GBK" w:hAnsi="方正仿宋_GBK" w:eastAsia="方正仿宋_GBK" w:cs="方正仿宋_GBK"/>
          <w:sz w:val="32"/>
          <w:szCs w:val="32"/>
          <w:lang w:val="en-US" w:eastAsia="zh-CN"/>
        </w:rPr>
        <w:t>中小学教师专业标准（试行）与少先队辅导员的专业发展。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3. 专业素质。</w:t>
      </w:r>
      <w:r>
        <w:rPr>
          <w:rFonts w:hint="eastAsia" w:ascii="方正仿宋_GBK" w:hAnsi="方正仿宋_GBK" w:eastAsia="方正仿宋_GBK" w:cs="方正仿宋_GBK"/>
          <w:sz w:val="32"/>
          <w:szCs w:val="32"/>
          <w:lang w:val="en-US" w:eastAsia="zh-CN"/>
        </w:rPr>
        <w:t>落实立德树人根本任务，着眼培养担当民族复兴大任的时代新人，增强少先队教育思想性、组织先进性、队员自主性、活动实践性，创新少先队组织教育、自主教育、实践活动；研讨开展“争做新时代好队员”“动感中队”“小小志愿者”等活动新方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4. 专业能力。</w:t>
      </w:r>
      <w:r>
        <w:rPr>
          <w:rFonts w:hint="eastAsia" w:ascii="方正仿宋_GBK" w:hAnsi="方正仿宋_GBK" w:eastAsia="方正仿宋_GBK" w:cs="方正仿宋_GBK"/>
          <w:sz w:val="32"/>
          <w:szCs w:val="32"/>
          <w:lang w:val="en-US" w:eastAsia="zh-CN"/>
        </w:rPr>
        <w:t>辅导少先队员自主开展少先队活动的案例收集及撰写方法。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五、培训方式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培训班采取集中培训方式，将理论与实践、专题学习与案例研讨、观摩交流与实践体验相结合（参加人员请自备运动衣服和运动鞋）。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六、培训费用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培训班食宿、课程、教材由主办单位承担，往返交通费由原单位报销。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七、培训组织与管理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省少工委办公室负责项目的统筹管理。各地级市少工委负责本地参训学员的选拔、组织管理和学习支持服务工作。参训学员不得安排陪同人员。省团校负责项目具体实施。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八、有关要求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地级市少工委要按照分配名额推选参训学员，重点考虑在中小学少先队改革中成绩突出的有较强组织能力的骨干少先队辅导员。请填写《“广东省少先队实践活动辅导方法创新研讨班”学员信息汇总表》（附件2），于6月19日（周二）17时前将“广东省少先队实践活动辅导方法创新研讨班”学员信息汇总表扫描件（需加盖公章）及Word电子版报送至广东省团校培训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附件：1.</w:t>
      </w:r>
      <w:r>
        <w:rPr>
          <w:rFonts w:hint="eastAsia" w:ascii="方正仿宋_GBK" w:hAnsi="方正仿宋_GBK" w:eastAsia="方正仿宋_GBK" w:cs="方正仿宋_GBK"/>
          <w:sz w:val="32"/>
          <w:szCs w:val="32"/>
          <w:lang w:eastAsia="zh-CN"/>
        </w:rPr>
        <w:t>名额分配表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2.“广东省少先队实践活动辅导方法创新研讨班”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1920" w:firstLineChars="6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学员信息汇总表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广东省团校培训部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联系人：李建博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电  话：020—36762601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邮  箱：gdpxc1010@163.com</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　址：广州市白云区钟落潭镇广东青年职业学院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省少工委办公室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联系人：李群英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电  话：020—87185621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共青团广东省委办公室            广东省少工委办公室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2018年6月8日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附件1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2880" w:firstLineChars="900"/>
        <w:jc w:val="both"/>
        <w:textAlignment w:val="auto"/>
        <w:rPr>
          <w:rFonts w:hint="eastAsia" w:ascii="方正小标宋简体" w:hAnsi="方正小标宋简体" w:eastAsia="方正小标宋简体" w:cs="方正小标宋简体"/>
          <w:b/>
          <w:bCs/>
          <w:sz w:val="44"/>
          <w:szCs w:val="44"/>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小标宋简体" w:hAnsi="方正小标宋简体" w:eastAsia="方正小标宋简体" w:cs="方正小标宋简体"/>
          <w:b/>
          <w:bCs/>
          <w:sz w:val="44"/>
          <w:szCs w:val="44"/>
          <w:lang w:val="en-US" w:eastAsia="zh-CN"/>
        </w:rPr>
        <w:t>名额分配表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975" w:firstLineChars="900"/>
        <w:jc w:val="both"/>
        <w:textAlignment w:val="auto"/>
        <w:rPr>
          <w:rFonts w:hint="eastAsia" w:ascii="方正小标宋简体" w:hAnsi="方正小标宋简体" w:eastAsia="方正小标宋简体" w:cs="方正小标宋简体"/>
          <w:b/>
          <w:bCs/>
          <w:sz w:val="44"/>
          <w:szCs w:val="44"/>
          <w:lang w:val="en-US" w:eastAsia="zh-CN"/>
        </w:rPr>
      </w:pPr>
    </w:p>
    <w:tbl>
      <w:tblPr>
        <w:tblStyle w:val="5"/>
        <w:tblpPr w:leftFromText="180" w:rightFromText="180" w:vertAnchor="text" w:horzAnchor="page" w:tblpX="1981" w:tblpY="242"/>
        <w:tblOverlap w:val="never"/>
        <w:tblW w:w="9088" w:type="dxa"/>
        <w:tblInd w:w="0" w:type="dxa"/>
        <w:tblLayout w:type="fixed"/>
        <w:tblCellMar>
          <w:top w:w="0" w:type="dxa"/>
          <w:left w:w="0" w:type="dxa"/>
          <w:bottom w:w="0" w:type="dxa"/>
          <w:right w:w="0" w:type="dxa"/>
        </w:tblCellMar>
      </w:tblPr>
      <w:tblGrid>
        <w:gridCol w:w="2272"/>
        <w:gridCol w:w="2272"/>
        <w:gridCol w:w="2272"/>
        <w:gridCol w:w="2272"/>
      </w:tblGrid>
      <w:tr>
        <w:tblPrEx>
          <w:tblLayout w:type="fixed"/>
          <w:tblCellMar>
            <w:top w:w="0" w:type="dxa"/>
            <w:left w:w="0" w:type="dxa"/>
            <w:bottom w:w="0" w:type="dxa"/>
            <w:right w:w="0" w:type="dxa"/>
          </w:tblCellMar>
        </w:tblPrEx>
        <w:trPr>
          <w:trHeight w:val="572" w:hRule="atLeast"/>
        </w:trPr>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b/>
                <w:bCs/>
                <w:kern w:val="0"/>
                <w:sz w:val="32"/>
                <w:szCs w:val="32"/>
              </w:rPr>
              <w:t>单</w:t>
            </w:r>
            <w:r>
              <w:rPr>
                <w:rFonts w:ascii="Times New Roman" w:hAnsi="Times New Roman" w:eastAsia="宋体" w:cs="Times New Roman"/>
                <w:b/>
                <w:bCs/>
                <w:kern w:val="0"/>
                <w:sz w:val="32"/>
                <w:szCs w:val="32"/>
              </w:rPr>
              <w:t> </w:t>
            </w:r>
            <w:r>
              <w:rPr>
                <w:rFonts w:hint="eastAsia" w:ascii="仿宋_GB2312" w:hAnsi="宋体" w:eastAsia="仿宋_GB2312" w:cs="宋体"/>
                <w:b/>
                <w:bCs/>
                <w:kern w:val="0"/>
                <w:sz w:val="32"/>
                <w:szCs w:val="32"/>
              </w:rPr>
              <w:t>位</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b/>
                <w:bCs/>
                <w:kern w:val="0"/>
                <w:sz w:val="32"/>
                <w:szCs w:val="32"/>
              </w:rPr>
              <w:t>名</w:t>
            </w:r>
            <w:r>
              <w:rPr>
                <w:rFonts w:ascii="Times New Roman" w:hAnsi="Times New Roman" w:eastAsia="宋体" w:cs="Times New Roman"/>
                <w:b/>
                <w:bCs/>
                <w:kern w:val="0"/>
                <w:sz w:val="32"/>
                <w:szCs w:val="32"/>
              </w:rPr>
              <w:t> </w:t>
            </w:r>
            <w:r>
              <w:rPr>
                <w:rFonts w:hint="eastAsia" w:ascii="仿宋_GB2312" w:hAnsi="宋体" w:eastAsia="仿宋_GB2312" w:cs="宋体"/>
                <w:b/>
                <w:bCs/>
                <w:kern w:val="0"/>
                <w:sz w:val="32"/>
                <w:szCs w:val="32"/>
              </w:rPr>
              <w:t>额</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b/>
                <w:bCs/>
                <w:kern w:val="0"/>
                <w:sz w:val="32"/>
                <w:szCs w:val="32"/>
              </w:rPr>
              <w:t>单</w:t>
            </w:r>
            <w:r>
              <w:rPr>
                <w:rFonts w:ascii="Times New Roman" w:hAnsi="Times New Roman" w:eastAsia="宋体" w:cs="Times New Roman"/>
                <w:b/>
                <w:bCs/>
                <w:kern w:val="0"/>
                <w:sz w:val="32"/>
                <w:szCs w:val="32"/>
              </w:rPr>
              <w:t> </w:t>
            </w:r>
            <w:r>
              <w:rPr>
                <w:rFonts w:hint="eastAsia" w:ascii="仿宋_GB2312" w:hAnsi="宋体" w:eastAsia="仿宋_GB2312" w:cs="宋体"/>
                <w:b/>
                <w:bCs/>
                <w:kern w:val="0"/>
                <w:sz w:val="32"/>
                <w:szCs w:val="32"/>
              </w:rPr>
              <w:t>位</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b/>
                <w:bCs/>
                <w:kern w:val="0"/>
                <w:sz w:val="32"/>
                <w:szCs w:val="32"/>
              </w:rPr>
              <w:t>名</w:t>
            </w:r>
            <w:r>
              <w:rPr>
                <w:rFonts w:ascii="Times New Roman" w:hAnsi="Times New Roman" w:eastAsia="宋体" w:cs="Times New Roman"/>
                <w:b/>
                <w:bCs/>
                <w:kern w:val="0"/>
                <w:sz w:val="32"/>
                <w:szCs w:val="32"/>
              </w:rPr>
              <w:t> </w:t>
            </w:r>
            <w:r>
              <w:rPr>
                <w:rFonts w:hint="eastAsia" w:ascii="仿宋_GB2312" w:hAnsi="宋体" w:eastAsia="仿宋_GB2312" w:cs="宋体"/>
                <w:b/>
                <w:bCs/>
                <w:kern w:val="0"/>
                <w:sz w:val="32"/>
                <w:szCs w:val="32"/>
              </w:rPr>
              <w:t>额</w:t>
            </w:r>
          </w:p>
        </w:tc>
      </w:tr>
      <w:tr>
        <w:tblPrEx>
          <w:tblLayout w:type="fixed"/>
          <w:tblCellMar>
            <w:top w:w="0" w:type="dxa"/>
            <w:left w:w="0" w:type="dxa"/>
            <w:bottom w:w="0" w:type="dxa"/>
            <w:right w:w="0" w:type="dxa"/>
          </w:tblCellMar>
        </w:tblPrEx>
        <w:trPr>
          <w:trHeight w:val="540" w:hRule="atLeast"/>
        </w:trPr>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kern w:val="0"/>
                <w:sz w:val="32"/>
                <w:szCs w:val="32"/>
              </w:rPr>
              <w:t>广</w:t>
            </w:r>
            <w:r>
              <w:rPr>
                <w:rFonts w:ascii="Times New Roman" w:hAnsi="Times New Roman" w:eastAsia="宋体" w:cs="Times New Roman"/>
                <w:kern w:val="0"/>
                <w:sz w:val="32"/>
                <w:szCs w:val="32"/>
              </w:rPr>
              <w:t> </w:t>
            </w:r>
            <w:r>
              <w:rPr>
                <w:rFonts w:hint="eastAsia" w:ascii="仿宋_GB2312" w:hAnsi="宋体" w:eastAsia="仿宋_GB2312" w:cs="宋体"/>
                <w:kern w:val="0"/>
                <w:sz w:val="32"/>
                <w:szCs w:val="32"/>
              </w:rPr>
              <w:t>州</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ascii="Times New Roman" w:hAnsi="Times New Roman" w:eastAsia="宋体" w:cs="Times New Roman"/>
                <w:kern w:val="0"/>
                <w:sz w:val="32"/>
                <w:szCs w:val="32"/>
              </w:rPr>
              <w:t>7</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kern w:val="0"/>
                <w:sz w:val="32"/>
                <w:szCs w:val="32"/>
              </w:rPr>
              <w:t>中</w:t>
            </w:r>
            <w:r>
              <w:rPr>
                <w:rFonts w:ascii="Times New Roman" w:hAnsi="Times New Roman" w:eastAsia="宋体" w:cs="Times New Roman"/>
                <w:kern w:val="0"/>
                <w:sz w:val="32"/>
                <w:szCs w:val="32"/>
              </w:rPr>
              <w:t> </w:t>
            </w:r>
            <w:r>
              <w:rPr>
                <w:rFonts w:hint="eastAsia" w:ascii="仿宋_GB2312" w:hAnsi="宋体" w:eastAsia="仿宋_GB2312" w:cs="宋体"/>
                <w:kern w:val="0"/>
                <w:sz w:val="32"/>
                <w:szCs w:val="32"/>
              </w:rPr>
              <w:t>山</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ascii="Times New Roman" w:hAnsi="Times New Roman" w:eastAsia="宋体" w:cs="Times New Roman"/>
                <w:kern w:val="0"/>
                <w:sz w:val="32"/>
                <w:szCs w:val="32"/>
              </w:rPr>
              <w:t>5</w:t>
            </w:r>
          </w:p>
        </w:tc>
      </w:tr>
      <w:tr>
        <w:tblPrEx>
          <w:tblLayout w:type="fixed"/>
          <w:tblCellMar>
            <w:top w:w="0" w:type="dxa"/>
            <w:left w:w="0" w:type="dxa"/>
            <w:bottom w:w="0" w:type="dxa"/>
            <w:right w:w="0" w:type="dxa"/>
          </w:tblCellMar>
        </w:tblPrEx>
        <w:trPr>
          <w:trHeight w:val="558" w:hRule="atLeast"/>
        </w:trPr>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kern w:val="0"/>
                <w:sz w:val="32"/>
                <w:szCs w:val="32"/>
              </w:rPr>
              <w:t>深</w:t>
            </w:r>
            <w:r>
              <w:rPr>
                <w:rFonts w:ascii="Times New Roman" w:hAnsi="Times New Roman" w:eastAsia="宋体" w:cs="Times New Roman"/>
                <w:kern w:val="0"/>
                <w:sz w:val="32"/>
                <w:szCs w:val="32"/>
              </w:rPr>
              <w:t> </w:t>
            </w:r>
            <w:r>
              <w:rPr>
                <w:rFonts w:hint="eastAsia" w:ascii="仿宋_GB2312" w:hAnsi="宋体" w:eastAsia="仿宋_GB2312" w:cs="宋体"/>
                <w:kern w:val="0"/>
                <w:sz w:val="32"/>
                <w:szCs w:val="32"/>
              </w:rPr>
              <w:t>圳</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kern w:val="0"/>
                <w:sz w:val="24"/>
                <w:szCs w:val="24"/>
                <w:lang w:val="en-US" w:eastAsia="zh-CN"/>
              </w:rPr>
            </w:pPr>
            <w:r>
              <w:rPr>
                <w:rFonts w:ascii="Times New Roman" w:hAnsi="Times New Roman" w:eastAsia="宋体" w:cs="Times New Roman"/>
                <w:kern w:val="0"/>
                <w:sz w:val="32"/>
                <w:szCs w:val="32"/>
              </w:rPr>
              <w:t>7</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kern w:val="0"/>
                <w:sz w:val="32"/>
                <w:szCs w:val="32"/>
              </w:rPr>
              <w:t>江</w:t>
            </w:r>
            <w:r>
              <w:rPr>
                <w:rFonts w:ascii="Times New Roman" w:hAnsi="Times New Roman" w:eastAsia="宋体" w:cs="Times New Roman"/>
                <w:kern w:val="0"/>
                <w:sz w:val="32"/>
                <w:szCs w:val="32"/>
              </w:rPr>
              <w:t> </w:t>
            </w:r>
            <w:r>
              <w:rPr>
                <w:rFonts w:hint="eastAsia" w:ascii="仿宋_GB2312" w:hAnsi="宋体" w:eastAsia="仿宋_GB2312" w:cs="宋体"/>
                <w:kern w:val="0"/>
                <w:sz w:val="32"/>
                <w:szCs w:val="32"/>
              </w:rPr>
              <w:t>门</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ascii="Times New Roman" w:hAnsi="Times New Roman" w:eastAsia="宋体" w:cs="Times New Roman"/>
                <w:kern w:val="0"/>
                <w:sz w:val="32"/>
                <w:szCs w:val="32"/>
              </w:rPr>
              <w:t>5</w:t>
            </w:r>
          </w:p>
        </w:tc>
      </w:tr>
      <w:tr>
        <w:tblPrEx>
          <w:tblLayout w:type="fixed"/>
          <w:tblCellMar>
            <w:top w:w="0" w:type="dxa"/>
            <w:left w:w="0" w:type="dxa"/>
            <w:bottom w:w="0" w:type="dxa"/>
            <w:right w:w="0" w:type="dxa"/>
          </w:tblCellMar>
        </w:tblPrEx>
        <w:trPr>
          <w:trHeight w:val="512" w:hRule="atLeast"/>
        </w:trPr>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kern w:val="0"/>
                <w:sz w:val="32"/>
                <w:szCs w:val="32"/>
              </w:rPr>
              <w:t>珠</w:t>
            </w:r>
            <w:r>
              <w:rPr>
                <w:rFonts w:ascii="Times New Roman" w:hAnsi="Times New Roman" w:eastAsia="宋体" w:cs="Times New Roman"/>
                <w:kern w:val="0"/>
                <w:sz w:val="32"/>
                <w:szCs w:val="32"/>
              </w:rPr>
              <w:t> </w:t>
            </w:r>
            <w:r>
              <w:rPr>
                <w:rFonts w:hint="eastAsia" w:ascii="仿宋_GB2312" w:hAnsi="宋体" w:eastAsia="仿宋_GB2312" w:cs="宋体"/>
                <w:kern w:val="0"/>
                <w:sz w:val="32"/>
                <w:szCs w:val="32"/>
              </w:rPr>
              <w:t>海</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kern w:val="0"/>
                <w:sz w:val="24"/>
                <w:szCs w:val="24"/>
                <w:lang w:val="en-US" w:eastAsia="zh-CN"/>
              </w:rPr>
            </w:pPr>
            <w:r>
              <w:rPr>
                <w:rFonts w:ascii="Times New Roman" w:hAnsi="Times New Roman" w:eastAsia="宋体" w:cs="Times New Roman"/>
                <w:kern w:val="0"/>
                <w:sz w:val="32"/>
                <w:szCs w:val="32"/>
              </w:rPr>
              <w:t>4</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kern w:val="0"/>
                <w:sz w:val="32"/>
                <w:szCs w:val="32"/>
              </w:rPr>
              <w:t>阳</w:t>
            </w:r>
            <w:r>
              <w:rPr>
                <w:rFonts w:ascii="Times New Roman" w:hAnsi="Times New Roman" w:eastAsia="宋体" w:cs="Times New Roman"/>
                <w:kern w:val="0"/>
                <w:sz w:val="32"/>
                <w:szCs w:val="32"/>
              </w:rPr>
              <w:t> </w:t>
            </w:r>
            <w:r>
              <w:rPr>
                <w:rFonts w:hint="eastAsia" w:ascii="仿宋_GB2312" w:hAnsi="宋体" w:eastAsia="仿宋_GB2312" w:cs="宋体"/>
                <w:kern w:val="0"/>
                <w:sz w:val="32"/>
                <w:szCs w:val="32"/>
              </w:rPr>
              <w:t>江</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ascii="Times New Roman" w:hAnsi="Times New Roman" w:eastAsia="宋体" w:cs="Times New Roman"/>
                <w:kern w:val="0"/>
                <w:sz w:val="32"/>
                <w:szCs w:val="32"/>
              </w:rPr>
              <w:t>4</w:t>
            </w:r>
          </w:p>
        </w:tc>
      </w:tr>
      <w:tr>
        <w:tblPrEx>
          <w:tblLayout w:type="fixed"/>
          <w:tblCellMar>
            <w:top w:w="0" w:type="dxa"/>
            <w:left w:w="0" w:type="dxa"/>
            <w:bottom w:w="0" w:type="dxa"/>
            <w:right w:w="0" w:type="dxa"/>
          </w:tblCellMar>
        </w:tblPrEx>
        <w:trPr>
          <w:trHeight w:val="535" w:hRule="atLeast"/>
        </w:trPr>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kern w:val="0"/>
                <w:sz w:val="32"/>
                <w:szCs w:val="32"/>
              </w:rPr>
              <w:t>汕</w:t>
            </w:r>
            <w:r>
              <w:rPr>
                <w:rFonts w:ascii="Times New Roman" w:hAnsi="Times New Roman" w:eastAsia="宋体" w:cs="Times New Roman"/>
                <w:kern w:val="0"/>
                <w:sz w:val="32"/>
                <w:szCs w:val="32"/>
              </w:rPr>
              <w:t> </w:t>
            </w:r>
            <w:r>
              <w:rPr>
                <w:rFonts w:hint="eastAsia" w:ascii="仿宋_GB2312" w:hAnsi="宋体" w:eastAsia="仿宋_GB2312" w:cs="宋体"/>
                <w:kern w:val="0"/>
                <w:sz w:val="32"/>
                <w:szCs w:val="32"/>
              </w:rPr>
              <w:t>头</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30"/>
                <w:szCs w:val="30"/>
                <w:lang w:val="en-US" w:eastAsia="zh-CN"/>
              </w:rPr>
              <w:t>5</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kern w:val="0"/>
                <w:sz w:val="32"/>
                <w:szCs w:val="32"/>
              </w:rPr>
              <w:t>湛</w:t>
            </w:r>
            <w:r>
              <w:rPr>
                <w:rFonts w:ascii="Times New Roman" w:hAnsi="Times New Roman" w:eastAsia="宋体" w:cs="Times New Roman"/>
                <w:kern w:val="0"/>
                <w:sz w:val="32"/>
                <w:szCs w:val="32"/>
              </w:rPr>
              <w:t> </w:t>
            </w:r>
            <w:r>
              <w:rPr>
                <w:rFonts w:hint="eastAsia" w:ascii="仿宋_GB2312" w:hAnsi="宋体" w:eastAsia="仿宋_GB2312" w:cs="宋体"/>
                <w:kern w:val="0"/>
                <w:sz w:val="32"/>
                <w:szCs w:val="32"/>
              </w:rPr>
              <w:t>江</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30"/>
                <w:szCs w:val="30"/>
                <w:lang w:val="en-US" w:eastAsia="zh-CN"/>
              </w:rPr>
              <w:t>5</w:t>
            </w:r>
          </w:p>
        </w:tc>
      </w:tr>
      <w:tr>
        <w:tblPrEx>
          <w:tblLayout w:type="fixed"/>
          <w:tblCellMar>
            <w:top w:w="0" w:type="dxa"/>
            <w:left w:w="0" w:type="dxa"/>
            <w:bottom w:w="0" w:type="dxa"/>
            <w:right w:w="0" w:type="dxa"/>
          </w:tblCellMar>
        </w:tblPrEx>
        <w:trPr>
          <w:trHeight w:val="511" w:hRule="atLeast"/>
        </w:trPr>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kern w:val="0"/>
                <w:sz w:val="32"/>
                <w:szCs w:val="32"/>
              </w:rPr>
              <w:t>佛</w:t>
            </w:r>
            <w:r>
              <w:rPr>
                <w:rFonts w:ascii="Times New Roman" w:hAnsi="Times New Roman" w:eastAsia="宋体" w:cs="Times New Roman"/>
                <w:kern w:val="0"/>
                <w:sz w:val="32"/>
                <w:szCs w:val="32"/>
              </w:rPr>
              <w:t> </w:t>
            </w:r>
            <w:r>
              <w:rPr>
                <w:rFonts w:hint="eastAsia" w:ascii="仿宋_GB2312" w:hAnsi="宋体" w:eastAsia="仿宋_GB2312" w:cs="宋体"/>
                <w:kern w:val="0"/>
                <w:sz w:val="32"/>
                <w:szCs w:val="32"/>
              </w:rPr>
              <w:t>山</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ascii="Times New Roman" w:hAnsi="Times New Roman" w:eastAsia="宋体" w:cs="Times New Roman"/>
                <w:kern w:val="0"/>
                <w:sz w:val="32"/>
                <w:szCs w:val="32"/>
              </w:rPr>
              <w:t>5</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kern w:val="0"/>
                <w:sz w:val="32"/>
                <w:szCs w:val="32"/>
              </w:rPr>
              <w:t>茂</w:t>
            </w:r>
            <w:r>
              <w:rPr>
                <w:rFonts w:ascii="Times New Roman" w:hAnsi="Times New Roman" w:eastAsia="宋体" w:cs="Times New Roman"/>
                <w:kern w:val="0"/>
                <w:sz w:val="32"/>
                <w:szCs w:val="32"/>
              </w:rPr>
              <w:t> </w:t>
            </w:r>
            <w:r>
              <w:rPr>
                <w:rFonts w:hint="eastAsia" w:ascii="仿宋_GB2312" w:hAnsi="宋体" w:eastAsia="仿宋_GB2312" w:cs="宋体"/>
                <w:kern w:val="0"/>
                <w:sz w:val="32"/>
                <w:szCs w:val="32"/>
              </w:rPr>
              <w:t>名</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30"/>
                <w:szCs w:val="30"/>
                <w:lang w:val="en-US" w:eastAsia="zh-CN"/>
              </w:rPr>
              <w:t>4</w:t>
            </w:r>
          </w:p>
        </w:tc>
      </w:tr>
      <w:tr>
        <w:tblPrEx>
          <w:tblLayout w:type="fixed"/>
          <w:tblCellMar>
            <w:top w:w="0" w:type="dxa"/>
            <w:left w:w="0" w:type="dxa"/>
            <w:bottom w:w="0" w:type="dxa"/>
            <w:right w:w="0" w:type="dxa"/>
          </w:tblCellMar>
        </w:tblPrEx>
        <w:trPr>
          <w:trHeight w:val="495" w:hRule="atLeast"/>
        </w:trPr>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kern w:val="0"/>
                <w:sz w:val="32"/>
                <w:szCs w:val="32"/>
              </w:rPr>
              <w:t>韶</w:t>
            </w:r>
            <w:r>
              <w:rPr>
                <w:rFonts w:ascii="Times New Roman" w:hAnsi="Times New Roman" w:eastAsia="宋体" w:cs="Times New Roman"/>
                <w:kern w:val="0"/>
                <w:sz w:val="32"/>
                <w:szCs w:val="32"/>
              </w:rPr>
              <w:t> </w:t>
            </w:r>
            <w:r>
              <w:rPr>
                <w:rFonts w:hint="eastAsia" w:ascii="仿宋_GB2312" w:hAnsi="宋体" w:eastAsia="仿宋_GB2312" w:cs="宋体"/>
                <w:kern w:val="0"/>
                <w:sz w:val="32"/>
                <w:szCs w:val="32"/>
              </w:rPr>
              <w:t>关</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ascii="Times New Roman" w:hAnsi="Times New Roman" w:eastAsia="宋体" w:cs="Times New Roman"/>
                <w:kern w:val="0"/>
                <w:sz w:val="32"/>
                <w:szCs w:val="32"/>
              </w:rPr>
              <w:t>4</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kern w:val="0"/>
                <w:sz w:val="32"/>
                <w:szCs w:val="32"/>
              </w:rPr>
              <w:t>肇</w:t>
            </w:r>
            <w:r>
              <w:rPr>
                <w:rFonts w:ascii="Times New Roman" w:hAnsi="Times New Roman" w:eastAsia="宋体" w:cs="Times New Roman"/>
                <w:kern w:val="0"/>
                <w:sz w:val="32"/>
                <w:szCs w:val="32"/>
              </w:rPr>
              <w:t> </w:t>
            </w:r>
            <w:r>
              <w:rPr>
                <w:rFonts w:hint="eastAsia" w:ascii="仿宋_GB2312" w:hAnsi="宋体" w:eastAsia="仿宋_GB2312" w:cs="宋体"/>
                <w:kern w:val="0"/>
                <w:sz w:val="32"/>
                <w:szCs w:val="32"/>
              </w:rPr>
              <w:t>庆</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ascii="Times New Roman" w:hAnsi="Times New Roman" w:eastAsia="宋体" w:cs="Times New Roman"/>
                <w:kern w:val="0"/>
                <w:sz w:val="32"/>
                <w:szCs w:val="32"/>
              </w:rPr>
              <w:t>4</w:t>
            </w:r>
          </w:p>
        </w:tc>
      </w:tr>
      <w:tr>
        <w:tblPrEx>
          <w:tblLayout w:type="fixed"/>
          <w:tblCellMar>
            <w:top w:w="0" w:type="dxa"/>
            <w:left w:w="0" w:type="dxa"/>
            <w:bottom w:w="0" w:type="dxa"/>
            <w:right w:w="0" w:type="dxa"/>
          </w:tblCellMar>
        </w:tblPrEx>
        <w:trPr>
          <w:trHeight w:val="603" w:hRule="atLeast"/>
        </w:trPr>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kern w:val="0"/>
                <w:sz w:val="32"/>
                <w:szCs w:val="32"/>
              </w:rPr>
              <w:t>河</w:t>
            </w:r>
            <w:r>
              <w:rPr>
                <w:rFonts w:ascii="Times New Roman" w:hAnsi="Times New Roman" w:eastAsia="宋体" w:cs="Times New Roman"/>
                <w:kern w:val="0"/>
                <w:sz w:val="32"/>
                <w:szCs w:val="32"/>
              </w:rPr>
              <w:t> </w:t>
            </w:r>
            <w:r>
              <w:rPr>
                <w:rFonts w:hint="eastAsia" w:ascii="仿宋_GB2312" w:hAnsi="宋体" w:eastAsia="仿宋_GB2312" w:cs="宋体"/>
                <w:kern w:val="0"/>
                <w:sz w:val="32"/>
                <w:szCs w:val="32"/>
              </w:rPr>
              <w:t>源</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ascii="Times New Roman" w:hAnsi="Times New Roman" w:eastAsia="宋体" w:cs="Times New Roman"/>
                <w:kern w:val="0"/>
                <w:sz w:val="32"/>
                <w:szCs w:val="32"/>
              </w:rPr>
              <w:t>4</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kern w:val="0"/>
                <w:sz w:val="32"/>
                <w:szCs w:val="32"/>
              </w:rPr>
              <w:t>清</w:t>
            </w:r>
            <w:r>
              <w:rPr>
                <w:rFonts w:ascii="Times New Roman" w:hAnsi="Times New Roman" w:eastAsia="宋体" w:cs="Times New Roman"/>
                <w:kern w:val="0"/>
                <w:sz w:val="32"/>
                <w:szCs w:val="32"/>
              </w:rPr>
              <w:t> </w:t>
            </w:r>
            <w:r>
              <w:rPr>
                <w:rFonts w:hint="eastAsia" w:ascii="仿宋_GB2312" w:hAnsi="宋体" w:eastAsia="仿宋_GB2312" w:cs="宋体"/>
                <w:kern w:val="0"/>
                <w:sz w:val="32"/>
                <w:szCs w:val="32"/>
              </w:rPr>
              <w:t>远</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ascii="Times New Roman" w:hAnsi="Times New Roman" w:eastAsia="宋体" w:cs="Times New Roman"/>
                <w:kern w:val="0"/>
                <w:sz w:val="32"/>
                <w:szCs w:val="32"/>
              </w:rPr>
              <w:t>4</w:t>
            </w:r>
          </w:p>
        </w:tc>
      </w:tr>
      <w:tr>
        <w:tblPrEx>
          <w:tblLayout w:type="fixed"/>
          <w:tblCellMar>
            <w:top w:w="0" w:type="dxa"/>
            <w:left w:w="0" w:type="dxa"/>
            <w:bottom w:w="0" w:type="dxa"/>
            <w:right w:w="0" w:type="dxa"/>
          </w:tblCellMar>
        </w:tblPrEx>
        <w:trPr>
          <w:trHeight w:val="567" w:hRule="atLeast"/>
        </w:trPr>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kern w:val="0"/>
                <w:sz w:val="32"/>
                <w:szCs w:val="32"/>
              </w:rPr>
              <w:t>梅</w:t>
            </w:r>
            <w:r>
              <w:rPr>
                <w:rFonts w:ascii="Times New Roman" w:hAnsi="Times New Roman" w:eastAsia="宋体" w:cs="Times New Roman"/>
                <w:kern w:val="0"/>
                <w:sz w:val="32"/>
                <w:szCs w:val="32"/>
              </w:rPr>
              <w:t> </w:t>
            </w:r>
            <w:r>
              <w:rPr>
                <w:rFonts w:hint="eastAsia" w:ascii="仿宋_GB2312" w:hAnsi="宋体" w:eastAsia="仿宋_GB2312" w:cs="宋体"/>
                <w:kern w:val="0"/>
                <w:sz w:val="32"/>
                <w:szCs w:val="32"/>
              </w:rPr>
              <w:t>州</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ascii="Times New Roman" w:hAnsi="Times New Roman" w:eastAsia="宋体" w:cs="Times New Roman"/>
                <w:kern w:val="0"/>
                <w:sz w:val="32"/>
                <w:szCs w:val="32"/>
              </w:rPr>
              <w:t>4</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kern w:val="0"/>
                <w:sz w:val="32"/>
                <w:szCs w:val="32"/>
              </w:rPr>
              <w:t>潮</w:t>
            </w:r>
            <w:r>
              <w:rPr>
                <w:rFonts w:ascii="Times New Roman" w:hAnsi="Times New Roman" w:eastAsia="宋体" w:cs="Times New Roman"/>
                <w:kern w:val="0"/>
                <w:sz w:val="32"/>
                <w:szCs w:val="32"/>
              </w:rPr>
              <w:t> </w:t>
            </w:r>
            <w:r>
              <w:rPr>
                <w:rFonts w:hint="eastAsia" w:ascii="仿宋_GB2312" w:hAnsi="宋体" w:eastAsia="仿宋_GB2312" w:cs="宋体"/>
                <w:kern w:val="0"/>
                <w:sz w:val="32"/>
                <w:szCs w:val="32"/>
              </w:rPr>
              <w:t>州</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ascii="Times New Roman" w:hAnsi="Times New Roman" w:eastAsia="宋体" w:cs="Times New Roman"/>
                <w:kern w:val="0"/>
                <w:sz w:val="32"/>
                <w:szCs w:val="32"/>
              </w:rPr>
              <w:t>4</w:t>
            </w:r>
          </w:p>
        </w:tc>
      </w:tr>
      <w:tr>
        <w:tblPrEx>
          <w:tblLayout w:type="fixed"/>
          <w:tblCellMar>
            <w:top w:w="0" w:type="dxa"/>
            <w:left w:w="0" w:type="dxa"/>
            <w:bottom w:w="0" w:type="dxa"/>
            <w:right w:w="0" w:type="dxa"/>
          </w:tblCellMar>
        </w:tblPrEx>
        <w:trPr>
          <w:trHeight w:val="577" w:hRule="atLeast"/>
        </w:trPr>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kern w:val="0"/>
                <w:sz w:val="32"/>
                <w:szCs w:val="32"/>
              </w:rPr>
              <w:t>惠</w:t>
            </w:r>
            <w:r>
              <w:rPr>
                <w:rFonts w:ascii="Times New Roman" w:hAnsi="Times New Roman" w:eastAsia="宋体" w:cs="Times New Roman"/>
                <w:kern w:val="0"/>
                <w:sz w:val="32"/>
                <w:szCs w:val="32"/>
              </w:rPr>
              <w:t> </w:t>
            </w:r>
            <w:r>
              <w:rPr>
                <w:rFonts w:hint="eastAsia" w:ascii="仿宋_GB2312" w:hAnsi="宋体" w:eastAsia="仿宋_GB2312" w:cs="宋体"/>
                <w:kern w:val="0"/>
                <w:sz w:val="32"/>
                <w:szCs w:val="32"/>
              </w:rPr>
              <w:t>州</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ascii="Times New Roman" w:hAnsi="Times New Roman" w:eastAsia="宋体" w:cs="Times New Roman"/>
                <w:kern w:val="0"/>
                <w:sz w:val="32"/>
                <w:szCs w:val="32"/>
              </w:rPr>
              <w:t>4</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kern w:val="0"/>
                <w:sz w:val="32"/>
                <w:szCs w:val="32"/>
              </w:rPr>
              <w:t>揭</w:t>
            </w:r>
            <w:r>
              <w:rPr>
                <w:rFonts w:ascii="Times New Roman" w:hAnsi="Times New Roman" w:eastAsia="宋体" w:cs="Times New Roman"/>
                <w:kern w:val="0"/>
                <w:sz w:val="32"/>
                <w:szCs w:val="32"/>
              </w:rPr>
              <w:t> </w:t>
            </w:r>
            <w:r>
              <w:rPr>
                <w:rFonts w:hint="eastAsia" w:ascii="仿宋_GB2312" w:hAnsi="宋体" w:eastAsia="仿宋_GB2312" w:cs="宋体"/>
                <w:kern w:val="0"/>
                <w:sz w:val="32"/>
                <w:szCs w:val="32"/>
              </w:rPr>
              <w:t>阳</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ascii="Times New Roman" w:hAnsi="Times New Roman" w:eastAsia="宋体" w:cs="Times New Roman"/>
                <w:kern w:val="0"/>
                <w:sz w:val="32"/>
                <w:szCs w:val="32"/>
              </w:rPr>
              <w:t>5</w:t>
            </w:r>
          </w:p>
        </w:tc>
      </w:tr>
      <w:tr>
        <w:tblPrEx>
          <w:tblLayout w:type="fixed"/>
          <w:tblCellMar>
            <w:top w:w="0" w:type="dxa"/>
            <w:left w:w="0" w:type="dxa"/>
            <w:bottom w:w="0" w:type="dxa"/>
            <w:right w:w="0" w:type="dxa"/>
          </w:tblCellMar>
        </w:tblPrEx>
        <w:trPr>
          <w:trHeight w:val="462" w:hRule="atLeast"/>
        </w:trPr>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kern w:val="0"/>
                <w:sz w:val="32"/>
                <w:szCs w:val="32"/>
              </w:rPr>
              <w:t>汕</w:t>
            </w:r>
            <w:r>
              <w:rPr>
                <w:rFonts w:ascii="Times New Roman" w:hAnsi="Times New Roman" w:eastAsia="宋体" w:cs="Times New Roman"/>
                <w:kern w:val="0"/>
                <w:sz w:val="32"/>
                <w:szCs w:val="32"/>
              </w:rPr>
              <w:t> </w:t>
            </w:r>
            <w:r>
              <w:rPr>
                <w:rFonts w:hint="eastAsia" w:ascii="仿宋_GB2312" w:hAnsi="宋体" w:eastAsia="仿宋_GB2312" w:cs="宋体"/>
                <w:kern w:val="0"/>
                <w:sz w:val="32"/>
                <w:szCs w:val="32"/>
              </w:rPr>
              <w:t>尾</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ascii="Times New Roman" w:hAnsi="Times New Roman" w:eastAsia="宋体" w:cs="Times New Roman"/>
                <w:kern w:val="0"/>
                <w:sz w:val="32"/>
                <w:szCs w:val="32"/>
              </w:rPr>
              <w:t>4</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hint="eastAsia" w:ascii="仿宋_GB2312" w:hAnsi="宋体" w:eastAsia="仿宋_GB2312" w:cs="宋体"/>
                <w:kern w:val="0"/>
                <w:sz w:val="32"/>
                <w:szCs w:val="32"/>
              </w:rPr>
              <w:t>云</w:t>
            </w:r>
            <w:r>
              <w:rPr>
                <w:rFonts w:ascii="Times New Roman" w:hAnsi="Times New Roman" w:eastAsia="宋体" w:cs="Times New Roman"/>
                <w:kern w:val="0"/>
                <w:sz w:val="32"/>
                <w:szCs w:val="32"/>
              </w:rPr>
              <w:t> </w:t>
            </w:r>
            <w:r>
              <w:rPr>
                <w:rFonts w:hint="eastAsia" w:ascii="仿宋_GB2312" w:hAnsi="宋体" w:eastAsia="仿宋_GB2312" w:cs="宋体"/>
                <w:kern w:val="0"/>
                <w:sz w:val="32"/>
                <w:szCs w:val="32"/>
              </w:rPr>
              <w:t>浮</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cs="宋体"/>
                <w:kern w:val="0"/>
                <w:sz w:val="24"/>
                <w:szCs w:val="24"/>
              </w:rPr>
            </w:pPr>
            <w:r>
              <w:rPr>
                <w:rFonts w:ascii="Times New Roman" w:hAnsi="Times New Roman" w:eastAsia="宋体" w:cs="Times New Roman"/>
                <w:kern w:val="0"/>
                <w:sz w:val="32"/>
                <w:szCs w:val="32"/>
              </w:rPr>
              <w:t>4</w:t>
            </w:r>
          </w:p>
        </w:tc>
      </w:tr>
      <w:tr>
        <w:tblPrEx>
          <w:tblLayout w:type="fixed"/>
          <w:tblCellMar>
            <w:top w:w="0" w:type="dxa"/>
            <w:left w:w="0" w:type="dxa"/>
            <w:bottom w:w="0" w:type="dxa"/>
            <w:right w:w="0" w:type="dxa"/>
          </w:tblCellMar>
        </w:tblPrEx>
        <w:trPr>
          <w:trHeight w:val="607" w:hRule="atLeast"/>
        </w:trPr>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东</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eastAsia="zh-CN"/>
              </w:rPr>
              <w:t>莞</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宋体" w:cs="Times New Roman"/>
                <w:kern w:val="0"/>
                <w:sz w:val="32"/>
                <w:szCs w:val="32"/>
                <w:lang w:val="en-US" w:eastAsia="zh-CN"/>
              </w:rPr>
            </w:pPr>
            <w:r>
              <w:rPr>
                <w:rFonts w:hint="eastAsia" w:ascii="Times New Roman" w:hAnsi="Times New Roman" w:cs="Times New Roman"/>
                <w:kern w:val="0"/>
                <w:sz w:val="32"/>
                <w:szCs w:val="32"/>
                <w:lang w:val="en-US" w:eastAsia="zh-CN"/>
              </w:rPr>
              <w:t>5</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省直中小学</w:t>
            </w:r>
          </w:p>
        </w:tc>
        <w:tc>
          <w:tcPr>
            <w:tcW w:w="22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宋体" w:cs="Times New Roman"/>
                <w:kern w:val="0"/>
                <w:sz w:val="32"/>
                <w:szCs w:val="32"/>
                <w:lang w:val="en-US" w:eastAsia="zh-CN"/>
              </w:rPr>
            </w:pPr>
            <w:r>
              <w:rPr>
                <w:rFonts w:hint="eastAsia" w:ascii="Times New Roman" w:hAnsi="Times New Roman" w:cs="Times New Roman"/>
                <w:kern w:val="0"/>
                <w:sz w:val="32"/>
                <w:szCs w:val="32"/>
                <w:lang w:val="en-US" w:eastAsia="zh-CN"/>
              </w:rPr>
              <w:t>3</w:t>
            </w: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sectPr>
          <w:headerReference r:id="rId3" w:type="default"/>
          <w:footerReference r:id="rId4" w:type="default"/>
          <w:pgSz w:w="11906" w:h="16838"/>
          <w:pgMar w:top="1134" w:right="1474" w:bottom="1134"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“广东省少先队实践活动辅导方法创新研讨班”学员信息汇总表</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ind w:left="-1134" w:leftChars="-540" w:right="-2157" w:rightChars="-1027" w:firstLine="2811" w:firstLineChars="1000"/>
        <w:jc w:val="left"/>
        <w:rPr>
          <w:rFonts w:hint="eastAsia" w:ascii="方正楷体简体" w:hAnsi="Times New Roman" w:eastAsia="方正楷体简体"/>
          <w:b/>
          <w:bCs/>
          <w:sz w:val="28"/>
          <w:szCs w:val="28"/>
        </w:rPr>
      </w:pPr>
      <w:r>
        <w:rPr>
          <w:rFonts w:hint="eastAsia" w:ascii="方正楷体简体" w:hAnsi="Times New Roman" w:eastAsia="方正楷体简体"/>
          <w:b/>
          <w:bCs/>
          <w:sz w:val="28"/>
          <w:szCs w:val="28"/>
          <w:lang w:eastAsia="zh-CN"/>
        </w:rPr>
        <w:t>市</w:t>
      </w:r>
      <w:r>
        <w:rPr>
          <w:rFonts w:hint="eastAsia" w:ascii="方正楷体简体" w:hAnsi="Times New Roman" w:eastAsia="方正楷体简体"/>
          <w:b/>
          <w:bCs/>
          <w:sz w:val="28"/>
          <w:szCs w:val="28"/>
        </w:rPr>
        <w:t xml:space="preserve">少工委：（公章）          联系人：       </w:t>
      </w:r>
      <w:r>
        <w:rPr>
          <w:rFonts w:hint="eastAsia" w:ascii="方正楷体简体" w:hAnsi="Times New Roman" w:eastAsia="方正楷体简体"/>
          <w:b/>
          <w:bCs/>
          <w:sz w:val="28"/>
          <w:szCs w:val="28"/>
          <w:lang w:val="en-US" w:eastAsia="zh-CN"/>
        </w:rPr>
        <w:t xml:space="preserve">      </w:t>
      </w:r>
      <w:r>
        <w:rPr>
          <w:rFonts w:hint="eastAsia" w:ascii="方正楷体简体" w:hAnsi="Times New Roman" w:eastAsia="方正楷体简体"/>
          <w:b/>
          <w:bCs/>
          <w:sz w:val="28"/>
          <w:szCs w:val="28"/>
        </w:rPr>
        <w:t xml:space="preserve">电话（区号）：        </w:t>
      </w:r>
      <w:r>
        <w:rPr>
          <w:rFonts w:hint="eastAsia" w:ascii="方正楷体简体" w:hAnsi="Times New Roman" w:eastAsia="方正楷体简体"/>
          <w:b/>
          <w:bCs/>
          <w:sz w:val="28"/>
          <w:szCs w:val="28"/>
          <w:lang w:val="en-US" w:eastAsia="zh-CN"/>
        </w:rPr>
        <w:t xml:space="preserve"> </w:t>
      </w:r>
      <w:r>
        <w:rPr>
          <w:rFonts w:hint="eastAsia" w:ascii="方正楷体简体" w:hAnsi="Times New Roman" w:eastAsia="方正楷体简体"/>
          <w:b/>
          <w:bCs/>
          <w:sz w:val="28"/>
          <w:szCs w:val="28"/>
        </w:rPr>
        <w:t xml:space="preserve">手机：      </w:t>
      </w:r>
    </w:p>
    <w:tbl>
      <w:tblPr>
        <w:tblStyle w:val="5"/>
        <w:tblW w:w="15648"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37"/>
        <w:gridCol w:w="578"/>
        <w:gridCol w:w="1038"/>
        <w:gridCol w:w="401"/>
        <w:gridCol w:w="425"/>
        <w:gridCol w:w="567"/>
        <w:gridCol w:w="1014"/>
        <w:gridCol w:w="708"/>
        <w:gridCol w:w="567"/>
        <w:gridCol w:w="567"/>
        <w:gridCol w:w="567"/>
        <w:gridCol w:w="567"/>
        <w:gridCol w:w="426"/>
        <w:gridCol w:w="851"/>
        <w:gridCol w:w="1046"/>
        <w:gridCol w:w="1312"/>
        <w:gridCol w:w="995"/>
        <w:gridCol w:w="567"/>
        <w:gridCol w:w="567"/>
        <w:gridCol w:w="84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737" w:type="dxa"/>
            <w:shd w:val="clear" w:color="auto" w:fill="auto"/>
            <w:vAlign w:val="center"/>
          </w:tcPr>
          <w:p>
            <w:pPr>
              <w:spacing w:line="240" w:lineRule="exact"/>
              <w:ind w:left="-105" w:leftChars="-50" w:right="-105" w:rightChars="-50"/>
              <w:jc w:val="center"/>
              <w:rPr>
                <w:rFonts w:hint="eastAsia" w:ascii="方正黑体简体" w:eastAsia="方正黑体简体"/>
                <w:b/>
                <w:szCs w:val="13"/>
              </w:rPr>
            </w:pPr>
            <w:r>
              <w:rPr>
                <w:rFonts w:hint="eastAsia" w:ascii="方正黑体简体" w:hAnsi="Arial" w:eastAsia="方正黑体简体" w:cs="Arial"/>
                <w:b/>
                <w:kern w:val="0"/>
                <w:szCs w:val="13"/>
              </w:rPr>
              <w:t>所在市</w:t>
            </w:r>
          </w:p>
        </w:tc>
        <w:tc>
          <w:tcPr>
            <w:tcW w:w="737" w:type="dxa"/>
            <w:shd w:val="clear" w:color="auto" w:fill="auto"/>
            <w:vAlign w:val="center"/>
          </w:tcPr>
          <w:p>
            <w:pPr>
              <w:spacing w:line="240" w:lineRule="exact"/>
              <w:ind w:left="-105" w:leftChars="-50" w:right="-105" w:rightChars="-50"/>
              <w:jc w:val="center"/>
              <w:rPr>
                <w:rFonts w:hint="eastAsia" w:ascii="方正黑体简体" w:eastAsia="方正黑体简体"/>
                <w:b/>
                <w:szCs w:val="13"/>
              </w:rPr>
            </w:pPr>
            <w:r>
              <w:rPr>
                <w:rFonts w:hint="eastAsia" w:ascii="方正黑体简体" w:hAnsi="Arial" w:eastAsia="方正黑体简体" w:cs="Arial"/>
                <w:b/>
                <w:kern w:val="0"/>
                <w:szCs w:val="13"/>
              </w:rPr>
              <w:t>所在县（区）</w:t>
            </w:r>
          </w:p>
        </w:tc>
        <w:tc>
          <w:tcPr>
            <w:tcW w:w="578" w:type="dxa"/>
            <w:shd w:val="clear" w:color="auto" w:fill="auto"/>
            <w:vAlign w:val="center"/>
          </w:tcPr>
          <w:p>
            <w:pPr>
              <w:spacing w:line="240" w:lineRule="exact"/>
              <w:ind w:left="-105" w:leftChars="-50" w:right="-105" w:rightChars="-50"/>
              <w:jc w:val="center"/>
              <w:rPr>
                <w:rFonts w:hint="eastAsia" w:ascii="方正黑体简体" w:eastAsia="方正黑体简体"/>
                <w:b/>
                <w:szCs w:val="13"/>
              </w:rPr>
            </w:pPr>
            <w:r>
              <w:rPr>
                <w:rFonts w:hint="eastAsia" w:ascii="方正黑体简体" w:hAnsi="Arial" w:eastAsia="方正黑体简体" w:cs="Arial"/>
                <w:b/>
                <w:kern w:val="0"/>
                <w:szCs w:val="13"/>
              </w:rPr>
              <w:t>姓名</w:t>
            </w:r>
          </w:p>
        </w:tc>
        <w:tc>
          <w:tcPr>
            <w:tcW w:w="1038" w:type="dxa"/>
            <w:shd w:val="clear" w:color="auto" w:fill="auto"/>
            <w:vAlign w:val="center"/>
          </w:tcPr>
          <w:p>
            <w:pPr>
              <w:spacing w:line="240" w:lineRule="exact"/>
              <w:ind w:left="-105" w:leftChars="-50" w:right="-105" w:rightChars="-50"/>
              <w:jc w:val="center"/>
              <w:rPr>
                <w:rFonts w:hint="eastAsia" w:ascii="方正黑体简体" w:eastAsia="方正黑体简体"/>
                <w:b/>
                <w:szCs w:val="13"/>
              </w:rPr>
            </w:pPr>
            <w:r>
              <w:rPr>
                <w:rFonts w:hint="eastAsia" w:ascii="方正黑体简体" w:hAnsi="Arial" w:eastAsia="方正黑体简体" w:cs="Arial"/>
                <w:b/>
                <w:kern w:val="0"/>
                <w:szCs w:val="13"/>
              </w:rPr>
              <w:t>身份证号</w:t>
            </w:r>
          </w:p>
        </w:tc>
        <w:tc>
          <w:tcPr>
            <w:tcW w:w="401" w:type="dxa"/>
            <w:shd w:val="clear" w:color="auto" w:fill="auto"/>
            <w:vAlign w:val="center"/>
          </w:tcPr>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性别</w:t>
            </w:r>
          </w:p>
        </w:tc>
        <w:tc>
          <w:tcPr>
            <w:tcW w:w="425" w:type="dxa"/>
            <w:shd w:val="clear" w:color="auto" w:fill="auto"/>
            <w:vAlign w:val="center"/>
          </w:tcPr>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年龄</w:t>
            </w:r>
          </w:p>
        </w:tc>
        <w:tc>
          <w:tcPr>
            <w:tcW w:w="567" w:type="dxa"/>
            <w:shd w:val="clear" w:color="auto" w:fill="auto"/>
            <w:vAlign w:val="center"/>
          </w:tcPr>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民族</w:t>
            </w:r>
          </w:p>
        </w:tc>
        <w:tc>
          <w:tcPr>
            <w:tcW w:w="1014" w:type="dxa"/>
            <w:shd w:val="clear" w:color="auto" w:fill="auto"/>
            <w:vAlign w:val="center"/>
          </w:tcPr>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单位</w:t>
            </w:r>
          </w:p>
        </w:tc>
        <w:tc>
          <w:tcPr>
            <w:tcW w:w="708" w:type="dxa"/>
            <w:shd w:val="clear" w:color="auto" w:fill="auto"/>
            <w:vAlign w:val="center"/>
          </w:tcPr>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学校所在区域</w:t>
            </w:r>
          </w:p>
        </w:tc>
        <w:tc>
          <w:tcPr>
            <w:tcW w:w="567" w:type="dxa"/>
            <w:shd w:val="clear" w:color="auto" w:fill="auto"/>
            <w:vAlign w:val="center"/>
          </w:tcPr>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学校</w:t>
            </w:r>
          </w:p>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类别</w:t>
            </w:r>
          </w:p>
        </w:tc>
        <w:tc>
          <w:tcPr>
            <w:tcW w:w="567" w:type="dxa"/>
            <w:shd w:val="clear" w:color="auto" w:fill="auto"/>
            <w:vAlign w:val="center"/>
          </w:tcPr>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职务</w:t>
            </w:r>
          </w:p>
        </w:tc>
        <w:tc>
          <w:tcPr>
            <w:tcW w:w="567" w:type="dxa"/>
            <w:shd w:val="clear" w:color="auto" w:fill="auto"/>
            <w:vAlign w:val="center"/>
          </w:tcPr>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职称</w:t>
            </w:r>
          </w:p>
        </w:tc>
        <w:tc>
          <w:tcPr>
            <w:tcW w:w="567" w:type="dxa"/>
            <w:shd w:val="clear" w:color="auto" w:fill="auto"/>
            <w:vAlign w:val="center"/>
          </w:tcPr>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最高</w:t>
            </w:r>
          </w:p>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学历</w:t>
            </w:r>
          </w:p>
        </w:tc>
        <w:tc>
          <w:tcPr>
            <w:tcW w:w="426" w:type="dxa"/>
            <w:shd w:val="clear" w:color="auto" w:fill="auto"/>
            <w:vAlign w:val="center"/>
          </w:tcPr>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教龄</w:t>
            </w:r>
          </w:p>
        </w:tc>
        <w:tc>
          <w:tcPr>
            <w:tcW w:w="851" w:type="dxa"/>
            <w:shd w:val="clear" w:color="auto" w:fill="auto"/>
            <w:vAlign w:val="center"/>
          </w:tcPr>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手机</w:t>
            </w:r>
          </w:p>
        </w:tc>
        <w:tc>
          <w:tcPr>
            <w:tcW w:w="1046" w:type="dxa"/>
            <w:shd w:val="clear" w:color="auto" w:fill="auto"/>
            <w:vAlign w:val="center"/>
          </w:tcPr>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微信号</w:t>
            </w:r>
          </w:p>
        </w:tc>
        <w:tc>
          <w:tcPr>
            <w:tcW w:w="1312" w:type="dxa"/>
            <w:shd w:val="clear" w:color="auto" w:fill="auto"/>
            <w:vAlign w:val="center"/>
          </w:tcPr>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电子邮箱</w:t>
            </w:r>
          </w:p>
        </w:tc>
        <w:tc>
          <w:tcPr>
            <w:tcW w:w="995" w:type="dxa"/>
            <w:shd w:val="clear" w:color="auto" w:fill="auto"/>
            <w:vAlign w:val="center"/>
          </w:tcPr>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办公</w:t>
            </w:r>
          </w:p>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电话</w:t>
            </w:r>
          </w:p>
        </w:tc>
        <w:tc>
          <w:tcPr>
            <w:tcW w:w="567" w:type="dxa"/>
            <w:shd w:val="clear" w:color="auto" w:fill="auto"/>
            <w:vAlign w:val="center"/>
          </w:tcPr>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主要</w:t>
            </w:r>
          </w:p>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任教</w:t>
            </w:r>
          </w:p>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学段</w:t>
            </w:r>
          </w:p>
        </w:tc>
        <w:tc>
          <w:tcPr>
            <w:tcW w:w="567" w:type="dxa"/>
            <w:shd w:val="clear" w:color="auto" w:fill="auto"/>
            <w:vAlign w:val="center"/>
          </w:tcPr>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主要</w:t>
            </w:r>
          </w:p>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任教</w:t>
            </w:r>
          </w:p>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学科</w:t>
            </w:r>
          </w:p>
        </w:tc>
        <w:tc>
          <w:tcPr>
            <w:tcW w:w="844" w:type="dxa"/>
            <w:shd w:val="clear" w:color="auto" w:fill="auto"/>
            <w:vAlign w:val="center"/>
          </w:tcPr>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毕业</w:t>
            </w:r>
          </w:p>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院校</w:t>
            </w:r>
          </w:p>
        </w:tc>
        <w:tc>
          <w:tcPr>
            <w:tcW w:w="567" w:type="dxa"/>
            <w:shd w:val="clear" w:color="auto" w:fill="auto"/>
            <w:vAlign w:val="center"/>
          </w:tcPr>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所学</w:t>
            </w:r>
          </w:p>
          <w:p>
            <w:pPr>
              <w:spacing w:line="240" w:lineRule="exact"/>
              <w:ind w:left="-105" w:leftChars="-50" w:right="-105" w:rightChars="-50"/>
              <w:jc w:val="center"/>
              <w:rPr>
                <w:rFonts w:hint="eastAsia" w:ascii="方正黑体简体" w:hAnsi="Arial" w:eastAsia="方正黑体简体" w:cs="Arial"/>
                <w:b/>
                <w:kern w:val="0"/>
                <w:szCs w:val="13"/>
              </w:rPr>
            </w:pPr>
            <w:r>
              <w:rPr>
                <w:rFonts w:hint="eastAsia" w:ascii="方正黑体简体" w:hAnsi="Arial" w:eastAsia="方正黑体简体" w:cs="Arial"/>
                <w:b/>
                <w:kern w:val="0"/>
                <w:szCs w:val="13"/>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737" w:type="dxa"/>
            <w:shd w:val="clear" w:color="auto" w:fill="auto"/>
            <w:vAlign w:val="top"/>
          </w:tcPr>
          <w:p>
            <w:pPr>
              <w:rPr>
                <w:b/>
              </w:rPr>
            </w:pPr>
          </w:p>
        </w:tc>
        <w:tc>
          <w:tcPr>
            <w:tcW w:w="737" w:type="dxa"/>
            <w:shd w:val="clear" w:color="auto" w:fill="auto"/>
            <w:vAlign w:val="top"/>
          </w:tcPr>
          <w:p>
            <w:pPr>
              <w:rPr>
                <w:b/>
              </w:rPr>
            </w:pPr>
          </w:p>
        </w:tc>
        <w:tc>
          <w:tcPr>
            <w:tcW w:w="578" w:type="dxa"/>
            <w:shd w:val="clear" w:color="auto" w:fill="auto"/>
            <w:vAlign w:val="top"/>
          </w:tcPr>
          <w:p>
            <w:pPr>
              <w:rPr>
                <w:b/>
              </w:rPr>
            </w:pPr>
          </w:p>
        </w:tc>
        <w:tc>
          <w:tcPr>
            <w:tcW w:w="1038" w:type="dxa"/>
            <w:shd w:val="clear" w:color="auto" w:fill="auto"/>
            <w:vAlign w:val="top"/>
          </w:tcPr>
          <w:p>
            <w:pPr>
              <w:rPr>
                <w:b/>
              </w:rPr>
            </w:pPr>
          </w:p>
        </w:tc>
        <w:tc>
          <w:tcPr>
            <w:tcW w:w="401" w:type="dxa"/>
            <w:shd w:val="clear" w:color="auto" w:fill="auto"/>
            <w:vAlign w:val="top"/>
          </w:tcPr>
          <w:p>
            <w:pPr>
              <w:rPr>
                <w:b/>
              </w:rPr>
            </w:pPr>
          </w:p>
        </w:tc>
        <w:tc>
          <w:tcPr>
            <w:tcW w:w="425" w:type="dxa"/>
            <w:shd w:val="clear" w:color="auto" w:fill="auto"/>
            <w:vAlign w:val="top"/>
          </w:tcPr>
          <w:p>
            <w:pPr>
              <w:rPr>
                <w:b/>
              </w:rPr>
            </w:pPr>
          </w:p>
        </w:tc>
        <w:tc>
          <w:tcPr>
            <w:tcW w:w="567" w:type="dxa"/>
            <w:shd w:val="clear" w:color="auto" w:fill="auto"/>
            <w:vAlign w:val="top"/>
          </w:tcPr>
          <w:p>
            <w:pPr>
              <w:rPr>
                <w:b/>
              </w:rPr>
            </w:pPr>
          </w:p>
        </w:tc>
        <w:tc>
          <w:tcPr>
            <w:tcW w:w="1014" w:type="dxa"/>
            <w:shd w:val="clear" w:color="auto" w:fill="auto"/>
            <w:vAlign w:val="top"/>
          </w:tcPr>
          <w:p>
            <w:pPr>
              <w:rPr>
                <w:b/>
              </w:rPr>
            </w:pPr>
          </w:p>
        </w:tc>
        <w:tc>
          <w:tcPr>
            <w:tcW w:w="708" w:type="dxa"/>
            <w:shd w:val="clear" w:color="auto" w:fill="auto"/>
            <w:vAlign w:val="top"/>
          </w:tcPr>
          <w:p>
            <w:pPr>
              <w:spacing w:line="240" w:lineRule="exact"/>
              <w:rPr>
                <w:rFonts w:ascii="Arial" w:hAnsi="Arial" w:cs="Arial"/>
                <w:b/>
                <w:kern w:val="0"/>
                <w:sz w:val="13"/>
                <w:szCs w:val="13"/>
              </w:rPr>
            </w:pPr>
          </w:p>
        </w:tc>
        <w:tc>
          <w:tcPr>
            <w:tcW w:w="567" w:type="dxa"/>
            <w:shd w:val="clear" w:color="auto" w:fill="auto"/>
            <w:vAlign w:val="top"/>
          </w:tcPr>
          <w:p>
            <w:pPr>
              <w:rPr>
                <w:b/>
              </w:rPr>
            </w:pPr>
          </w:p>
        </w:tc>
        <w:tc>
          <w:tcPr>
            <w:tcW w:w="567" w:type="dxa"/>
            <w:shd w:val="clear" w:color="auto" w:fill="auto"/>
            <w:vAlign w:val="top"/>
          </w:tcPr>
          <w:p>
            <w:pPr>
              <w:rPr>
                <w:b/>
              </w:rPr>
            </w:pPr>
          </w:p>
        </w:tc>
        <w:tc>
          <w:tcPr>
            <w:tcW w:w="567" w:type="dxa"/>
            <w:shd w:val="clear" w:color="auto" w:fill="auto"/>
            <w:vAlign w:val="top"/>
          </w:tcPr>
          <w:p>
            <w:pPr>
              <w:rPr>
                <w:b/>
              </w:rPr>
            </w:pPr>
          </w:p>
        </w:tc>
        <w:tc>
          <w:tcPr>
            <w:tcW w:w="567" w:type="dxa"/>
            <w:shd w:val="clear" w:color="auto" w:fill="auto"/>
            <w:vAlign w:val="top"/>
          </w:tcPr>
          <w:p>
            <w:pPr>
              <w:rPr>
                <w:b/>
              </w:rPr>
            </w:pPr>
          </w:p>
        </w:tc>
        <w:tc>
          <w:tcPr>
            <w:tcW w:w="426" w:type="dxa"/>
            <w:shd w:val="clear" w:color="auto" w:fill="auto"/>
            <w:vAlign w:val="top"/>
          </w:tcPr>
          <w:p>
            <w:pPr>
              <w:rPr>
                <w:b/>
              </w:rPr>
            </w:pPr>
          </w:p>
        </w:tc>
        <w:tc>
          <w:tcPr>
            <w:tcW w:w="851" w:type="dxa"/>
            <w:shd w:val="clear" w:color="auto" w:fill="auto"/>
            <w:vAlign w:val="top"/>
          </w:tcPr>
          <w:p>
            <w:pPr>
              <w:rPr>
                <w:b/>
              </w:rPr>
            </w:pPr>
          </w:p>
        </w:tc>
        <w:tc>
          <w:tcPr>
            <w:tcW w:w="1046" w:type="dxa"/>
            <w:shd w:val="clear" w:color="auto" w:fill="auto"/>
            <w:vAlign w:val="top"/>
          </w:tcPr>
          <w:p>
            <w:pPr>
              <w:rPr>
                <w:rFonts w:ascii="Arial" w:hAnsi="Arial" w:cs="Arial"/>
                <w:b/>
                <w:kern w:val="0"/>
                <w:sz w:val="20"/>
                <w:szCs w:val="20"/>
              </w:rPr>
            </w:pPr>
          </w:p>
        </w:tc>
        <w:tc>
          <w:tcPr>
            <w:tcW w:w="1312" w:type="dxa"/>
            <w:shd w:val="clear" w:color="auto" w:fill="auto"/>
            <w:vAlign w:val="top"/>
          </w:tcPr>
          <w:p>
            <w:pPr>
              <w:rPr>
                <w:rFonts w:ascii="Arial" w:hAnsi="Arial" w:cs="Arial"/>
                <w:b/>
                <w:kern w:val="0"/>
                <w:sz w:val="20"/>
                <w:szCs w:val="20"/>
              </w:rPr>
            </w:pPr>
          </w:p>
        </w:tc>
        <w:tc>
          <w:tcPr>
            <w:tcW w:w="995" w:type="dxa"/>
            <w:shd w:val="clear" w:color="auto" w:fill="auto"/>
            <w:vAlign w:val="top"/>
          </w:tcPr>
          <w:p>
            <w:pPr>
              <w:rPr>
                <w:rFonts w:ascii="Arial" w:hAnsi="Arial" w:cs="Arial"/>
                <w:b/>
                <w:kern w:val="0"/>
                <w:sz w:val="20"/>
                <w:szCs w:val="20"/>
              </w:rPr>
            </w:pPr>
          </w:p>
        </w:tc>
        <w:tc>
          <w:tcPr>
            <w:tcW w:w="567" w:type="dxa"/>
            <w:shd w:val="clear" w:color="auto" w:fill="auto"/>
            <w:vAlign w:val="top"/>
          </w:tcPr>
          <w:p>
            <w:pPr>
              <w:rPr>
                <w:rFonts w:ascii="Arial" w:hAnsi="Arial" w:cs="Arial"/>
                <w:b/>
                <w:kern w:val="0"/>
                <w:sz w:val="20"/>
                <w:szCs w:val="20"/>
              </w:rPr>
            </w:pPr>
          </w:p>
        </w:tc>
        <w:tc>
          <w:tcPr>
            <w:tcW w:w="567" w:type="dxa"/>
            <w:shd w:val="clear" w:color="auto" w:fill="auto"/>
            <w:vAlign w:val="top"/>
          </w:tcPr>
          <w:p>
            <w:pPr>
              <w:rPr>
                <w:rFonts w:ascii="Arial" w:hAnsi="Arial" w:cs="Arial"/>
                <w:b/>
                <w:kern w:val="0"/>
                <w:sz w:val="13"/>
                <w:szCs w:val="13"/>
              </w:rPr>
            </w:pPr>
          </w:p>
        </w:tc>
        <w:tc>
          <w:tcPr>
            <w:tcW w:w="844" w:type="dxa"/>
            <w:shd w:val="clear" w:color="auto" w:fill="auto"/>
            <w:vAlign w:val="top"/>
          </w:tcPr>
          <w:p>
            <w:pPr>
              <w:rPr>
                <w:rFonts w:ascii="Arial" w:hAnsi="Arial" w:cs="Arial"/>
                <w:b/>
                <w:kern w:val="0"/>
                <w:sz w:val="13"/>
                <w:szCs w:val="13"/>
              </w:rPr>
            </w:pPr>
          </w:p>
        </w:tc>
        <w:tc>
          <w:tcPr>
            <w:tcW w:w="567" w:type="dxa"/>
            <w:shd w:val="clear" w:color="auto" w:fill="auto"/>
            <w:vAlign w:val="top"/>
          </w:tcPr>
          <w:p>
            <w:pPr>
              <w:rPr>
                <w:rFonts w:ascii="Arial" w:hAnsi="Arial" w:cs="Arial"/>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737" w:type="dxa"/>
            <w:shd w:val="clear" w:color="auto" w:fill="auto"/>
            <w:vAlign w:val="top"/>
          </w:tcPr>
          <w:p>
            <w:pPr>
              <w:rPr>
                <w:b/>
              </w:rPr>
            </w:pPr>
          </w:p>
        </w:tc>
        <w:tc>
          <w:tcPr>
            <w:tcW w:w="737" w:type="dxa"/>
            <w:shd w:val="clear" w:color="auto" w:fill="auto"/>
            <w:vAlign w:val="top"/>
          </w:tcPr>
          <w:p>
            <w:pPr>
              <w:rPr>
                <w:b/>
              </w:rPr>
            </w:pPr>
          </w:p>
        </w:tc>
        <w:tc>
          <w:tcPr>
            <w:tcW w:w="578" w:type="dxa"/>
            <w:shd w:val="clear" w:color="auto" w:fill="auto"/>
            <w:vAlign w:val="top"/>
          </w:tcPr>
          <w:p>
            <w:pPr>
              <w:rPr>
                <w:b/>
              </w:rPr>
            </w:pPr>
          </w:p>
        </w:tc>
        <w:tc>
          <w:tcPr>
            <w:tcW w:w="1038" w:type="dxa"/>
            <w:shd w:val="clear" w:color="auto" w:fill="auto"/>
            <w:vAlign w:val="top"/>
          </w:tcPr>
          <w:p>
            <w:pPr>
              <w:rPr>
                <w:b/>
              </w:rPr>
            </w:pPr>
          </w:p>
        </w:tc>
        <w:tc>
          <w:tcPr>
            <w:tcW w:w="401" w:type="dxa"/>
            <w:shd w:val="clear" w:color="auto" w:fill="auto"/>
            <w:vAlign w:val="top"/>
          </w:tcPr>
          <w:p>
            <w:pPr>
              <w:rPr>
                <w:b/>
              </w:rPr>
            </w:pPr>
          </w:p>
        </w:tc>
        <w:tc>
          <w:tcPr>
            <w:tcW w:w="425" w:type="dxa"/>
            <w:shd w:val="clear" w:color="auto" w:fill="auto"/>
            <w:vAlign w:val="top"/>
          </w:tcPr>
          <w:p>
            <w:pPr>
              <w:rPr>
                <w:b/>
              </w:rPr>
            </w:pPr>
          </w:p>
        </w:tc>
        <w:tc>
          <w:tcPr>
            <w:tcW w:w="567" w:type="dxa"/>
            <w:shd w:val="clear" w:color="auto" w:fill="auto"/>
            <w:vAlign w:val="top"/>
          </w:tcPr>
          <w:p>
            <w:pPr>
              <w:rPr>
                <w:b/>
              </w:rPr>
            </w:pPr>
          </w:p>
        </w:tc>
        <w:tc>
          <w:tcPr>
            <w:tcW w:w="1014" w:type="dxa"/>
            <w:shd w:val="clear" w:color="auto" w:fill="auto"/>
            <w:vAlign w:val="top"/>
          </w:tcPr>
          <w:p>
            <w:pPr>
              <w:rPr>
                <w:b/>
              </w:rPr>
            </w:pPr>
          </w:p>
        </w:tc>
        <w:tc>
          <w:tcPr>
            <w:tcW w:w="708" w:type="dxa"/>
            <w:shd w:val="clear" w:color="auto" w:fill="auto"/>
            <w:vAlign w:val="top"/>
          </w:tcPr>
          <w:p>
            <w:pPr>
              <w:spacing w:line="240" w:lineRule="exact"/>
              <w:rPr>
                <w:rFonts w:ascii="Arial" w:hAnsi="Arial" w:cs="Arial"/>
                <w:b/>
                <w:kern w:val="0"/>
                <w:sz w:val="13"/>
                <w:szCs w:val="13"/>
              </w:rPr>
            </w:pPr>
          </w:p>
        </w:tc>
        <w:tc>
          <w:tcPr>
            <w:tcW w:w="567" w:type="dxa"/>
            <w:shd w:val="clear" w:color="auto" w:fill="auto"/>
            <w:vAlign w:val="top"/>
          </w:tcPr>
          <w:p>
            <w:pPr>
              <w:rPr>
                <w:b/>
              </w:rPr>
            </w:pPr>
          </w:p>
        </w:tc>
        <w:tc>
          <w:tcPr>
            <w:tcW w:w="567" w:type="dxa"/>
            <w:shd w:val="clear" w:color="auto" w:fill="auto"/>
            <w:vAlign w:val="top"/>
          </w:tcPr>
          <w:p>
            <w:pPr>
              <w:rPr>
                <w:b/>
              </w:rPr>
            </w:pPr>
          </w:p>
        </w:tc>
        <w:tc>
          <w:tcPr>
            <w:tcW w:w="567" w:type="dxa"/>
            <w:shd w:val="clear" w:color="auto" w:fill="auto"/>
            <w:vAlign w:val="top"/>
          </w:tcPr>
          <w:p>
            <w:pPr>
              <w:rPr>
                <w:b/>
              </w:rPr>
            </w:pPr>
          </w:p>
        </w:tc>
        <w:tc>
          <w:tcPr>
            <w:tcW w:w="567" w:type="dxa"/>
            <w:shd w:val="clear" w:color="auto" w:fill="auto"/>
            <w:vAlign w:val="top"/>
          </w:tcPr>
          <w:p>
            <w:pPr>
              <w:rPr>
                <w:b/>
              </w:rPr>
            </w:pPr>
          </w:p>
        </w:tc>
        <w:tc>
          <w:tcPr>
            <w:tcW w:w="426" w:type="dxa"/>
            <w:shd w:val="clear" w:color="auto" w:fill="auto"/>
            <w:vAlign w:val="top"/>
          </w:tcPr>
          <w:p>
            <w:pPr>
              <w:rPr>
                <w:b/>
              </w:rPr>
            </w:pPr>
          </w:p>
        </w:tc>
        <w:tc>
          <w:tcPr>
            <w:tcW w:w="851" w:type="dxa"/>
            <w:shd w:val="clear" w:color="auto" w:fill="auto"/>
            <w:vAlign w:val="top"/>
          </w:tcPr>
          <w:p>
            <w:pPr>
              <w:rPr>
                <w:b/>
              </w:rPr>
            </w:pPr>
          </w:p>
        </w:tc>
        <w:tc>
          <w:tcPr>
            <w:tcW w:w="1046" w:type="dxa"/>
            <w:shd w:val="clear" w:color="auto" w:fill="auto"/>
            <w:vAlign w:val="top"/>
          </w:tcPr>
          <w:p>
            <w:pPr>
              <w:rPr>
                <w:rFonts w:ascii="Arial" w:hAnsi="Arial" w:cs="Arial"/>
                <w:b/>
                <w:kern w:val="0"/>
                <w:sz w:val="20"/>
                <w:szCs w:val="20"/>
              </w:rPr>
            </w:pPr>
          </w:p>
        </w:tc>
        <w:tc>
          <w:tcPr>
            <w:tcW w:w="1312" w:type="dxa"/>
            <w:shd w:val="clear" w:color="auto" w:fill="auto"/>
            <w:vAlign w:val="top"/>
          </w:tcPr>
          <w:p>
            <w:pPr>
              <w:rPr>
                <w:rFonts w:ascii="Arial" w:hAnsi="Arial" w:cs="Arial"/>
                <w:b/>
                <w:kern w:val="0"/>
                <w:sz w:val="20"/>
                <w:szCs w:val="20"/>
              </w:rPr>
            </w:pPr>
          </w:p>
        </w:tc>
        <w:tc>
          <w:tcPr>
            <w:tcW w:w="995" w:type="dxa"/>
            <w:shd w:val="clear" w:color="auto" w:fill="auto"/>
            <w:vAlign w:val="top"/>
          </w:tcPr>
          <w:p>
            <w:pPr>
              <w:rPr>
                <w:rFonts w:ascii="Arial" w:hAnsi="Arial" w:cs="Arial"/>
                <w:b/>
                <w:kern w:val="0"/>
                <w:sz w:val="20"/>
                <w:szCs w:val="20"/>
              </w:rPr>
            </w:pPr>
          </w:p>
        </w:tc>
        <w:tc>
          <w:tcPr>
            <w:tcW w:w="567" w:type="dxa"/>
            <w:shd w:val="clear" w:color="auto" w:fill="auto"/>
            <w:vAlign w:val="top"/>
          </w:tcPr>
          <w:p>
            <w:pPr>
              <w:rPr>
                <w:rFonts w:ascii="Arial" w:hAnsi="Arial" w:cs="Arial"/>
                <w:b/>
                <w:kern w:val="0"/>
                <w:sz w:val="20"/>
                <w:szCs w:val="20"/>
              </w:rPr>
            </w:pPr>
          </w:p>
        </w:tc>
        <w:tc>
          <w:tcPr>
            <w:tcW w:w="567" w:type="dxa"/>
            <w:shd w:val="clear" w:color="auto" w:fill="auto"/>
            <w:vAlign w:val="top"/>
          </w:tcPr>
          <w:p>
            <w:pPr>
              <w:rPr>
                <w:rFonts w:ascii="Arial" w:hAnsi="Arial" w:cs="Arial"/>
                <w:b/>
                <w:kern w:val="0"/>
                <w:sz w:val="13"/>
                <w:szCs w:val="13"/>
              </w:rPr>
            </w:pPr>
          </w:p>
        </w:tc>
        <w:tc>
          <w:tcPr>
            <w:tcW w:w="844" w:type="dxa"/>
            <w:shd w:val="clear" w:color="auto" w:fill="auto"/>
            <w:vAlign w:val="top"/>
          </w:tcPr>
          <w:p>
            <w:pPr>
              <w:rPr>
                <w:rFonts w:ascii="Arial" w:hAnsi="Arial" w:cs="Arial"/>
                <w:b/>
                <w:kern w:val="0"/>
                <w:sz w:val="13"/>
                <w:szCs w:val="13"/>
              </w:rPr>
            </w:pPr>
          </w:p>
        </w:tc>
        <w:tc>
          <w:tcPr>
            <w:tcW w:w="567" w:type="dxa"/>
            <w:shd w:val="clear" w:color="auto" w:fill="auto"/>
            <w:vAlign w:val="top"/>
          </w:tcPr>
          <w:p>
            <w:pPr>
              <w:rPr>
                <w:rFonts w:ascii="Arial" w:hAnsi="Arial" w:cs="Arial"/>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737" w:type="dxa"/>
            <w:shd w:val="clear" w:color="auto" w:fill="auto"/>
            <w:vAlign w:val="top"/>
          </w:tcPr>
          <w:p>
            <w:pPr>
              <w:rPr>
                <w:b/>
              </w:rPr>
            </w:pPr>
          </w:p>
        </w:tc>
        <w:tc>
          <w:tcPr>
            <w:tcW w:w="737" w:type="dxa"/>
            <w:shd w:val="clear" w:color="auto" w:fill="auto"/>
            <w:vAlign w:val="top"/>
          </w:tcPr>
          <w:p>
            <w:pPr>
              <w:rPr>
                <w:b/>
              </w:rPr>
            </w:pPr>
          </w:p>
        </w:tc>
        <w:tc>
          <w:tcPr>
            <w:tcW w:w="578" w:type="dxa"/>
            <w:shd w:val="clear" w:color="auto" w:fill="auto"/>
            <w:vAlign w:val="top"/>
          </w:tcPr>
          <w:p>
            <w:pPr>
              <w:rPr>
                <w:b/>
              </w:rPr>
            </w:pPr>
          </w:p>
        </w:tc>
        <w:tc>
          <w:tcPr>
            <w:tcW w:w="1038" w:type="dxa"/>
            <w:shd w:val="clear" w:color="auto" w:fill="auto"/>
            <w:vAlign w:val="top"/>
          </w:tcPr>
          <w:p>
            <w:pPr>
              <w:rPr>
                <w:b/>
              </w:rPr>
            </w:pPr>
          </w:p>
        </w:tc>
        <w:tc>
          <w:tcPr>
            <w:tcW w:w="401" w:type="dxa"/>
            <w:shd w:val="clear" w:color="auto" w:fill="auto"/>
            <w:vAlign w:val="top"/>
          </w:tcPr>
          <w:p>
            <w:pPr>
              <w:rPr>
                <w:b/>
              </w:rPr>
            </w:pPr>
          </w:p>
        </w:tc>
        <w:tc>
          <w:tcPr>
            <w:tcW w:w="425" w:type="dxa"/>
            <w:shd w:val="clear" w:color="auto" w:fill="auto"/>
            <w:vAlign w:val="top"/>
          </w:tcPr>
          <w:p>
            <w:pPr>
              <w:rPr>
                <w:b/>
              </w:rPr>
            </w:pPr>
          </w:p>
        </w:tc>
        <w:tc>
          <w:tcPr>
            <w:tcW w:w="567" w:type="dxa"/>
            <w:shd w:val="clear" w:color="auto" w:fill="auto"/>
            <w:vAlign w:val="top"/>
          </w:tcPr>
          <w:p>
            <w:pPr>
              <w:rPr>
                <w:b/>
              </w:rPr>
            </w:pPr>
          </w:p>
        </w:tc>
        <w:tc>
          <w:tcPr>
            <w:tcW w:w="1014" w:type="dxa"/>
            <w:shd w:val="clear" w:color="auto" w:fill="auto"/>
            <w:vAlign w:val="top"/>
          </w:tcPr>
          <w:p>
            <w:pPr>
              <w:rPr>
                <w:b/>
              </w:rPr>
            </w:pPr>
          </w:p>
        </w:tc>
        <w:tc>
          <w:tcPr>
            <w:tcW w:w="708" w:type="dxa"/>
            <w:shd w:val="clear" w:color="auto" w:fill="auto"/>
            <w:vAlign w:val="top"/>
          </w:tcPr>
          <w:p>
            <w:pPr>
              <w:spacing w:line="240" w:lineRule="exact"/>
              <w:rPr>
                <w:rFonts w:ascii="Arial" w:hAnsi="Arial" w:cs="Arial"/>
                <w:b/>
                <w:kern w:val="0"/>
                <w:sz w:val="13"/>
                <w:szCs w:val="13"/>
              </w:rPr>
            </w:pPr>
          </w:p>
        </w:tc>
        <w:tc>
          <w:tcPr>
            <w:tcW w:w="567" w:type="dxa"/>
            <w:shd w:val="clear" w:color="auto" w:fill="auto"/>
            <w:vAlign w:val="top"/>
          </w:tcPr>
          <w:p>
            <w:pPr>
              <w:rPr>
                <w:b/>
              </w:rPr>
            </w:pPr>
          </w:p>
        </w:tc>
        <w:tc>
          <w:tcPr>
            <w:tcW w:w="567" w:type="dxa"/>
            <w:shd w:val="clear" w:color="auto" w:fill="auto"/>
            <w:vAlign w:val="top"/>
          </w:tcPr>
          <w:p>
            <w:pPr>
              <w:rPr>
                <w:b/>
              </w:rPr>
            </w:pPr>
          </w:p>
        </w:tc>
        <w:tc>
          <w:tcPr>
            <w:tcW w:w="567" w:type="dxa"/>
            <w:shd w:val="clear" w:color="auto" w:fill="auto"/>
            <w:vAlign w:val="top"/>
          </w:tcPr>
          <w:p>
            <w:pPr>
              <w:rPr>
                <w:b/>
              </w:rPr>
            </w:pPr>
          </w:p>
        </w:tc>
        <w:tc>
          <w:tcPr>
            <w:tcW w:w="567" w:type="dxa"/>
            <w:shd w:val="clear" w:color="auto" w:fill="auto"/>
            <w:vAlign w:val="top"/>
          </w:tcPr>
          <w:p>
            <w:pPr>
              <w:rPr>
                <w:b/>
              </w:rPr>
            </w:pPr>
          </w:p>
        </w:tc>
        <w:tc>
          <w:tcPr>
            <w:tcW w:w="426" w:type="dxa"/>
            <w:shd w:val="clear" w:color="auto" w:fill="auto"/>
            <w:vAlign w:val="top"/>
          </w:tcPr>
          <w:p>
            <w:pPr>
              <w:rPr>
                <w:b/>
              </w:rPr>
            </w:pPr>
          </w:p>
        </w:tc>
        <w:tc>
          <w:tcPr>
            <w:tcW w:w="851" w:type="dxa"/>
            <w:shd w:val="clear" w:color="auto" w:fill="auto"/>
            <w:vAlign w:val="top"/>
          </w:tcPr>
          <w:p>
            <w:pPr>
              <w:rPr>
                <w:b/>
              </w:rPr>
            </w:pPr>
          </w:p>
        </w:tc>
        <w:tc>
          <w:tcPr>
            <w:tcW w:w="1046" w:type="dxa"/>
            <w:shd w:val="clear" w:color="auto" w:fill="auto"/>
            <w:vAlign w:val="top"/>
          </w:tcPr>
          <w:p>
            <w:pPr>
              <w:rPr>
                <w:rFonts w:ascii="Arial" w:hAnsi="Arial" w:cs="Arial"/>
                <w:b/>
                <w:kern w:val="0"/>
                <w:sz w:val="20"/>
                <w:szCs w:val="20"/>
              </w:rPr>
            </w:pPr>
          </w:p>
        </w:tc>
        <w:tc>
          <w:tcPr>
            <w:tcW w:w="1312" w:type="dxa"/>
            <w:shd w:val="clear" w:color="auto" w:fill="auto"/>
            <w:vAlign w:val="top"/>
          </w:tcPr>
          <w:p>
            <w:pPr>
              <w:rPr>
                <w:rFonts w:ascii="Arial" w:hAnsi="Arial" w:cs="Arial"/>
                <w:b/>
                <w:kern w:val="0"/>
                <w:sz w:val="20"/>
                <w:szCs w:val="20"/>
              </w:rPr>
            </w:pPr>
          </w:p>
        </w:tc>
        <w:tc>
          <w:tcPr>
            <w:tcW w:w="995" w:type="dxa"/>
            <w:shd w:val="clear" w:color="auto" w:fill="auto"/>
            <w:vAlign w:val="top"/>
          </w:tcPr>
          <w:p>
            <w:pPr>
              <w:rPr>
                <w:rFonts w:ascii="Arial" w:hAnsi="Arial" w:cs="Arial"/>
                <w:b/>
                <w:kern w:val="0"/>
                <w:sz w:val="20"/>
                <w:szCs w:val="20"/>
              </w:rPr>
            </w:pPr>
          </w:p>
        </w:tc>
        <w:tc>
          <w:tcPr>
            <w:tcW w:w="567" w:type="dxa"/>
            <w:shd w:val="clear" w:color="auto" w:fill="auto"/>
            <w:vAlign w:val="top"/>
          </w:tcPr>
          <w:p>
            <w:pPr>
              <w:rPr>
                <w:rFonts w:ascii="Arial" w:hAnsi="Arial" w:cs="Arial"/>
                <w:b/>
                <w:kern w:val="0"/>
                <w:sz w:val="20"/>
                <w:szCs w:val="20"/>
              </w:rPr>
            </w:pPr>
          </w:p>
        </w:tc>
        <w:tc>
          <w:tcPr>
            <w:tcW w:w="567" w:type="dxa"/>
            <w:shd w:val="clear" w:color="auto" w:fill="auto"/>
            <w:vAlign w:val="top"/>
          </w:tcPr>
          <w:p>
            <w:pPr>
              <w:rPr>
                <w:rFonts w:ascii="Arial" w:hAnsi="Arial" w:cs="Arial"/>
                <w:b/>
                <w:kern w:val="0"/>
                <w:sz w:val="13"/>
                <w:szCs w:val="13"/>
              </w:rPr>
            </w:pPr>
          </w:p>
        </w:tc>
        <w:tc>
          <w:tcPr>
            <w:tcW w:w="844" w:type="dxa"/>
            <w:shd w:val="clear" w:color="auto" w:fill="auto"/>
            <w:vAlign w:val="top"/>
          </w:tcPr>
          <w:p>
            <w:pPr>
              <w:rPr>
                <w:rFonts w:ascii="Arial" w:hAnsi="Arial" w:cs="Arial"/>
                <w:b/>
                <w:kern w:val="0"/>
                <w:sz w:val="13"/>
                <w:szCs w:val="13"/>
              </w:rPr>
            </w:pPr>
          </w:p>
        </w:tc>
        <w:tc>
          <w:tcPr>
            <w:tcW w:w="567" w:type="dxa"/>
            <w:shd w:val="clear" w:color="auto" w:fill="auto"/>
            <w:vAlign w:val="top"/>
          </w:tcPr>
          <w:p>
            <w:pPr>
              <w:rPr>
                <w:rFonts w:ascii="Arial" w:hAnsi="Arial" w:cs="Arial"/>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737" w:type="dxa"/>
            <w:shd w:val="clear" w:color="auto" w:fill="auto"/>
            <w:vAlign w:val="top"/>
          </w:tcPr>
          <w:p>
            <w:pPr>
              <w:rPr>
                <w:b/>
              </w:rPr>
            </w:pPr>
          </w:p>
        </w:tc>
        <w:tc>
          <w:tcPr>
            <w:tcW w:w="737" w:type="dxa"/>
            <w:shd w:val="clear" w:color="auto" w:fill="auto"/>
            <w:vAlign w:val="top"/>
          </w:tcPr>
          <w:p>
            <w:pPr>
              <w:rPr>
                <w:b/>
              </w:rPr>
            </w:pPr>
          </w:p>
        </w:tc>
        <w:tc>
          <w:tcPr>
            <w:tcW w:w="578" w:type="dxa"/>
            <w:shd w:val="clear" w:color="auto" w:fill="auto"/>
            <w:vAlign w:val="top"/>
          </w:tcPr>
          <w:p>
            <w:pPr>
              <w:rPr>
                <w:b/>
              </w:rPr>
            </w:pPr>
          </w:p>
        </w:tc>
        <w:tc>
          <w:tcPr>
            <w:tcW w:w="1038" w:type="dxa"/>
            <w:shd w:val="clear" w:color="auto" w:fill="auto"/>
            <w:vAlign w:val="top"/>
          </w:tcPr>
          <w:p>
            <w:pPr>
              <w:rPr>
                <w:b/>
              </w:rPr>
            </w:pPr>
          </w:p>
        </w:tc>
        <w:tc>
          <w:tcPr>
            <w:tcW w:w="401" w:type="dxa"/>
            <w:shd w:val="clear" w:color="auto" w:fill="auto"/>
            <w:vAlign w:val="top"/>
          </w:tcPr>
          <w:p>
            <w:pPr>
              <w:rPr>
                <w:b/>
              </w:rPr>
            </w:pPr>
          </w:p>
        </w:tc>
        <w:tc>
          <w:tcPr>
            <w:tcW w:w="425" w:type="dxa"/>
            <w:shd w:val="clear" w:color="auto" w:fill="auto"/>
            <w:vAlign w:val="top"/>
          </w:tcPr>
          <w:p>
            <w:pPr>
              <w:rPr>
                <w:b/>
              </w:rPr>
            </w:pPr>
          </w:p>
        </w:tc>
        <w:tc>
          <w:tcPr>
            <w:tcW w:w="567" w:type="dxa"/>
            <w:shd w:val="clear" w:color="auto" w:fill="auto"/>
            <w:vAlign w:val="top"/>
          </w:tcPr>
          <w:p>
            <w:pPr>
              <w:rPr>
                <w:b/>
              </w:rPr>
            </w:pPr>
          </w:p>
        </w:tc>
        <w:tc>
          <w:tcPr>
            <w:tcW w:w="1014" w:type="dxa"/>
            <w:shd w:val="clear" w:color="auto" w:fill="auto"/>
            <w:vAlign w:val="top"/>
          </w:tcPr>
          <w:p>
            <w:pPr>
              <w:rPr>
                <w:b/>
              </w:rPr>
            </w:pPr>
          </w:p>
        </w:tc>
        <w:tc>
          <w:tcPr>
            <w:tcW w:w="708" w:type="dxa"/>
            <w:shd w:val="clear" w:color="auto" w:fill="auto"/>
            <w:vAlign w:val="top"/>
          </w:tcPr>
          <w:p>
            <w:pPr>
              <w:spacing w:line="240" w:lineRule="exact"/>
              <w:rPr>
                <w:rFonts w:ascii="Arial" w:hAnsi="Arial" w:cs="Arial"/>
                <w:b/>
                <w:kern w:val="0"/>
                <w:sz w:val="13"/>
                <w:szCs w:val="13"/>
              </w:rPr>
            </w:pPr>
          </w:p>
        </w:tc>
        <w:tc>
          <w:tcPr>
            <w:tcW w:w="567" w:type="dxa"/>
            <w:shd w:val="clear" w:color="auto" w:fill="auto"/>
            <w:vAlign w:val="top"/>
          </w:tcPr>
          <w:p>
            <w:pPr>
              <w:rPr>
                <w:b/>
              </w:rPr>
            </w:pPr>
          </w:p>
        </w:tc>
        <w:tc>
          <w:tcPr>
            <w:tcW w:w="567" w:type="dxa"/>
            <w:shd w:val="clear" w:color="auto" w:fill="auto"/>
            <w:vAlign w:val="top"/>
          </w:tcPr>
          <w:p>
            <w:pPr>
              <w:rPr>
                <w:b/>
              </w:rPr>
            </w:pPr>
          </w:p>
        </w:tc>
        <w:tc>
          <w:tcPr>
            <w:tcW w:w="567" w:type="dxa"/>
            <w:shd w:val="clear" w:color="auto" w:fill="auto"/>
            <w:vAlign w:val="top"/>
          </w:tcPr>
          <w:p>
            <w:pPr>
              <w:rPr>
                <w:b/>
              </w:rPr>
            </w:pPr>
          </w:p>
        </w:tc>
        <w:tc>
          <w:tcPr>
            <w:tcW w:w="567" w:type="dxa"/>
            <w:shd w:val="clear" w:color="auto" w:fill="auto"/>
            <w:vAlign w:val="top"/>
          </w:tcPr>
          <w:p>
            <w:pPr>
              <w:rPr>
                <w:b/>
              </w:rPr>
            </w:pPr>
          </w:p>
        </w:tc>
        <w:tc>
          <w:tcPr>
            <w:tcW w:w="426" w:type="dxa"/>
            <w:shd w:val="clear" w:color="auto" w:fill="auto"/>
            <w:vAlign w:val="top"/>
          </w:tcPr>
          <w:p>
            <w:pPr>
              <w:rPr>
                <w:b/>
              </w:rPr>
            </w:pPr>
          </w:p>
        </w:tc>
        <w:tc>
          <w:tcPr>
            <w:tcW w:w="851" w:type="dxa"/>
            <w:shd w:val="clear" w:color="auto" w:fill="auto"/>
            <w:vAlign w:val="top"/>
          </w:tcPr>
          <w:p>
            <w:pPr>
              <w:rPr>
                <w:b/>
              </w:rPr>
            </w:pPr>
          </w:p>
        </w:tc>
        <w:tc>
          <w:tcPr>
            <w:tcW w:w="1046" w:type="dxa"/>
            <w:shd w:val="clear" w:color="auto" w:fill="auto"/>
            <w:vAlign w:val="top"/>
          </w:tcPr>
          <w:p>
            <w:pPr>
              <w:rPr>
                <w:rFonts w:ascii="Arial" w:hAnsi="Arial" w:cs="Arial"/>
                <w:b/>
                <w:kern w:val="0"/>
                <w:sz w:val="20"/>
                <w:szCs w:val="20"/>
              </w:rPr>
            </w:pPr>
          </w:p>
        </w:tc>
        <w:tc>
          <w:tcPr>
            <w:tcW w:w="1312" w:type="dxa"/>
            <w:shd w:val="clear" w:color="auto" w:fill="auto"/>
            <w:vAlign w:val="top"/>
          </w:tcPr>
          <w:p>
            <w:pPr>
              <w:rPr>
                <w:rFonts w:ascii="Arial" w:hAnsi="Arial" w:cs="Arial"/>
                <w:b/>
                <w:kern w:val="0"/>
                <w:sz w:val="20"/>
                <w:szCs w:val="20"/>
              </w:rPr>
            </w:pPr>
          </w:p>
        </w:tc>
        <w:tc>
          <w:tcPr>
            <w:tcW w:w="995" w:type="dxa"/>
            <w:shd w:val="clear" w:color="auto" w:fill="auto"/>
            <w:vAlign w:val="top"/>
          </w:tcPr>
          <w:p>
            <w:pPr>
              <w:rPr>
                <w:rFonts w:ascii="Arial" w:hAnsi="Arial" w:cs="Arial"/>
                <w:b/>
                <w:kern w:val="0"/>
                <w:sz w:val="20"/>
                <w:szCs w:val="20"/>
              </w:rPr>
            </w:pPr>
          </w:p>
        </w:tc>
        <w:tc>
          <w:tcPr>
            <w:tcW w:w="567" w:type="dxa"/>
            <w:shd w:val="clear" w:color="auto" w:fill="auto"/>
            <w:vAlign w:val="top"/>
          </w:tcPr>
          <w:p>
            <w:pPr>
              <w:rPr>
                <w:rFonts w:ascii="Arial" w:hAnsi="Arial" w:cs="Arial"/>
                <w:b/>
                <w:kern w:val="0"/>
                <w:sz w:val="20"/>
                <w:szCs w:val="20"/>
              </w:rPr>
            </w:pPr>
          </w:p>
        </w:tc>
        <w:tc>
          <w:tcPr>
            <w:tcW w:w="567" w:type="dxa"/>
            <w:shd w:val="clear" w:color="auto" w:fill="auto"/>
            <w:vAlign w:val="top"/>
          </w:tcPr>
          <w:p>
            <w:pPr>
              <w:rPr>
                <w:rFonts w:ascii="Arial" w:hAnsi="Arial" w:cs="Arial"/>
                <w:b/>
                <w:kern w:val="0"/>
                <w:sz w:val="13"/>
                <w:szCs w:val="13"/>
              </w:rPr>
            </w:pPr>
          </w:p>
        </w:tc>
        <w:tc>
          <w:tcPr>
            <w:tcW w:w="844" w:type="dxa"/>
            <w:shd w:val="clear" w:color="auto" w:fill="auto"/>
            <w:vAlign w:val="top"/>
          </w:tcPr>
          <w:p>
            <w:pPr>
              <w:rPr>
                <w:rFonts w:ascii="Arial" w:hAnsi="Arial" w:cs="Arial"/>
                <w:b/>
                <w:kern w:val="0"/>
                <w:sz w:val="13"/>
                <w:szCs w:val="13"/>
              </w:rPr>
            </w:pPr>
          </w:p>
        </w:tc>
        <w:tc>
          <w:tcPr>
            <w:tcW w:w="567" w:type="dxa"/>
            <w:shd w:val="clear" w:color="auto" w:fill="auto"/>
            <w:vAlign w:val="top"/>
          </w:tcPr>
          <w:p>
            <w:pPr>
              <w:rPr>
                <w:rFonts w:ascii="Arial" w:hAnsi="Arial" w:cs="Arial"/>
                <w:b/>
                <w:kern w:val="0"/>
                <w:sz w:val="20"/>
                <w:szCs w:val="20"/>
              </w:rPr>
            </w:pP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rPr>
          <w:rFonts w:hint="eastAsia" w:ascii="方正小标宋简体" w:hAnsi="方正小标宋简体" w:eastAsia="方正小标宋简体" w:cs="方正小标宋简体"/>
          <w:spacing w:val="-20"/>
          <w:sz w:val="44"/>
          <w:szCs w:val="44"/>
          <w:lang w:val="en-US" w:eastAsia="zh-CN"/>
        </w:rPr>
      </w:pPr>
      <w:r>
        <w:rPr>
          <w:rFonts w:hint="eastAsia" w:ascii="方正仿宋_GBK" w:hAnsi="方正仿宋_GBK" w:eastAsia="方正仿宋_GBK" w:cs="方正仿宋_GBK"/>
          <w:spacing w:val="-20"/>
          <w:sz w:val="32"/>
          <w:szCs w:val="32"/>
          <w:lang w:val="en-US" w:eastAsia="zh-CN"/>
        </w:rPr>
        <w:t>备注：本表请于6月19日（周二</w:t>
      </w:r>
      <w:bookmarkStart w:id="0" w:name="_GoBack"/>
      <w:bookmarkEnd w:id="0"/>
      <w:r>
        <w:rPr>
          <w:rFonts w:hint="eastAsia" w:ascii="方正仿宋_GBK" w:hAnsi="方正仿宋_GBK" w:eastAsia="方正仿宋_GBK" w:cs="方正仿宋_GBK"/>
          <w:spacing w:val="-20"/>
          <w:sz w:val="32"/>
          <w:szCs w:val="32"/>
          <w:lang w:val="en-US" w:eastAsia="zh-CN"/>
        </w:rPr>
        <w:t>）17时前报送传真（需加盖公章）及电子版至广东省团校培训部邮箱。</w: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0000000000000000000"/>
    <w:charset w:val="00"/>
    <w:family w:val="roman"/>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微软雅黑"/>
    <w:panose1 w:val="03000509000000000000"/>
    <w:charset w:val="86"/>
    <w:family w:val="script"/>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7A9CD"/>
    <w:multiLevelType w:val="singleLevel"/>
    <w:tmpl w:val="5B17A9CD"/>
    <w:lvl w:ilvl="0" w:tentative="0">
      <w:start w:val="1"/>
      <w:numFmt w:val="chineseCounting"/>
      <w:suff w:val="nothing"/>
      <w:lvlText w:val="%1、"/>
      <w:lvlJc w:val="left"/>
    </w:lvl>
  </w:abstractNum>
  <w:abstractNum w:abstractNumId="1">
    <w:nsid w:val="5B18A0B5"/>
    <w:multiLevelType w:val="singleLevel"/>
    <w:tmpl w:val="5B18A0B5"/>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F127E"/>
    <w:rsid w:val="00317DC1"/>
    <w:rsid w:val="00472A42"/>
    <w:rsid w:val="005A3DBA"/>
    <w:rsid w:val="00662E88"/>
    <w:rsid w:val="00E81A2D"/>
    <w:rsid w:val="00E973B5"/>
    <w:rsid w:val="00EB77B8"/>
    <w:rsid w:val="00F0654A"/>
    <w:rsid w:val="01A40EFD"/>
    <w:rsid w:val="02C04982"/>
    <w:rsid w:val="040F127E"/>
    <w:rsid w:val="058F2065"/>
    <w:rsid w:val="075B7886"/>
    <w:rsid w:val="080A6C69"/>
    <w:rsid w:val="08842C7D"/>
    <w:rsid w:val="0A1B7152"/>
    <w:rsid w:val="0AD97474"/>
    <w:rsid w:val="0B194660"/>
    <w:rsid w:val="0CFC06D4"/>
    <w:rsid w:val="0D0C0CB4"/>
    <w:rsid w:val="0D2C7152"/>
    <w:rsid w:val="0E0D6821"/>
    <w:rsid w:val="11DD44DB"/>
    <w:rsid w:val="136D27C2"/>
    <w:rsid w:val="136F30EB"/>
    <w:rsid w:val="13754263"/>
    <w:rsid w:val="180C0770"/>
    <w:rsid w:val="1C173D8C"/>
    <w:rsid w:val="1F8A1358"/>
    <w:rsid w:val="21312016"/>
    <w:rsid w:val="21D162C3"/>
    <w:rsid w:val="237E3978"/>
    <w:rsid w:val="23FD0104"/>
    <w:rsid w:val="25292D66"/>
    <w:rsid w:val="25FF55D3"/>
    <w:rsid w:val="281C4C21"/>
    <w:rsid w:val="2EFE516A"/>
    <w:rsid w:val="303E5ADC"/>
    <w:rsid w:val="31086C9D"/>
    <w:rsid w:val="31D605B7"/>
    <w:rsid w:val="355D342D"/>
    <w:rsid w:val="35BA470D"/>
    <w:rsid w:val="360E4980"/>
    <w:rsid w:val="37DC2837"/>
    <w:rsid w:val="3BD36099"/>
    <w:rsid w:val="3C414663"/>
    <w:rsid w:val="3D502E97"/>
    <w:rsid w:val="3E733030"/>
    <w:rsid w:val="4063182E"/>
    <w:rsid w:val="41217157"/>
    <w:rsid w:val="41B841ED"/>
    <w:rsid w:val="425D26CC"/>
    <w:rsid w:val="46096126"/>
    <w:rsid w:val="47423E66"/>
    <w:rsid w:val="478136C9"/>
    <w:rsid w:val="47BF19F2"/>
    <w:rsid w:val="48A24CD7"/>
    <w:rsid w:val="490850C8"/>
    <w:rsid w:val="49933EE5"/>
    <w:rsid w:val="4A24776D"/>
    <w:rsid w:val="4ADC4F44"/>
    <w:rsid w:val="4BFF2F94"/>
    <w:rsid w:val="4DB830E6"/>
    <w:rsid w:val="4DF36BD4"/>
    <w:rsid w:val="517C234A"/>
    <w:rsid w:val="534B5962"/>
    <w:rsid w:val="54A227F3"/>
    <w:rsid w:val="573C4401"/>
    <w:rsid w:val="57422A9E"/>
    <w:rsid w:val="57751B29"/>
    <w:rsid w:val="584136DC"/>
    <w:rsid w:val="5936756B"/>
    <w:rsid w:val="5A5848D1"/>
    <w:rsid w:val="5D9643B1"/>
    <w:rsid w:val="5F3825FC"/>
    <w:rsid w:val="610F2D15"/>
    <w:rsid w:val="625B6D9F"/>
    <w:rsid w:val="644651A9"/>
    <w:rsid w:val="68E834A5"/>
    <w:rsid w:val="6A8D3CDE"/>
    <w:rsid w:val="6B78278B"/>
    <w:rsid w:val="6D535020"/>
    <w:rsid w:val="7078534F"/>
    <w:rsid w:val="75166B09"/>
    <w:rsid w:val="75C8568F"/>
    <w:rsid w:val="76C6704F"/>
    <w:rsid w:val="795035C1"/>
    <w:rsid w:val="7A3C0D9E"/>
    <w:rsid w:val="7C6503A2"/>
    <w:rsid w:val="7CFE340B"/>
    <w:rsid w:val="7E257655"/>
    <w:rsid w:val="7FB16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200</Words>
  <Characters>1143</Characters>
  <Lines>9</Lines>
  <Paragraphs>2</Paragraphs>
  <ScaleCrop>false</ScaleCrop>
  <LinksUpToDate>false</LinksUpToDate>
  <CharactersWithSpaces>1341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2018-05-17T06:05:00Z</dcterms:created>
  <dc:creator>Administrator</dc:creator>
  <cp:lastModifiedBy>dell</cp:lastModifiedBy>
  <cp:lastPrinted>2018-06-08T09:55:00Z</cp:lastPrinted>
  <dcterms:modified xsi:type="dcterms:W3CDTF">2018-06-12T06:54:26Z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