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14" w:rsidRDefault="005A1B14" w:rsidP="00B51D0B">
      <w:pPr>
        <w:autoSpaceDE w:val="0"/>
        <w:spacing w:line="560" w:lineRule="exact"/>
        <w:rPr>
          <w:rFonts w:ascii="方正小标宋_GBK" w:eastAsia="方正小标宋_GBK"/>
          <w:sz w:val="44"/>
          <w:szCs w:val="44"/>
        </w:rPr>
      </w:pPr>
    </w:p>
    <w:p w:rsidR="00334EA6" w:rsidRDefault="00334EA6" w:rsidP="00675295">
      <w:pPr>
        <w:autoSpaceDE w:val="0"/>
        <w:spacing w:line="720" w:lineRule="exact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</w:p>
    <w:p w:rsidR="008B76C1" w:rsidRDefault="00BF2C6E" w:rsidP="008A4A86">
      <w:pPr>
        <w:autoSpaceDE w:val="0"/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关于印发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《</w:t>
      </w:r>
      <w:proofErr w:type="gramEnd"/>
      <w:r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018年</w:t>
      </w:r>
      <w:r>
        <w:rPr>
          <w:rFonts w:ascii="方正小标宋_GBK" w:eastAsia="方正小标宋_GBK" w:hint="eastAsia"/>
          <w:sz w:val="44"/>
          <w:szCs w:val="44"/>
        </w:rPr>
        <w:t>广东“网上共青团”</w:t>
      </w:r>
    </w:p>
    <w:p w:rsidR="008B76C1" w:rsidRDefault="00BF2C6E" w:rsidP="008A4A86">
      <w:pPr>
        <w:autoSpaceDE w:val="0"/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工作考核细则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》</w:t>
      </w:r>
      <w:proofErr w:type="gramEnd"/>
      <w:r>
        <w:rPr>
          <w:rFonts w:ascii="方正小标宋_GBK" w:eastAsia="方正小标宋_GBK" w:hint="eastAsia"/>
          <w:sz w:val="44"/>
          <w:szCs w:val="44"/>
        </w:rPr>
        <w:t>的通知</w:t>
      </w:r>
    </w:p>
    <w:p w:rsidR="008B76C1" w:rsidRDefault="00BF2C6E" w:rsidP="00B51D0B">
      <w:pPr>
        <w:autoSpaceDE w:val="0"/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</w:p>
    <w:p w:rsidR="008B76C1" w:rsidRPr="008A4A86" w:rsidRDefault="00BF2C6E" w:rsidP="00B51D0B">
      <w:pPr>
        <w:autoSpaceDE w:val="0"/>
        <w:spacing w:line="560" w:lineRule="exact"/>
        <w:rPr>
          <w:rFonts w:ascii="方正楷体简体" w:eastAsia="方正楷体简体"/>
          <w:sz w:val="32"/>
          <w:szCs w:val="32"/>
        </w:rPr>
      </w:pPr>
      <w:r w:rsidRPr="008A4A86">
        <w:rPr>
          <w:rFonts w:ascii="方正楷体简体" w:eastAsia="方正楷体简体" w:hint="eastAsia"/>
          <w:sz w:val="32"/>
          <w:szCs w:val="32"/>
        </w:rPr>
        <w:t>各地级以上市团委：</w:t>
      </w:r>
    </w:p>
    <w:p w:rsidR="008B76C1" w:rsidRPr="008A4A86" w:rsidRDefault="00717846" w:rsidP="00B51D0B">
      <w:pPr>
        <w:spacing w:line="560" w:lineRule="exact"/>
        <w:ind w:firstLineChars="205" w:firstLine="656"/>
        <w:rPr>
          <w:rFonts w:ascii="方正楷体简体" w:eastAsia="方正楷体简体"/>
          <w:sz w:val="32"/>
          <w:szCs w:val="32"/>
        </w:rPr>
      </w:pPr>
      <w:r w:rsidRPr="008A4A86">
        <w:rPr>
          <w:rFonts w:ascii="方正楷体简体" w:eastAsia="方正楷体简体" w:hint="eastAsia"/>
          <w:sz w:val="32"/>
          <w:szCs w:val="32"/>
        </w:rPr>
        <w:t>为深入贯彻落实共青团广东省第十四次代表大会精神，</w:t>
      </w:r>
      <w:r w:rsidR="00CC3E72" w:rsidRPr="008A4A86">
        <w:rPr>
          <w:rFonts w:ascii="方正楷体简体" w:eastAsia="方正楷体简体" w:hint="eastAsia"/>
          <w:sz w:val="32"/>
          <w:szCs w:val="32"/>
        </w:rPr>
        <w:t>落实2018年广东共青团重点工作，</w:t>
      </w:r>
      <w:r w:rsidRPr="008A4A86">
        <w:rPr>
          <w:rFonts w:ascii="方正楷体简体" w:eastAsia="方正楷体简体" w:hint="eastAsia"/>
          <w:sz w:val="32"/>
          <w:szCs w:val="32"/>
        </w:rPr>
        <w:t>结合广东共青团深化改革工作实际，现</w:t>
      </w:r>
      <w:r w:rsidR="00CC3E72" w:rsidRPr="008A4A86">
        <w:rPr>
          <w:rFonts w:ascii="方正楷体简体" w:eastAsia="方正楷体简体" w:hint="eastAsia"/>
          <w:sz w:val="32"/>
          <w:szCs w:val="32"/>
        </w:rPr>
        <w:t>将</w:t>
      </w:r>
      <w:r w:rsidR="00BF2C6E" w:rsidRPr="008A4A86">
        <w:rPr>
          <w:rFonts w:ascii="方正楷体简体" w:eastAsia="方正楷体简体" w:hint="eastAsia"/>
          <w:sz w:val="32"/>
          <w:szCs w:val="32"/>
        </w:rPr>
        <w:t>《</w:t>
      </w:r>
      <w:r w:rsidR="00CC3E72" w:rsidRPr="008A4A86">
        <w:rPr>
          <w:rFonts w:ascii="方正楷体简体" w:eastAsia="方正楷体简体" w:hint="eastAsia"/>
          <w:sz w:val="32"/>
          <w:szCs w:val="32"/>
        </w:rPr>
        <w:t>2018年</w:t>
      </w:r>
      <w:r w:rsidR="00BF2C6E" w:rsidRPr="008A4A86">
        <w:rPr>
          <w:rFonts w:ascii="方正楷体简体" w:eastAsia="方正楷体简体" w:hint="eastAsia"/>
          <w:sz w:val="32"/>
          <w:szCs w:val="32"/>
        </w:rPr>
        <w:t>广东“网上共青团”工作考核细则》印发给你们</w:t>
      </w:r>
      <w:r w:rsidR="008A4A86">
        <w:rPr>
          <w:rFonts w:ascii="方正楷体简体" w:eastAsia="方正楷体简体" w:hint="eastAsia"/>
          <w:sz w:val="32"/>
          <w:szCs w:val="32"/>
        </w:rPr>
        <w:t>，</w:t>
      </w:r>
      <w:r w:rsidR="00372B01">
        <w:rPr>
          <w:rFonts w:ascii="方正楷体简体" w:eastAsia="方正楷体简体" w:hint="eastAsia"/>
          <w:sz w:val="32"/>
          <w:szCs w:val="32"/>
        </w:rPr>
        <w:t>“网上共青团”工作是共青团深化改革、做好新时期青年群众工作的重要战略举措，</w:t>
      </w:r>
      <w:r w:rsidR="00CC3E72" w:rsidRPr="008A4A86">
        <w:rPr>
          <w:rFonts w:ascii="方正楷体简体" w:eastAsia="方正楷体简体" w:hint="eastAsia"/>
          <w:sz w:val="32"/>
          <w:szCs w:val="32"/>
        </w:rPr>
        <w:t>请</w:t>
      </w:r>
      <w:r w:rsidR="00372B01">
        <w:rPr>
          <w:rFonts w:ascii="方正楷体简体" w:eastAsia="方正楷体简体" w:hint="eastAsia"/>
          <w:sz w:val="32"/>
          <w:szCs w:val="32"/>
        </w:rPr>
        <w:t>务必高度重视</w:t>
      </w:r>
      <w:r w:rsidR="00CC3E72" w:rsidRPr="008A4A86">
        <w:rPr>
          <w:rFonts w:ascii="方正楷体简体" w:eastAsia="方正楷体简体" w:hint="eastAsia"/>
          <w:sz w:val="32"/>
          <w:szCs w:val="32"/>
        </w:rPr>
        <w:t>，</w:t>
      </w:r>
      <w:r w:rsidR="00BF2C6E" w:rsidRPr="008A4A86">
        <w:rPr>
          <w:rFonts w:ascii="方正楷体简体" w:eastAsia="方正楷体简体" w:hint="eastAsia"/>
          <w:sz w:val="32"/>
          <w:szCs w:val="32"/>
        </w:rPr>
        <w:t>遵照执行。</w:t>
      </w:r>
    </w:p>
    <w:p w:rsidR="00B92151" w:rsidRPr="008A4A86" w:rsidRDefault="00B92151" w:rsidP="00B51D0B">
      <w:pPr>
        <w:spacing w:line="560" w:lineRule="exact"/>
        <w:ind w:firstLineChars="205" w:firstLine="656"/>
        <w:rPr>
          <w:rFonts w:ascii="方正楷体简体" w:eastAsia="方正楷体简体"/>
          <w:sz w:val="32"/>
          <w:szCs w:val="32"/>
        </w:rPr>
      </w:pPr>
    </w:p>
    <w:p w:rsidR="00864BA0" w:rsidRPr="008A4A86" w:rsidRDefault="00BF2C6E" w:rsidP="00CC3E72">
      <w:pPr>
        <w:spacing w:line="560" w:lineRule="exact"/>
        <w:ind w:firstLineChars="205" w:firstLine="656"/>
        <w:rPr>
          <w:rFonts w:ascii="方正楷体简体" w:eastAsia="方正楷体简体"/>
          <w:sz w:val="32"/>
          <w:szCs w:val="32"/>
        </w:rPr>
      </w:pPr>
      <w:r w:rsidRPr="008A4A86">
        <w:rPr>
          <w:rFonts w:ascii="方正楷体简体" w:eastAsia="方正楷体简体" w:hint="eastAsia"/>
          <w:sz w:val="32"/>
          <w:szCs w:val="32"/>
        </w:rPr>
        <w:t>联系人：</w:t>
      </w:r>
      <w:r w:rsidR="00864BA0" w:rsidRPr="008A4A86">
        <w:rPr>
          <w:rFonts w:ascii="方正楷体简体" w:eastAsia="方正楷体简体" w:hint="eastAsia"/>
          <w:sz w:val="32"/>
          <w:szCs w:val="32"/>
        </w:rPr>
        <w:t>叶子润</w:t>
      </w:r>
      <w:r w:rsidR="008A4A86" w:rsidRPr="008A4A86">
        <w:rPr>
          <w:rFonts w:ascii="方正楷体简体" w:eastAsia="方正楷体简体" w:hint="eastAsia"/>
          <w:sz w:val="32"/>
          <w:szCs w:val="32"/>
        </w:rPr>
        <w:t>，电话：</w:t>
      </w:r>
      <w:r w:rsidR="00864BA0" w:rsidRPr="008A4A86">
        <w:rPr>
          <w:rFonts w:ascii="方正楷体简体" w:eastAsia="方正楷体简体" w:hint="eastAsia"/>
          <w:sz w:val="32"/>
          <w:szCs w:val="32"/>
        </w:rPr>
        <w:t>020-37684435</w:t>
      </w:r>
    </w:p>
    <w:p w:rsidR="008B76C1" w:rsidRPr="008A4A86" w:rsidRDefault="008B76C1" w:rsidP="00B51D0B">
      <w:pPr>
        <w:spacing w:line="560" w:lineRule="exact"/>
        <w:ind w:firstLineChars="205" w:firstLine="656"/>
        <w:rPr>
          <w:rFonts w:ascii="方正楷体简体" w:eastAsia="方正楷体简体"/>
          <w:sz w:val="32"/>
          <w:szCs w:val="32"/>
        </w:rPr>
      </w:pPr>
    </w:p>
    <w:p w:rsidR="00864BA0" w:rsidRPr="008A4A86" w:rsidRDefault="00864BA0" w:rsidP="00B51D0B">
      <w:pPr>
        <w:spacing w:line="560" w:lineRule="exact"/>
        <w:ind w:firstLineChars="1305" w:firstLine="4176"/>
        <w:rPr>
          <w:rFonts w:ascii="方正楷体简体" w:eastAsia="方正楷体简体"/>
          <w:sz w:val="32"/>
          <w:szCs w:val="32"/>
        </w:rPr>
      </w:pPr>
    </w:p>
    <w:p w:rsidR="008B76C1" w:rsidRPr="008A4A86" w:rsidRDefault="00BF2C6E" w:rsidP="005A1B14">
      <w:pPr>
        <w:spacing w:line="560" w:lineRule="exact"/>
        <w:ind w:firstLineChars="1500" w:firstLine="4800"/>
        <w:rPr>
          <w:rFonts w:ascii="方正楷体简体" w:eastAsia="方正楷体简体"/>
          <w:sz w:val="32"/>
          <w:szCs w:val="32"/>
        </w:rPr>
      </w:pPr>
      <w:r w:rsidRPr="008A4A86">
        <w:rPr>
          <w:rFonts w:ascii="方正楷体简体" w:eastAsia="方正楷体简体" w:hint="eastAsia"/>
          <w:sz w:val="32"/>
          <w:szCs w:val="32"/>
        </w:rPr>
        <w:t>共青团广东省委办公室</w:t>
      </w:r>
    </w:p>
    <w:p w:rsidR="008B76C1" w:rsidRPr="008A4A86" w:rsidRDefault="00BF2C6E" w:rsidP="008A4A86">
      <w:pPr>
        <w:spacing w:line="560" w:lineRule="exact"/>
        <w:ind w:firstLineChars="1618" w:firstLine="5178"/>
        <w:rPr>
          <w:rFonts w:ascii="方正楷体简体" w:eastAsia="方正楷体简体"/>
          <w:sz w:val="32"/>
          <w:szCs w:val="32"/>
        </w:rPr>
      </w:pPr>
      <w:r w:rsidRPr="008A4A86">
        <w:rPr>
          <w:rFonts w:ascii="方正楷体简体" w:eastAsia="方正楷体简体" w:hint="eastAsia"/>
          <w:sz w:val="32"/>
          <w:szCs w:val="32"/>
        </w:rPr>
        <w:t>2018年</w:t>
      </w:r>
      <w:r w:rsidR="00E9561A">
        <w:rPr>
          <w:rFonts w:ascii="方正楷体简体" w:eastAsia="方正楷体简体"/>
          <w:sz w:val="32"/>
          <w:szCs w:val="32"/>
        </w:rPr>
        <w:t>6</w:t>
      </w:r>
      <w:r w:rsidRPr="008A4A86">
        <w:rPr>
          <w:rFonts w:ascii="方正楷体简体" w:eastAsia="方正楷体简体" w:hint="eastAsia"/>
          <w:sz w:val="32"/>
          <w:szCs w:val="32"/>
        </w:rPr>
        <w:t>月</w:t>
      </w:r>
      <w:r w:rsidR="00E9561A">
        <w:rPr>
          <w:rFonts w:ascii="方正楷体简体" w:eastAsia="方正楷体简体"/>
          <w:sz w:val="32"/>
          <w:szCs w:val="32"/>
        </w:rPr>
        <w:t>5</w:t>
      </w:r>
      <w:r w:rsidRPr="008A4A86">
        <w:rPr>
          <w:rFonts w:ascii="方正楷体简体" w:eastAsia="方正楷体简体" w:hint="eastAsia"/>
          <w:sz w:val="32"/>
          <w:szCs w:val="32"/>
        </w:rPr>
        <w:t>日</w:t>
      </w:r>
    </w:p>
    <w:p w:rsidR="008B76C1" w:rsidRDefault="005A1B14" w:rsidP="005A1B14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仿宋"/>
          <w:sz w:val="44"/>
          <w:szCs w:val="32"/>
        </w:rPr>
        <w:br w:type="page"/>
      </w:r>
      <w:r w:rsidR="00BF2C6E">
        <w:rPr>
          <w:rFonts w:ascii="方正小标宋_GBK" w:eastAsia="方正小标宋_GBK" w:hAnsi="仿宋" w:hint="eastAsia"/>
          <w:sz w:val="44"/>
          <w:szCs w:val="32"/>
        </w:rPr>
        <w:lastRenderedPageBreak/>
        <w:t>2018年</w:t>
      </w:r>
      <w:r w:rsidR="00BF2C6E">
        <w:rPr>
          <w:rFonts w:ascii="方正小标宋_GBK" w:eastAsia="方正小标宋_GBK" w:hint="eastAsia"/>
          <w:sz w:val="44"/>
          <w:szCs w:val="44"/>
        </w:rPr>
        <w:t>广东“网上共青团”工作考核细则</w:t>
      </w:r>
    </w:p>
    <w:p w:rsidR="008B76C1" w:rsidRDefault="008B76C1" w:rsidP="00B51D0B">
      <w:pPr>
        <w:widowControl/>
        <w:spacing w:line="560" w:lineRule="exact"/>
        <w:rPr>
          <w:rFonts w:ascii="方正仿宋简体" w:eastAsia="方正仿宋简体"/>
          <w:sz w:val="32"/>
          <w:szCs w:val="32"/>
        </w:rPr>
      </w:pPr>
    </w:p>
    <w:p w:rsidR="008B76C1" w:rsidRPr="001913A5" w:rsidRDefault="001913A5" w:rsidP="006C5759">
      <w:pPr>
        <w:widowControl/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1913A5">
        <w:rPr>
          <w:rFonts w:ascii="黑体" w:eastAsia="黑体" w:hAnsi="黑体"/>
          <w:sz w:val="32"/>
          <w:szCs w:val="32"/>
        </w:rPr>
        <w:t>一</w:t>
      </w:r>
      <w:r w:rsidRPr="001913A5">
        <w:rPr>
          <w:rFonts w:ascii="黑体" w:eastAsia="黑体" w:hAnsi="黑体" w:hint="eastAsia"/>
          <w:sz w:val="32"/>
          <w:szCs w:val="32"/>
        </w:rPr>
        <w:t>、</w:t>
      </w:r>
      <w:r w:rsidR="00BF2C6E" w:rsidRPr="001913A5">
        <w:rPr>
          <w:rFonts w:ascii="黑体" w:eastAsia="黑体" w:hAnsi="黑体"/>
          <w:sz w:val="32"/>
          <w:szCs w:val="32"/>
        </w:rPr>
        <w:t>考核对象</w:t>
      </w:r>
    </w:p>
    <w:p w:rsidR="00464E11" w:rsidRDefault="00BF2C6E" w:rsidP="00B51D0B">
      <w:pPr>
        <w:widowControl/>
        <w:spacing w:line="560" w:lineRule="exact"/>
        <w:ind w:left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各地级以上市团委</w:t>
      </w:r>
    </w:p>
    <w:p w:rsidR="008B76C1" w:rsidRDefault="00BF2C6E" w:rsidP="00B51D0B">
      <w:pPr>
        <w:pStyle w:val="a8"/>
        <w:widowControl/>
        <w:numPr>
          <w:ilvl w:val="0"/>
          <w:numId w:val="3"/>
        </w:numPr>
        <w:tabs>
          <w:tab w:val="left" w:pos="1418"/>
        </w:tabs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考核内容</w:t>
      </w:r>
    </w:p>
    <w:p w:rsidR="008B76C1" w:rsidRDefault="00B51D0B" w:rsidP="00B51D0B">
      <w:pPr>
        <w:autoSpaceDE w:val="0"/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广东“网上共青团”工作考核内容</w:t>
      </w:r>
      <w:r w:rsidR="00BF2C6E">
        <w:rPr>
          <w:rFonts w:ascii="方正仿宋简体" w:eastAsia="方正仿宋简体" w:hint="eastAsia"/>
          <w:sz w:val="32"/>
          <w:szCs w:val="32"/>
        </w:rPr>
        <w:t>分为以下三方面：</w:t>
      </w:r>
    </w:p>
    <w:p w:rsidR="008B76C1" w:rsidRPr="001913A5" w:rsidRDefault="001913A5" w:rsidP="00B51D0B">
      <w:pPr>
        <w:autoSpaceDE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75A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.</w:t>
      </w:r>
      <w:r w:rsidR="00BF2C6E" w:rsidRPr="001913A5">
        <w:rPr>
          <w:rFonts w:ascii="方正仿宋简体" w:eastAsia="方正仿宋简体" w:hint="eastAsia"/>
          <w:sz w:val="32"/>
          <w:szCs w:val="32"/>
        </w:rPr>
        <w:t>广东“</w:t>
      </w:r>
      <w:r w:rsidR="00807486" w:rsidRPr="001913A5">
        <w:rPr>
          <w:rFonts w:ascii="方正仿宋简体" w:eastAsia="方正仿宋简体" w:hint="eastAsia"/>
          <w:sz w:val="32"/>
          <w:szCs w:val="32"/>
        </w:rPr>
        <w:t>智慧团建·</w:t>
      </w:r>
      <w:r w:rsidR="00BF2C6E" w:rsidRPr="001913A5">
        <w:rPr>
          <w:rFonts w:ascii="方正仿宋简体" w:eastAsia="方正仿宋简体" w:hint="eastAsia"/>
          <w:sz w:val="32"/>
          <w:szCs w:val="32"/>
        </w:rPr>
        <w:t>青年之声”工作</w:t>
      </w:r>
      <w:r>
        <w:rPr>
          <w:rFonts w:ascii="方正仿宋简体" w:eastAsia="方正仿宋简体" w:hint="eastAsia"/>
          <w:sz w:val="32"/>
          <w:szCs w:val="32"/>
        </w:rPr>
        <w:t>。</w:t>
      </w:r>
      <w:r w:rsidR="00BF2C6E" w:rsidRPr="001913A5">
        <w:rPr>
          <w:rFonts w:ascii="方正仿宋简体" w:eastAsia="方正仿宋简体" w:hint="eastAsia"/>
          <w:sz w:val="32"/>
          <w:szCs w:val="32"/>
        </w:rPr>
        <w:t>占比</w:t>
      </w:r>
      <m:oMath>
        <m:r>
          <m:rPr>
            <m:sty m:val="p"/>
          </m:rPr>
          <w:rPr>
            <w:rFonts w:ascii="Cambria Math" w:eastAsia="方正仿宋_GBK" w:hAnsi="Cambria Math" w:cs="Calibri"/>
            <w:sz w:val="32"/>
            <w:szCs w:val="32"/>
          </w:rPr>
          <m:t>50</m:t>
        </m:r>
        <m:r>
          <m:rPr>
            <m:sty m:val="p"/>
          </m:rPr>
          <w:rPr>
            <w:rFonts w:ascii="Cambria Math" w:eastAsia="方正仿宋_GBK" w:hAnsi="Cambria Math" w:cs="Calibri" w:hint="eastAsia"/>
            <w:sz w:val="32"/>
            <w:szCs w:val="32"/>
          </w:rPr>
          <m:t>%</m:t>
        </m:r>
      </m:oMath>
      <w:r>
        <w:rPr>
          <w:rFonts w:ascii="方正仿宋简体" w:eastAsia="方正仿宋简体" w:hint="eastAsia"/>
          <w:sz w:val="32"/>
          <w:szCs w:val="32"/>
        </w:rPr>
        <w:t>，</w:t>
      </w:r>
      <w:r w:rsidR="00BF2C6E" w:rsidRPr="001913A5">
        <w:rPr>
          <w:rFonts w:ascii="方正仿宋简体" w:eastAsia="方正仿宋简体" w:hint="eastAsia"/>
          <w:sz w:val="32"/>
          <w:szCs w:val="32"/>
        </w:rPr>
        <w:t>主要考核</w:t>
      </w:r>
      <w:r w:rsidR="00BF2C6E" w:rsidRPr="001913A5">
        <w:rPr>
          <w:rFonts w:ascii="仿宋" w:eastAsia="仿宋" w:hAnsi="仿宋" w:hint="eastAsia"/>
          <w:sz w:val="32"/>
          <w:szCs w:val="32"/>
        </w:rPr>
        <w:t>平台基础数据、团员报到情况、团费收缴情况、服务青年情况、平台业务响应效率等。</w:t>
      </w:r>
      <w:r w:rsidR="00717846">
        <w:rPr>
          <w:rFonts w:ascii="仿宋" w:eastAsia="仿宋" w:hAnsi="仿宋" w:hint="eastAsia"/>
          <w:sz w:val="32"/>
          <w:szCs w:val="32"/>
        </w:rPr>
        <w:t>以上数据从“智慧团建</w:t>
      </w:r>
      <w:r w:rsidR="00717846" w:rsidRPr="00717846">
        <w:rPr>
          <w:rFonts w:ascii="仿宋" w:eastAsia="仿宋" w:hAnsi="仿宋" w:hint="eastAsia"/>
          <w:sz w:val="32"/>
          <w:szCs w:val="32"/>
        </w:rPr>
        <w:t>”</w:t>
      </w:r>
      <w:r w:rsidR="00717846">
        <w:rPr>
          <w:rFonts w:ascii="仿宋" w:eastAsia="仿宋" w:hAnsi="仿宋" w:hint="eastAsia"/>
          <w:sz w:val="32"/>
          <w:szCs w:val="32"/>
        </w:rPr>
        <w:t>系统及</w:t>
      </w:r>
      <w:r w:rsidR="00B51D0B">
        <w:rPr>
          <w:rFonts w:ascii="仿宋" w:eastAsia="仿宋" w:hAnsi="仿宋" w:hint="eastAsia"/>
          <w:sz w:val="32"/>
          <w:szCs w:val="32"/>
        </w:rPr>
        <w:t>“</w:t>
      </w:r>
      <w:r w:rsidR="00717846">
        <w:rPr>
          <w:rFonts w:ascii="仿宋" w:eastAsia="仿宋" w:hAnsi="仿宋" w:hint="eastAsia"/>
          <w:sz w:val="32"/>
          <w:szCs w:val="32"/>
        </w:rPr>
        <w:t>青年之声</w:t>
      </w:r>
      <w:r w:rsidR="00B51D0B">
        <w:rPr>
          <w:rFonts w:ascii="仿宋" w:eastAsia="仿宋" w:hAnsi="仿宋" w:hint="eastAsia"/>
          <w:sz w:val="32"/>
          <w:szCs w:val="32"/>
        </w:rPr>
        <w:t>”</w:t>
      </w:r>
      <w:r w:rsidR="00717846">
        <w:rPr>
          <w:rFonts w:ascii="仿宋" w:eastAsia="仿宋" w:hAnsi="仿宋" w:hint="eastAsia"/>
          <w:sz w:val="32"/>
          <w:szCs w:val="32"/>
        </w:rPr>
        <w:t>平台自动抓取，加权计算得出</w:t>
      </w:r>
      <w:r w:rsidR="00701995">
        <w:rPr>
          <w:rFonts w:ascii="仿宋" w:eastAsia="仿宋" w:hAnsi="仿宋" w:hint="eastAsia"/>
          <w:sz w:val="32"/>
          <w:szCs w:val="32"/>
        </w:rPr>
        <w:t>广东</w:t>
      </w:r>
      <w:r w:rsidR="00701995" w:rsidRPr="001913A5">
        <w:rPr>
          <w:rFonts w:ascii="方正仿宋简体" w:eastAsia="方正仿宋简体" w:hint="eastAsia"/>
          <w:sz w:val="32"/>
          <w:szCs w:val="32"/>
        </w:rPr>
        <w:t>“智慧团建·青年之声”</w:t>
      </w:r>
      <w:r w:rsidR="00701995">
        <w:rPr>
          <w:rFonts w:ascii="方正仿宋简体" w:eastAsia="方正仿宋简体" w:hint="eastAsia"/>
          <w:sz w:val="32"/>
          <w:szCs w:val="32"/>
        </w:rPr>
        <w:t>指数（</w:t>
      </w:r>
      <m:oMath>
        <m:r>
          <w:rPr>
            <w:rFonts w:ascii="Cambria Math" w:eastAsia="方正仿宋_GBK" w:hAnsi="Cambria Math" w:cs="Calibri" w:hint="eastAsia"/>
            <w:sz w:val="32"/>
            <w:szCs w:val="32"/>
          </w:rPr>
          <m:t>T</m:t>
        </m:r>
        <m:r>
          <w:rPr>
            <w:rFonts w:ascii="Cambria Math" w:eastAsia="方正仿宋_GBK" w:hAnsi="Cambria Math" w:cs="Calibri"/>
            <w:sz w:val="32"/>
            <w:szCs w:val="32"/>
          </w:rPr>
          <m:t>QI</m:t>
        </m:r>
      </m:oMath>
      <w:r w:rsidR="00701995">
        <w:rPr>
          <w:rFonts w:ascii="方正仿宋简体" w:eastAsia="方正仿宋简体" w:hint="eastAsia"/>
          <w:sz w:val="32"/>
          <w:szCs w:val="32"/>
        </w:rPr>
        <w:t>）。</w:t>
      </w:r>
    </w:p>
    <w:p w:rsidR="008B76C1" w:rsidRDefault="001913A5" w:rsidP="00B51D0B">
      <w:pPr>
        <w:autoSpaceDE w:val="0"/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BF2C6E">
        <w:rPr>
          <w:rFonts w:ascii="仿宋" w:eastAsia="仿宋" w:hAnsi="仿宋" w:hint="eastAsia"/>
          <w:sz w:val="32"/>
          <w:szCs w:val="32"/>
        </w:rPr>
        <w:t>“广东志愿者”平台及“注册志愿者证”工作</w:t>
      </w:r>
      <w:r>
        <w:rPr>
          <w:rFonts w:ascii="仿宋" w:eastAsia="仿宋" w:hAnsi="仿宋" w:hint="eastAsia"/>
          <w:sz w:val="32"/>
          <w:szCs w:val="32"/>
        </w:rPr>
        <w:t>。</w:t>
      </w:r>
      <w:r w:rsidR="00BF2C6E">
        <w:rPr>
          <w:rFonts w:ascii="仿宋" w:eastAsia="仿宋" w:hAnsi="仿宋" w:hint="eastAsia"/>
          <w:sz w:val="32"/>
          <w:szCs w:val="32"/>
        </w:rPr>
        <w:t>占比</w:t>
      </w:r>
      <m:oMath>
        <m:r>
          <m:rPr>
            <m:sty m:val="p"/>
          </m:rPr>
          <w:rPr>
            <w:rFonts w:ascii="Cambria Math" w:eastAsia="方正仿宋_GBK" w:hAnsi="Cambria Math" w:cs="Calibri"/>
            <w:sz w:val="32"/>
            <w:szCs w:val="32"/>
          </w:rPr>
          <m:t>35%</m:t>
        </m:r>
      </m:oMath>
      <w:r>
        <w:rPr>
          <w:rFonts w:ascii="仿宋" w:eastAsia="仿宋" w:hAnsi="仿宋" w:hint="eastAsia"/>
          <w:sz w:val="32"/>
          <w:szCs w:val="32"/>
        </w:rPr>
        <w:t>，</w:t>
      </w:r>
      <w:r w:rsidR="00BF2C6E">
        <w:rPr>
          <w:rFonts w:ascii="方正仿宋简体" w:eastAsia="方正仿宋简体" w:hint="eastAsia"/>
          <w:sz w:val="32"/>
          <w:szCs w:val="32"/>
        </w:rPr>
        <w:t>主要考核注册志愿者年人均服务时长、</w:t>
      </w:r>
      <w:r w:rsidR="00CC3E72">
        <w:rPr>
          <w:rFonts w:ascii="方正仿宋简体" w:eastAsia="方正仿宋简体" w:hint="eastAsia"/>
          <w:sz w:val="32"/>
          <w:szCs w:val="32"/>
        </w:rPr>
        <w:t>“注册志愿者证”发行数量</w:t>
      </w:r>
      <w:r w:rsidR="00BF2C6E">
        <w:rPr>
          <w:rFonts w:ascii="方正仿宋简体" w:eastAsia="方正仿宋简体" w:hint="eastAsia"/>
          <w:sz w:val="32"/>
          <w:szCs w:val="32"/>
        </w:rPr>
        <w:t>、志愿服务组织及团体年平均开展活动数、</w:t>
      </w:r>
      <w:r w:rsidR="00CC3E72">
        <w:rPr>
          <w:rFonts w:ascii="方正仿宋简体" w:eastAsia="方正仿宋简体" w:hint="eastAsia"/>
          <w:sz w:val="32"/>
          <w:szCs w:val="32"/>
        </w:rPr>
        <w:t>注册志愿者数</w:t>
      </w:r>
      <w:r w:rsidR="00BF2C6E">
        <w:rPr>
          <w:rFonts w:ascii="方正仿宋简体" w:eastAsia="方正仿宋简体" w:hint="eastAsia"/>
          <w:sz w:val="32"/>
          <w:szCs w:val="32"/>
        </w:rPr>
        <w:t>等。</w:t>
      </w:r>
      <w:r w:rsidR="00701995">
        <w:rPr>
          <w:rFonts w:ascii="仿宋" w:eastAsia="仿宋" w:hAnsi="仿宋" w:hint="eastAsia"/>
          <w:sz w:val="32"/>
          <w:szCs w:val="32"/>
        </w:rPr>
        <w:t>以上数据从</w:t>
      </w:r>
      <w:proofErr w:type="spellStart"/>
      <w:r w:rsidR="00701995">
        <w:rPr>
          <w:rFonts w:ascii="仿宋" w:eastAsia="仿宋" w:hAnsi="仿宋" w:hint="eastAsia"/>
          <w:sz w:val="32"/>
          <w:szCs w:val="32"/>
        </w:rPr>
        <w:t>i</w:t>
      </w:r>
      <w:proofErr w:type="spellEnd"/>
      <w:r w:rsidR="00717846">
        <w:rPr>
          <w:rFonts w:ascii="仿宋" w:eastAsia="仿宋" w:hAnsi="仿宋" w:hint="eastAsia"/>
          <w:sz w:val="32"/>
          <w:szCs w:val="32"/>
        </w:rPr>
        <w:t>志愿系统自动抓取，加权计算得出</w:t>
      </w:r>
      <w:r w:rsidR="00701995" w:rsidRPr="00701995">
        <w:rPr>
          <w:rFonts w:ascii="仿宋" w:eastAsia="仿宋" w:hAnsi="仿宋" w:hint="eastAsia"/>
          <w:sz w:val="32"/>
          <w:szCs w:val="32"/>
        </w:rPr>
        <w:t>“</w:t>
      </w:r>
      <w:proofErr w:type="spellStart"/>
      <w:r w:rsidR="00701995" w:rsidRPr="00701995">
        <w:rPr>
          <w:rFonts w:ascii="仿宋" w:eastAsia="仿宋" w:hAnsi="仿宋" w:hint="eastAsia"/>
          <w:sz w:val="32"/>
          <w:szCs w:val="32"/>
        </w:rPr>
        <w:t>i</w:t>
      </w:r>
      <w:proofErr w:type="spellEnd"/>
      <w:r w:rsidR="00701995" w:rsidRPr="00701995">
        <w:rPr>
          <w:rFonts w:ascii="仿宋" w:eastAsia="仿宋" w:hAnsi="仿宋" w:hint="eastAsia"/>
          <w:sz w:val="32"/>
          <w:szCs w:val="32"/>
        </w:rPr>
        <w:t>志愿”系统及“注册志愿者证”指</w:t>
      </w:r>
      <w:r w:rsidR="00701995">
        <w:rPr>
          <w:rFonts w:ascii="方正仿宋简体" w:eastAsia="方正仿宋简体" w:hint="eastAsia"/>
          <w:sz w:val="32"/>
          <w:szCs w:val="32"/>
        </w:rPr>
        <w:t>数（</w:t>
      </w:r>
      <m:oMath>
        <m:r>
          <w:rPr>
            <w:rFonts w:ascii="Cambria Math" w:eastAsia="方正仿宋_GBK" w:hAnsi="Cambria Math" w:cs="Calibri" w:hint="eastAsia"/>
            <w:sz w:val="32"/>
            <w:szCs w:val="32"/>
          </w:rPr>
          <m:t>VCI</m:t>
        </m:r>
      </m:oMath>
      <w:r w:rsidR="00701995">
        <w:rPr>
          <w:rFonts w:ascii="方正仿宋简体" w:eastAsia="方正仿宋简体" w:hint="eastAsia"/>
          <w:sz w:val="32"/>
          <w:szCs w:val="32"/>
        </w:rPr>
        <w:t>）。</w:t>
      </w:r>
    </w:p>
    <w:p w:rsidR="00B51D0B" w:rsidRDefault="001913A5" w:rsidP="006C5759">
      <w:pPr>
        <w:spacing w:line="560" w:lineRule="exact"/>
        <w:ind w:firstLineChars="183" w:firstLine="586"/>
        <w:rPr>
          <w:rFonts w:ascii="方正仿宋简体" w:eastAsia="方正仿宋简体"/>
          <w:sz w:val="32"/>
          <w:szCs w:val="32"/>
        </w:rPr>
      </w:pPr>
      <w:r w:rsidRPr="001975AC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方正仿宋简体" w:eastAsia="方正仿宋简体"/>
          <w:sz w:val="32"/>
          <w:szCs w:val="32"/>
        </w:rPr>
        <w:t>.</w:t>
      </w:r>
      <w:r w:rsidR="00BF2C6E">
        <w:rPr>
          <w:rFonts w:ascii="方正仿宋简体" w:eastAsia="方正仿宋简体" w:hint="eastAsia"/>
          <w:sz w:val="32"/>
          <w:szCs w:val="32"/>
        </w:rPr>
        <w:t>网络新媒体建设运营</w:t>
      </w:r>
      <w:r w:rsidR="00BF2C6E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方正仿宋简体" w:eastAsia="方正仿宋简体" w:hint="eastAsia"/>
          <w:sz w:val="32"/>
          <w:szCs w:val="32"/>
        </w:rPr>
        <w:t>。</w:t>
      </w:r>
      <w:r w:rsidR="00BF2C6E">
        <w:rPr>
          <w:rFonts w:ascii="方正仿宋简体" w:eastAsia="方正仿宋简体" w:hint="eastAsia"/>
          <w:sz w:val="32"/>
          <w:szCs w:val="32"/>
        </w:rPr>
        <w:t>占比</w:t>
      </w:r>
      <m:oMath>
        <m:r>
          <m:rPr>
            <m:sty m:val="p"/>
          </m:rPr>
          <w:rPr>
            <w:rFonts w:ascii="Cambria Math" w:eastAsia="方正仿宋_GBK" w:hAnsi="Cambria Math" w:cs="Calibri"/>
            <w:sz w:val="32"/>
            <w:szCs w:val="32"/>
          </w:rPr>
          <m:t>15%</m:t>
        </m:r>
      </m:oMath>
      <w:r>
        <w:rPr>
          <w:rFonts w:ascii="方正仿宋简体" w:eastAsia="方正仿宋简体" w:hint="eastAsia"/>
          <w:sz w:val="32"/>
          <w:szCs w:val="32"/>
        </w:rPr>
        <w:t>，主要考核微信、</w:t>
      </w:r>
      <w:proofErr w:type="gramStart"/>
      <w:r>
        <w:rPr>
          <w:rFonts w:ascii="方正仿宋简体" w:eastAsia="方正仿宋简体" w:hint="eastAsia"/>
          <w:sz w:val="32"/>
          <w:szCs w:val="32"/>
        </w:rPr>
        <w:t>微博等</w:t>
      </w:r>
      <w:proofErr w:type="gramEnd"/>
      <w:r>
        <w:rPr>
          <w:rFonts w:ascii="方正仿宋简体" w:eastAsia="方正仿宋简体" w:hint="eastAsia"/>
          <w:sz w:val="32"/>
          <w:szCs w:val="32"/>
        </w:rPr>
        <w:t>新媒体的</w:t>
      </w:r>
      <w:r w:rsidR="00BF2C6E">
        <w:rPr>
          <w:rFonts w:ascii="方正仿宋简体" w:eastAsia="方正仿宋简体" w:hint="eastAsia"/>
          <w:sz w:val="32"/>
          <w:szCs w:val="32"/>
        </w:rPr>
        <w:t>社会传播力和影响力指数。</w:t>
      </w:r>
      <w:r w:rsidR="00701995">
        <w:rPr>
          <w:rFonts w:ascii="仿宋" w:eastAsia="仿宋" w:hAnsi="仿宋" w:hint="eastAsia"/>
          <w:sz w:val="32"/>
          <w:szCs w:val="32"/>
        </w:rPr>
        <w:t>以上数据分别</w:t>
      </w:r>
      <w:proofErr w:type="gramStart"/>
      <w:r w:rsidR="00701995">
        <w:rPr>
          <w:rFonts w:ascii="仿宋" w:eastAsia="仿宋" w:hAnsi="仿宋" w:hint="eastAsia"/>
          <w:sz w:val="32"/>
          <w:szCs w:val="32"/>
        </w:rPr>
        <w:t>从</w:t>
      </w:r>
      <w:r w:rsidR="00B641F8">
        <w:rPr>
          <w:rFonts w:ascii="仿宋" w:eastAsia="仿宋" w:hAnsi="仿宋" w:hint="eastAsia"/>
          <w:sz w:val="32"/>
          <w:szCs w:val="32"/>
        </w:rPr>
        <w:t>清博</w:t>
      </w:r>
      <w:proofErr w:type="gramEnd"/>
      <w:r w:rsidR="00B641F8">
        <w:rPr>
          <w:rFonts w:ascii="仿宋" w:eastAsia="仿宋" w:hAnsi="仿宋" w:hint="eastAsia"/>
          <w:sz w:val="32"/>
          <w:szCs w:val="32"/>
        </w:rPr>
        <w:t>WCI</w:t>
      </w:r>
      <w:r w:rsidR="00CC3E72">
        <w:rPr>
          <w:rFonts w:ascii="仿宋" w:eastAsia="仿宋" w:hAnsi="仿宋" w:hint="eastAsia"/>
          <w:sz w:val="32"/>
          <w:szCs w:val="32"/>
        </w:rPr>
        <w:t>新</w:t>
      </w:r>
      <w:proofErr w:type="gramStart"/>
      <w:r w:rsidR="00CC3E72">
        <w:rPr>
          <w:rFonts w:ascii="仿宋" w:eastAsia="仿宋" w:hAnsi="仿宋" w:hint="eastAsia"/>
          <w:sz w:val="32"/>
          <w:szCs w:val="32"/>
        </w:rPr>
        <w:t>媒体</w:t>
      </w:r>
      <w:r w:rsidR="00B641F8">
        <w:rPr>
          <w:rFonts w:ascii="仿宋" w:eastAsia="仿宋" w:hAnsi="仿宋" w:hint="eastAsia"/>
          <w:sz w:val="32"/>
          <w:szCs w:val="32"/>
        </w:rPr>
        <w:t>指数</w:t>
      </w:r>
      <w:r w:rsidR="00717846">
        <w:rPr>
          <w:rFonts w:ascii="仿宋" w:eastAsia="仿宋" w:hAnsi="仿宋" w:hint="eastAsia"/>
          <w:sz w:val="32"/>
          <w:szCs w:val="32"/>
        </w:rPr>
        <w:t>及微博</w:t>
      </w:r>
      <w:proofErr w:type="gramEnd"/>
      <w:r w:rsidR="00717846">
        <w:rPr>
          <w:rFonts w:ascii="仿宋" w:eastAsia="仿宋" w:hAnsi="仿宋" w:hint="eastAsia"/>
          <w:sz w:val="32"/>
          <w:szCs w:val="32"/>
        </w:rPr>
        <w:t>自动抓取，加权计算得出</w:t>
      </w:r>
      <w:r w:rsidR="00701995">
        <w:rPr>
          <w:rFonts w:ascii="仿宋" w:eastAsia="仿宋" w:hAnsi="仿宋" w:hint="eastAsia"/>
          <w:sz w:val="32"/>
          <w:szCs w:val="32"/>
        </w:rPr>
        <w:t>广东共青团新媒体</w:t>
      </w:r>
      <w:r w:rsidR="00701995" w:rsidRPr="00701995">
        <w:rPr>
          <w:rFonts w:ascii="仿宋" w:eastAsia="仿宋" w:hAnsi="仿宋" w:hint="eastAsia"/>
          <w:sz w:val="32"/>
          <w:szCs w:val="32"/>
        </w:rPr>
        <w:t>指</w:t>
      </w:r>
      <w:r w:rsidR="00701995">
        <w:rPr>
          <w:rFonts w:ascii="方正仿宋简体" w:eastAsia="方正仿宋简体" w:hint="eastAsia"/>
          <w:sz w:val="32"/>
          <w:szCs w:val="32"/>
        </w:rPr>
        <w:t>数（</w:t>
      </w:r>
      <m:oMath>
        <m:r>
          <w:rPr>
            <w:rFonts w:ascii="Cambria Math" w:eastAsia="方正仿宋_GBK" w:hAnsi="Cambria Math" w:cs="Calibri" w:hint="eastAsia"/>
            <w:sz w:val="32"/>
            <w:szCs w:val="32"/>
          </w:rPr>
          <m:t>WBI</m:t>
        </m:r>
      </m:oMath>
      <w:r w:rsidR="00701995">
        <w:rPr>
          <w:rFonts w:ascii="方正仿宋简体" w:eastAsia="方正仿宋简体" w:hint="eastAsia"/>
          <w:sz w:val="32"/>
          <w:szCs w:val="32"/>
        </w:rPr>
        <w:t>）。</w:t>
      </w:r>
    </w:p>
    <w:p w:rsidR="006C5759" w:rsidRPr="006C5759" w:rsidRDefault="006C5759" w:rsidP="006C5759">
      <w:pPr>
        <w:spacing w:line="560" w:lineRule="exact"/>
        <w:ind w:firstLineChars="183" w:firstLine="586"/>
        <w:rPr>
          <w:rFonts w:ascii="方正仿宋简体" w:eastAsia="方正仿宋简体"/>
          <w:sz w:val="32"/>
          <w:szCs w:val="32"/>
        </w:rPr>
      </w:pPr>
    </w:p>
    <w:p w:rsidR="005A1B14" w:rsidRDefault="005A1B14" w:rsidP="00B51D0B">
      <w:pPr>
        <w:pStyle w:val="a8"/>
        <w:widowControl/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</w:p>
    <w:p w:rsidR="008B76C1" w:rsidRDefault="00BF2C6E" w:rsidP="00B51D0B">
      <w:pPr>
        <w:pStyle w:val="a8"/>
        <w:widowControl/>
        <w:spacing w:line="560" w:lineRule="exact"/>
        <w:ind w:firstLineChars="221" w:firstLine="707"/>
        <w:rPr>
          <w:rFonts w:ascii="方正仿宋简体" w:eastAsia="方正仿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r>
        <w:rPr>
          <w:rFonts w:ascii="黑体" w:eastAsia="黑体" w:hAnsi="黑体"/>
          <w:sz w:val="32"/>
          <w:szCs w:val="32"/>
        </w:rPr>
        <w:t>考核</w:t>
      </w:r>
      <w:r>
        <w:rPr>
          <w:rFonts w:ascii="黑体" w:eastAsia="黑体" w:hAnsi="黑体" w:hint="eastAsia"/>
          <w:sz w:val="32"/>
          <w:szCs w:val="32"/>
        </w:rPr>
        <w:t>细则</w:t>
      </w:r>
    </w:p>
    <w:tbl>
      <w:tblPr>
        <w:tblStyle w:val="a6"/>
        <w:tblW w:w="9503" w:type="dxa"/>
        <w:jc w:val="center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6384"/>
        <w:gridCol w:w="856"/>
      </w:tblGrid>
      <w:tr w:rsidR="005774FD" w:rsidRPr="004D39A0" w:rsidTr="006C1051">
        <w:trPr>
          <w:trHeight w:val="740"/>
          <w:jc w:val="center"/>
        </w:trPr>
        <w:tc>
          <w:tcPr>
            <w:tcW w:w="9503" w:type="dxa"/>
            <w:gridSpan w:val="5"/>
            <w:shd w:val="clear" w:color="auto" w:fill="BFBFBF" w:themeFill="background1" w:themeFillShade="BF"/>
            <w:vAlign w:val="center"/>
          </w:tcPr>
          <w:p w:rsidR="005774FD" w:rsidRPr="005774FD" w:rsidRDefault="006C1051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32"/>
                <w:szCs w:val="28"/>
              </w:rPr>
            </w:pPr>
            <w:r>
              <w:rPr>
                <w:rFonts w:ascii="黑体" w:eastAsia="黑体" w:hAnsi="黑体"/>
                <w:sz w:val="32"/>
                <w:szCs w:val="28"/>
              </w:rPr>
              <w:t>一</w:t>
            </w:r>
            <w:r>
              <w:rPr>
                <w:rFonts w:ascii="黑体" w:eastAsia="黑体" w:hAnsi="黑体" w:hint="eastAsia"/>
                <w:sz w:val="32"/>
                <w:szCs w:val="28"/>
              </w:rPr>
              <w:t>、</w:t>
            </w:r>
            <w:r w:rsidR="005774FD" w:rsidRPr="005774FD">
              <w:rPr>
                <w:rFonts w:ascii="黑体" w:eastAsia="黑体" w:hAnsi="黑体"/>
                <w:sz w:val="32"/>
                <w:szCs w:val="28"/>
              </w:rPr>
              <w:t>广东</w:t>
            </w:r>
            <w:r w:rsidR="005774FD" w:rsidRPr="005774FD">
              <w:rPr>
                <w:rFonts w:ascii="黑体" w:eastAsia="黑体" w:hAnsi="黑体" w:hint="eastAsia"/>
                <w:sz w:val="32"/>
                <w:szCs w:val="28"/>
              </w:rPr>
              <w:t>“</w:t>
            </w:r>
            <w:r w:rsidR="00807486" w:rsidRPr="005774FD">
              <w:rPr>
                <w:rFonts w:ascii="黑体" w:eastAsia="黑体" w:hAnsi="黑体" w:hint="eastAsia"/>
                <w:sz w:val="32"/>
                <w:szCs w:val="28"/>
              </w:rPr>
              <w:t>智慧团建·</w:t>
            </w:r>
            <w:r w:rsidR="005774FD" w:rsidRPr="005774FD">
              <w:rPr>
                <w:rFonts w:ascii="黑体" w:eastAsia="黑体" w:hAnsi="黑体" w:hint="eastAsia"/>
                <w:sz w:val="32"/>
                <w:szCs w:val="28"/>
              </w:rPr>
              <w:t>青年之声</w:t>
            </w:r>
            <w:r w:rsidR="00864BA0" w:rsidRPr="005774FD">
              <w:rPr>
                <w:rFonts w:ascii="黑体" w:eastAsia="黑体" w:hAnsi="黑体" w:hint="eastAsia"/>
                <w:sz w:val="32"/>
                <w:szCs w:val="28"/>
              </w:rPr>
              <w:t>”</w:t>
            </w:r>
            <m:oMath>
              <m:r>
                <m:rPr>
                  <m:sty m:val="p"/>
                </m:rPr>
                <w:rPr>
                  <w:rFonts w:ascii="Cambria Math" w:eastAsia="方正仿宋_GBK" w:hAnsi="Cambria Math" w:cs="Calibri"/>
                  <w:sz w:val="28"/>
                  <w:szCs w:val="28"/>
                </w:rPr>
                <m:t>（</m:t>
              </m:r>
              <m:r>
                <m:rPr>
                  <m:sty m:val="p"/>
                </m:rPr>
                <w:rPr>
                  <w:rFonts w:ascii="Cambria Math" w:eastAsia="方正仿宋_GBK" w:hAnsi="Cambria Math" w:cs="Calibri"/>
                  <w:sz w:val="28"/>
                  <w:szCs w:val="28"/>
                </w:rPr>
                <m:t>50%</m:t>
              </m:r>
              <m:r>
                <m:rPr>
                  <m:sty m:val="p"/>
                </m:rPr>
                <w:rPr>
                  <w:rFonts w:ascii="Cambria Math" w:eastAsia="方正仿宋_GBK" w:hAnsi="Cambria Math" w:cs="Calibri"/>
                  <w:sz w:val="28"/>
                  <w:szCs w:val="28"/>
                </w:rPr>
                <m:t>）</m:t>
              </m:r>
            </m:oMath>
          </w:p>
        </w:tc>
      </w:tr>
      <w:tr w:rsidR="005774FD" w:rsidRPr="00A65BD9" w:rsidTr="00764028">
        <w:trPr>
          <w:jc w:val="center"/>
        </w:trPr>
        <w:tc>
          <w:tcPr>
            <w:tcW w:w="1129" w:type="dxa"/>
            <w:vAlign w:val="center"/>
          </w:tcPr>
          <w:p w:rsidR="005774FD" w:rsidRPr="00A65BD9" w:rsidRDefault="005774FD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65BD9">
              <w:rPr>
                <w:rFonts w:ascii="黑体" w:eastAsia="黑体" w:hAnsi="黑体"/>
                <w:sz w:val="28"/>
                <w:szCs w:val="28"/>
              </w:rPr>
              <w:t>指标</w:t>
            </w:r>
          </w:p>
        </w:tc>
        <w:tc>
          <w:tcPr>
            <w:tcW w:w="7518" w:type="dxa"/>
            <w:gridSpan w:val="3"/>
            <w:vAlign w:val="center"/>
          </w:tcPr>
          <w:p w:rsidR="005774FD" w:rsidRPr="00A65BD9" w:rsidRDefault="005774FD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65BD9">
              <w:rPr>
                <w:rFonts w:ascii="黑体" w:eastAsia="黑体" w:hAnsi="黑体"/>
                <w:sz w:val="28"/>
                <w:szCs w:val="28"/>
              </w:rPr>
              <w:t>细则</w:t>
            </w:r>
          </w:p>
        </w:tc>
        <w:tc>
          <w:tcPr>
            <w:tcW w:w="856" w:type="dxa"/>
            <w:vAlign w:val="center"/>
          </w:tcPr>
          <w:p w:rsidR="005774FD" w:rsidRPr="00A65BD9" w:rsidRDefault="005774FD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65BD9">
              <w:rPr>
                <w:rFonts w:ascii="黑体" w:eastAsia="黑体" w:hAnsi="黑体"/>
                <w:sz w:val="28"/>
                <w:szCs w:val="28"/>
              </w:rPr>
              <w:t>权重</w:t>
            </w:r>
          </w:p>
        </w:tc>
      </w:tr>
      <w:tr w:rsidR="005774FD" w:rsidRPr="00A65BD9" w:rsidTr="00764028">
        <w:trPr>
          <w:jc w:val="center"/>
        </w:trPr>
        <w:tc>
          <w:tcPr>
            <w:tcW w:w="1129" w:type="dxa"/>
            <w:vAlign w:val="center"/>
          </w:tcPr>
          <w:p w:rsidR="005774FD" w:rsidRPr="006C1051" w:rsidRDefault="00764028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C1051">
              <w:rPr>
                <w:rFonts w:ascii="楷体" w:eastAsia="楷体" w:hAnsi="楷体"/>
                <w:sz w:val="28"/>
                <w:szCs w:val="28"/>
              </w:rPr>
              <w:t>平台基础数据</w:t>
            </w:r>
          </w:p>
        </w:tc>
        <w:tc>
          <w:tcPr>
            <w:tcW w:w="7518" w:type="dxa"/>
            <w:gridSpan w:val="3"/>
            <w:vAlign w:val="center"/>
          </w:tcPr>
          <w:p w:rsidR="005774FD" w:rsidRPr="006C1051" w:rsidRDefault="00764028" w:rsidP="00B51D0B">
            <w:pPr>
              <w:pStyle w:val="a8"/>
              <w:widowControl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方正仿宋简体" w:eastAsia="方正仿宋简体" w:hAnsi="仿宋"/>
                <w:sz w:val="28"/>
                <w:szCs w:val="28"/>
              </w:rPr>
            </w:pPr>
            <w:proofErr w:type="gramStart"/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有效访问</w:t>
            </w:r>
            <w:proofErr w:type="gramEnd"/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量（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）</w:t>
            </w:r>
            <w:r w:rsidR="00377FA1">
              <w:rPr>
                <w:rStyle w:val="aa"/>
                <w:rFonts w:ascii="方正仿宋简体" w:eastAsia="方正仿宋简体" w:hAnsi="黑体" w:hint="eastAsia"/>
                <w:b/>
                <w:sz w:val="32"/>
                <w:szCs w:val="28"/>
              </w:rPr>
              <w:t>[</w:t>
            </w:r>
            <w:r w:rsidR="00377FA1" w:rsidRPr="006C1051">
              <w:rPr>
                <w:rStyle w:val="aa"/>
                <w:rFonts w:ascii="方正仿宋简体" w:eastAsia="方正仿宋简体" w:hAnsi="黑体" w:hint="eastAsia"/>
                <w:b/>
                <w:sz w:val="32"/>
                <w:szCs w:val="28"/>
              </w:rPr>
              <w:footnoteReference w:id="1"/>
            </w:r>
            <w:r w:rsidR="00377FA1">
              <w:rPr>
                <w:rStyle w:val="aa"/>
                <w:rFonts w:ascii="方正仿宋简体" w:eastAsia="方正仿宋简体" w:hAnsi="黑体" w:hint="eastAsia"/>
                <w:b/>
                <w:sz w:val="32"/>
                <w:szCs w:val="28"/>
              </w:rPr>
              <w:t>]</w:t>
            </w:r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，占权重</w:t>
            </w:r>
            <m:oMath>
              <m:r>
                <m:rPr>
                  <m:sty m:val="b"/>
                </m:rPr>
                <w:rPr>
                  <w:rFonts w:ascii="Cambria Math" w:eastAsia="方正仿宋简体" w:hAnsi="Cambria Math" w:cs="Calibri" w:hint="eastAsia"/>
                  <w:sz w:val="28"/>
                  <w:szCs w:val="28"/>
                </w:rPr>
                <m:t>4%</m:t>
              </m:r>
            </m:oMath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：</w:t>
            </w:r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青年之</w:t>
            </w:r>
            <w:proofErr w:type="gramStart"/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声各级</w:t>
            </w:r>
            <w:proofErr w:type="gramEnd"/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平台和智慧团建系统</w:t>
            </w:r>
            <w:r w:rsidR="002B139E">
              <w:rPr>
                <w:rFonts w:ascii="方正仿宋简体" w:eastAsia="方正仿宋简体" w:hAnsi="仿宋" w:hint="eastAsia"/>
                <w:sz w:val="28"/>
                <w:szCs w:val="28"/>
              </w:rPr>
              <w:t>各地</w:t>
            </w:r>
            <w:r w:rsidR="005774FD" w:rsidRPr="006C1051">
              <w:rPr>
                <w:rFonts w:ascii="方正仿宋简体" w:eastAsia="方正仿宋简体" w:hAnsi="仿宋" w:cs="仿宋" w:hint="eastAsia"/>
                <w:color w:val="000000"/>
                <w:sz w:val="28"/>
                <w:szCs w:val="28"/>
              </w:rPr>
              <w:t>的</w:t>
            </w:r>
            <w:proofErr w:type="gramStart"/>
            <w:r w:rsidR="005774FD" w:rsidRPr="006C1051">
              <w:rPr>
                <w:rFonts w:ascii="方正仿宋简体" w:eastAsia="方正仿宋简体" w:hAnsi="仿宋" w:cs="仿宋" w:hint="eastAsia"/>
                <w:color w:val="000000"/>
                <w:sz w:val="28"/>
                <w:szCs w:val="28"/>
              </w:rPr>
              <w:t>有效访问</w:t>
            </w:r>
            <w:proofErr w:type="gramEnd"/>
            <w:r w:rsidR="005774FD" w:rsidRPr="006C1051">
              <w:rPr>
                <w:rFonts w:ascii="方正仿宋简体" w:eastAsia="方正仿宋简体" w:hAnsi="仿宋" w:cs="仿宋" w:hint="eastAsia"/>
                <w:color w:val="000000"/>
                <w:sz w:val="28"/>
                <w:szCs w:val="28"/>
              </w:rPr>
              <w:t>量总和</w:t>
            </w:r>
            <w:r w:rsidR="002B139E">
              <w:rPr>
                <w:rFonts w:ascii="方正仿宋简体" w:eastAsia="方正仿宋简体" w:hAnsi="仿宋" w:cs="仿宋" w:hint="eastAsia"/>
                <w:color w:val="000000"/>
                <w:sz w:val="28"/>
                <w:szCs w:val="28"/>
              </w:rPr>
              <w:t>，</w:t>
            </w:r>
            <w:r w:rsidR="005774FD" w:rsidRPr="006C1051">
              <w:rPr>
                <w:rFonts w:ascii="方正仿宋简体" w:eastAsia="方正仿宋简体" w:hAnsi="仿宋" w:cs="仿宋" w:hint="eastAsia"/>
                <w:color w:val="000000"/>
                <w:sz w:val="28"/>
                <w:szCs w:val="28"/>
                <w:lang w:val="zh-CN"/>
              </w:rPr>
              <w:t>除以</w:t>
            </w:r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当地青年人口系数得出分值（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）</w:t>
            </w:r>
            <w:r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；</w:t>
            </w:r>
          </w:p>
          <w:p w:rsidR="00764028" w:rsidRPr="006C1051" w:rsidRDefault="00764028" w:rsidP="00B51D0B">
            <w:pPr>
              <w:pStyle w:val="a8"/>
              <w:widowControl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方正仿宋简体" w:eastAsia="方正仿宋简体"/>
                <w:sz w:val="28"/>
                <w:szCs w:val="28"/>
              </w:rPr>
            </w:pPr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新增用户注册数（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），占权重</w:t>
            </w:r>
            <m:oMath>
              <m:r>
                <m:rPr>
                  <m:sty m:val="b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4%</m:t>
              </m:r>
            </m:oMath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：</w:t>
            </w:r>
            <w:r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智慧团建</w:t>
            </w:r>
            <w:r w:rsidR="00717846" w:rsidRPr="00717846">
              <w:rPr>
                <w:rFonts w:ascii="方正仿宋简体" w:eastAsia="方正仿宋简体" w:hAnsi="仿宋" w:hint="eastAsia"/>
                <w:sz w:val="28"/>
                <w:szCs w:val="28"/>
              </w:rPr>
              <w:t>·青年之声</w:t>
            </w:r>
            <w:r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系统各地新注册用户数除以当地青年人口系数得出分值（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）；</w:t>
            </w:r>
          </w:p>
          <w:p w:rsidR="00764028" w:rsidRPr="006C1051" w:rsidRDefault="00701995" w:rsidP="00B51D0B">
            <w:pPr>
              <w:pStyle w:val="a8"/>
              <w:widowControl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青年之声</w:t>
            </w:r>
            <w:r w:rsidR="00764028"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平台更新情况（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764028"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），占权重</w:t>
            </w:r>
            <m:oMath>
              <m:r>
                <m:rPr>
                  <m:sty m:val="b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2%</m:t>
              </m:r>
            </m:oMath>
            <w:r w:rsidR="00764028"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：</w:t>
            </w:r>
            <w:r w:rsidR="00717846">
              <w:rPr>
                <w:rFonts w:ascii="方正仿宋简体" w:eastAsia="方正仿宋简体" w:hAnsi="仿宋" w:hint="eastAsia"/>
                <w:sz w:val="28"/>
                <w:szCs w:val="28"/>
              </w:rPr>
              <w:t>青年之</w:t>
            </w:r>
            <w:proofErr w:type="gramStart"/>
            <w:r w:rsidR="00717846">
              <w:rPr>
                <w:rFonts w:ascii="方正仿宋简体" w:eastAsia="方正仿宋简体" w:hAnsi="仿宋" w:hint="eastAsia"/>
                <w:sz w:val="28"/>
                <w:szCs w:val="28"/>
              </w:rPr>
              <w:t>声各地</w:t>
            </w:r>
            <w:proofErr w:type="gramEnd"/>
            <w:r w:rsidR="00717846">
              <w:rPr>
                <w:rFonts w:ascii="方正仿宋简体" w:eastAsia="方正仿宋简体" w:hAnsi="仿宋" w:hint="eastAsia"/>
                <w:sz w:val="28"/>
                <w:szCs w:val="28"/>
              </w:rPr>
              <w:t>平台内容更新天数（</w:t>
            </w:r>
            <w:r w:rsidR="00B51D0B">
              <w:rPr>
                <w:rFonts w:ascii="方正仿宋简体" w:eastAsia="方正仿宋简体" w:hAnsi="仿宋" w:hint="eastAsia"/>
                <w:sz w:val="28"/>
                <w:szCs w:val="28"/>
              </w:rPr>
              <w:t>内容更新包括：</w:t>
            </w:r>
            <w:r w:rsidR="00CC3E72">
              <w:rPr>
                <w:rFonts w:ascii="方正仿宋简体" w:eastAsia="方正仿宋简体" w:hAnsi="仿宋" w:hint="eastAsia"/>
                <w:sz w:val="28"/>
                <w:szCs w:val="28"/>
              </w:rPr>
              <w:t>该地区</w:t>
            </w:r>
            <w:r w:rsidR="00B51D0B" w:rsidRPr="00B51D0B">
              <w:rPr>
                <w:rFonts w:ascii="方正仿宋简体" w:eastAsia="方正仿宋简体" w:hAnsi="仿宋" w:hint="eastAsia"/>
                <w:sz w:val="28"/>
                <w:szCs w:val="28"/>
              </w:rPr>
              <w:t>组织或个人用户</w:t>
            </w:r>
            <w:r w:rsidR="00B51D0B">
              <w:rPr>
                <w:rFonts w:ascii="方正仿宋简体" w:eastAsia="方正仿宋简体" w:hAnsi="仿宋" w:hint="eastAsia"/>
                <w:sz w:val="28"/>
                <w:szCs w:val="28"/>
              </w:rPr>
              <w:t>在</w:t>
            </w:r>
            <w:r w:rsidR="00CC3E72">
              <w:rPr>
                <w:rFonts w:ascii="方正仿宋简体" w:eastAsia="方正仿宋简体" w:hAnsi="仿宋" w:hint="eastAsia"/>
                <w:sz w:val="28"/>
                <w:szCs w:val="28"/>
              </w:rPr>
              <w:t>找活动、找帮助、重磅项目、青年之家</w:t>
            </w:r>
            <w:r w:rsidR="00717846">
              <w:rPr>
                <w:rFonts w:ascii="方正仿宋简体" w:eastAsia="方正仿宋简体" w:hAnsi="仿宋" w:hint="eastAsia"/>
                <w:sz w:val="28"/>
                <w:szCs w:val="28"/>
              </w:rPr>
              <w:t>模块</w:t>
            </w: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更新</w:t>
            </w:r>
            <w:r w:rsidR="00B51D0B">
              <w:rPr>
                <w:rFonts w:ascii="方正仿宋简体" w:eastAsia="方正仿宋简体" w:hAnsi="仿宋" w:hint="eastAsia"/>
                <w:sz w:val="28"/>
                <w:szCs w:val="28"/>
              </w:rPr>
              <w:t>了</w:t>
            </w:r>
            <w:r w:rsidR="00717846">
              <w:rPr>
                <w:rFonts w:ascii="方正仿宋简体" w:eastAsia="方正仿宋简体" w:hAnsi="仿宋" w:hint="eastAsia"/>
                <w:sz w:val="28"/>
                <w:szCs w:val="28"/>
              </w:rPr>
              <w:t>内容</w:t>
            </w: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或</w:t>
            </w:r>
            <w:r w:rsidR="00717846">
              <w:rPr>
                <w:rFonts w:ascii="方正仿宋简体" w:eastAsia="方正仿宋简体" w:hAnsi="仿宋" w:hint="eastAsia"/>
                <w:sz w:val="28"/>
                <w:szCs w:val="28"/>
              </w:rPr>
              <w:t>产生</w:t>
            </w:r>
            <w:r w:rsidR="00B51D0B">
              <w:rPr>
                <w:rFonts w:ascii="方正仿宋简体" w:eastAsia="方正仿宋简体" w:hAnsi="仿宋" w:hint="eastAsia"/>
                <w:sz w:val="28"/>
                <w:szCs w:val="28"/>
              </w:rPr>
              <w:t>了</w:t>
            </w: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互动</w:t>
            </w:r>
            <w:r w:rsidR="00764028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）除以当月自然天数得出分值（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764028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）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[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footnoteReference w:id="2"/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]</w:t>
            </w:r>
            <w:r w:rsidR="00764028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。</w:t>
            </w:r>
          </w:p>
        </w:tc>
        <w:tc>
          <w:tcPr>
            <w:tcW w:w="856" w:type="dxa"/>
            <w:vAlign w:val="center"/>
          </w:tcPr>
          <w:p w:rsidR="005774FD" w:rsidRPr="006C1051" w:rsidRDefault="00764028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楷体" w:hAnsi="Cambria Math"/>
                    <w:sz w:val="28"/>
                    <w:szCs w:val="28"/>
                  </w:rPr>
                  <m:t>10%</m:t>
                </m:r>
              </m:oMath>
            </m:oMathPara>
          </w:p>
        </w:tc>
      </w:tr>
      <w:tr w:rsidR="005774FD" w:rsidRPr="00A65BD9" w:rsidTr="00764028">
        <w:trPr>
          <w:jc w:val="center"/>
        </w:trPr>
        <w:tc>
          <w:tcPr>
            <w:tcW w:w="1129" w:type="dxa"/>
            <w:vAlign w:val="center"/>
          </w:tcPr>
          <w:p w:rsidR="005774FD" w:rsidRPr="006C1051" w:rsidRDefault="005774FD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C1051">
              <w:rPr>
                <w:rFonts w:ascii="楷体" w:eastAsia="楷体" w:hAnsi="楷体" w:hint="eastAsia"/>
                <w:sz w:val="28"/>
                <w:szCs w:val="28"/>
              </w:rPr>
              <w:t>团员报到情况</w:t>
            </w:r>
          </w:p>
        </w:tc>
        <w:tc>
          <w:tcPr>
            <w:tcW w:w="7518" w:type="dxa"/>
            <w:gridSpan w:val="3"/>
            <w:vAlign w:val="center"/>
          </w:tcPr>
          <w:p w:rsidR="005774FD" w:rsidRPr="006C1051" w:rsidRDefault="00764028" w:rsidP="00E3224D">
            <w:pPr>
              <w:pStyle w:val="a8"/>
              <w:ind w:leftChars="-4" w:hangingChars="3" w:hanging="8"/>
              <w:rPr>
                <w:rFonts w:ascii="方正仿宋简体" w:eastAsia="方正仿宋简体" w:hAnsi="仿宋"/>
                <w:sz w:val="28"/>
                <w:szCs w:val="28"/>
              </w:rPr>
            </w:pPr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团员报到情况（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），占权重</w:t>
            </w:r>
            <m:oMath>
              <m:r>
                <m:rPr>
                  <m:sty m:val="b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25%</m:t>
              </m:r>
            </m:oMath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：</w:t>
            </w:r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团员累计报到数除以本地14-28岁青年人口数得出分值（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）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[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footnoteReference w:id="3"/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]</w:t>
            </w:r>
            <w:r w:rsidR="00CB40B5" w:rsidRPr="00CB40B5">
              <w:rPr>
                <w:rFonts w:ascii="方正仿宋简体" w:eastAsia="方正仿宋简体" w:hAnsi="仿宋" w:hint="eastAsia"/>
                <w:sz w:val="28"/>
                <w:szCs w:val="28"/>
              </w:rPr>
              <w:t>，从</w:t>
            </w:r>
            <m:oMath>
              <m:r>
                <m:rPr>
                  <m:sty m:val="p"/>
                </m:rPr>
                <w:rPr>
                  <w:rFonts w:ascii="Cambria Math" w:eastAsia="方正仿宋简体" w:hAnsi="Cambria Math"/>
                  <w:sz w:val="28"/>
                  <w:szCs w:val="28"/>
                </w:rPr>
                <m:t>4</m:t>
              </m:r>
              <m:r>
                <m:rPr>
                  <m:sty m:val="p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%</m:t>
              </m:r>
            </m:oMath>
            <w:r w:rsidR="00CB40B5">
              <w:rPr>
                <w:rFonts w:ascii="方正仿宋简体" w:eastAsia="方正仿宋简体" w:hAnsi="仿宋" w:hint="eastAsia"/>
                <w:sz w:val="28"/>
                <w:szCs w:val="28"/>
              </w:rPr>
              <w:t>起，</w:t>
            </w:r>
            <w:r w:rsidR="00CB40B5" w:rsidRPr="00CB40B5">
              <w:rPr>
                <w:rFonts w:ascii="方正仿宋简体" w:eastAsia="方正仿宋简体" w:hAnsi="仿宋" w:hint="eastAsia"/>
                <w:sz w:val="28"/>
                <w:szCs w:val="28"/>
              </w:rPr>
              <w:t>每</w:t>
            </w:r>
            <m:oMath>
              <m:r>
                <m:rPr>
                  <m:sty m:val="p"/>
                </m:rPr>
                <w:rPr>
                  <w:rFonts w:ascii="Cambria Math" w:eastAsia="方正仿宋简体" w:hAnsi="Cambria Math"/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%</m:t>
              </m:r>
            </m:oMath>
            <w:r w:rsidR="00CB40B5">
              <w:rPr>
                <w:rFonts w:ascii="方正仿宋简体" w:eastAsia="方正仿宋简体" w:hAnsi="仿宋" w:hint="eastAsia"/>
                <w:sz w:val="28"/>
                <w:szCs w:val="28"/>
              </w:rPr>
              <w:t>为一个区间，位于同一区间取相同分值</w:t>
            </w:r>
            <w:r w:rsidR="00F77F7A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。</w:t>
            </w:r>
          </w:p>
        </w:tc>
        <w:tc>
          <w:tcPr>
            <w:tcW w:w="856" w:type="dxa"/>
            <w:vAlign w:val="center"/>
          </w:tcPr>
          <w:p w:rsidR="005774FD" w:rsidRPr="005774FD" w:rsidRDefault="00F77F7A" w:rsidP="00B51D0B">
            <w:pPr>
              <w:widowControl/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25%</m:t>
                </m:r>
              </m:oMath>
            </m:oMathPara>
          </w:p>
        </w:tc>
      </w:tr>
      <w:tr w:rsidR="005774FD" w:rsidRPr="00A65BD9" w:rsidTr="00764028">
        <w:trPr>
          <w:jc w:val="center"/>
        </w:trPr>
        <w:tc>
          <w:tcPr>
            <w:tcW w:w="1129" w:type="dxa"/>
            <w:vAlign w:val="center"/>
          </w:tcPr>
          <w:p w:rsidR="005774FD" w:rsidRPr="006C1051" w:rsidRDefault="005774FD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C1051">
              <w:rPr>
                <w:rFonts w:ascii="楷体" w:eastAsia="楷体" w:hAnsi="楷体" w:hint="eastAsia"/>
                <w:sz w:val="28"/>
                <w:szCs w:val="28"/>
              </w:rPr>
              <w:t>团费收缴情况</w:t>
            </w:r>
          </w:p>
        </w:tc>
        <w:tc>
          <w:tcPr>
            <w:tcW w:w="7518" w:type="dxa"/>
            <w:gridSpan w:val="3"/>
            <w:vAlign w:val="center"/>
          </w:tcPr>
          <w:p w:rsidR="005774FD" w:rsidRPr="006C1051" w:rsidRDefault="00764028" w:rsidP="00E3224D">
            <w:pPr>
              <w:pStyle w:val="a8"/>
              <w:widowControl/>
              <w:spacing w:line="560" w:lineRule="exact"/>
              <w:ind w:left="-10" w:firstLineChars="0" w:firstLine="0"/>
              <w:rPr>
                <w:rFonts w:ascii="方正仿宋简体" w:eastAsia="方正仿宋简体" w:hAnsi="仿宋"/>
                <w:sz w:val="28"/>
                <w:szCs w:val="28"/>
              </w:rPr>
            </w:pPr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团费收缴情况（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），占权重</w:t>
            </w:r>
            <m:oMath>
              <m:r>
                <m:rPr>
                  <m:sty m:val="b"/>
                </m:rPr>
                <w:rPr>
                  <w:rFonts w:ascii="Cambria Math" w:eastAsia="方正仿宋简体" w:hAnsi="Cambria Math"/>
                  <w:sz w:val="28"/>
                  <w:szCs w:val="28"/>
                </w:rPr>
                <m:t>15</m:t>
              </m:r>
              <m:r>
                <m:rPr>
                  <m:sty m:val="b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%</m:t>
              </m:r>
            </m:oMath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：</w:t>
            </w:r>
            <w:r w:rsidR="00864BA0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当月</w:t>
            </w:r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按时交纳团费的团员数除以总团员数得出分值（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）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[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footnoteReference w:id="4"/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]</w:t>
            </w:r>
            <w:r w:rsidR="00F77F7A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。</w:t>
            </w:r>
          </w:p>
        </w:tc>
        <w:tc>
          <w:tcPr>
            <w:tcW w:w="856" w:type="dxa"/>
            <w:vAlign w:val="center"/>
          </w:tcPr>
          <w:p w:rsidR="005774FD" w:rsidRPr="005774FD" w:rsidRDefault="008B0DF2" w:rsidP="00B51D0B">
            <w:pPr>
              <w:widowControl/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15%</m:t>
                </m:r>
              </m:oMath>
            </m:oMathPara>
          </w:p>
        </w:tc>
      </w:tr>
      <w:tr w:rsidR="005774FD" w:rsidRPr="00A65BD9" w:rsidTr="00764028">
        <w:trPr>
          <w:jc w:val="center"/>
        </w:trPr>
        <w:tc>
          <w:tcPr>
            <w:tcW w:w="1129" w:type="dxa"/>
            <w:vAlign w:val="center"/>
          </w:tcPr>
          <w:p w:rsidR="005774FD" w:rsidRPr="007C2A24" w:rsidRDefault="005774FD" w:rsidP="00B51D0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1051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服务青年情况</w:t>
            </w:r>
          </w:p>
        </w:tc>
        <w:tc>
          <w:tcPr>
            <w:tcW w:w="7518" w:type="dxa"/>
            <w:gridSpan w:val="3"/>
            <w:vAlign w:val="center"/>
          </w:tcPr>
          <w:p w:rsidR="005774FD" w:rsidRPr="006C1051" w:rsidRDefault="00701995" w:rsidP="00B51D0B">
            <w:pPr>
              <w:pStyle w:val="a8"/>
              <w:widowControl/>
              <w:numPr>
                <w:ilvl w:val="0"/>
                <w:numId w:val="7"/>
              </w:numPr>
              <w:spacing w:line="560" w:lineRule="exact"/>
              <w:ind w:firstLineChars="0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青年之声</w:t>
            </w:r>
            <w:r w:rsidR="006256B2"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活动开展情况（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6256B2"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），占权重</w:t>
            </w:r>
            <m:oMath>
              <m:r>
                <m:rPr>
                  <m:sty m:val="b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30%</m:t>
              </m:r>
            </m:oMath>
            <w:r w:rsidR="006256B2"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：</w:t>
            </w:r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包含活动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[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footnoteReference w:id="5"/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]</w:t>
            </w:r>
            <w:r w:rsidR="00650978" w:rsidRPr="002B139E">
              <w:rPr>
                <w:rFonts w:ascii="方正仿宋简体" w:eastAsia="方正仿宋简体" w:hAnsi="仿宋" w:hint="eastAsia"/>
                <w:b/>
                <w:sz w:val="32"/>
                <w:szCs w:val="28"/>
              </w:rPr>
              <w:t xml:space="preserve"> </w:t>
            </w:r>
            <w:r w:rsidRPr="00701995">
              <w:rPr>
                <w:rFonts w:ascii="方正仿宋简体" w:eastAsia="方正仿宋简体" w:hAnsi="仿宋"/>
                <w:sz w:val="32"/>
                <w:szCs w:val="28"/>
              </w:rPr>
              <w:t>/</w:t>
            </w:r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项目发布数（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1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）、报名数（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2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B641F8">
              <w:rPr>
                <w:rFonts w:ascii="方正仿宋简体" w:eastAsia="方正仿宋简体" w:hAnsi="仿宋" w:hint="eastAsia"/>
                <w:sz w:val="28"/>
                <w:szCs w:val="28"/>
              </w:rPr>
              <w:t>）、</w:t>
            </w:r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总评分（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方正仿宋简体" w:hAnsi="Cambria Math"/>
                      <w:sz w:val="28"/>
                      <w:szCs w:val="28"/>
                    </w:rPr>
                    <m:t>3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）四项，分别占</w:t>
            </w:r>
            <m:oMath>
              <m:r>
                <m:rPr>
                  <m:sty m:val="p"/>
                </m:rPr>
                <w:rPr>
                  <w:rFonts w:ascii="Cambria Math" w:eastAsia="方正仿宋简体" w:hAnsi="Cambria Math"/>
                  <w:sz w:val="28"/>
                  <w:szCs w:val="28"/>
                </w:rPr>
                <m:t>12</m:t>
              </m:r>
              <m:r>
                <m:rPr>
                  <m:sty m:val="p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%</m:t>
              </m:r>
            </m:oMath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、</w:t>
            </w:r>
            <m:oMath>
              <m:r>
                <m:rPr>
                  <m:sty m:val="p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12%</m:t>
              </m:r>
              <m:r>
                <m:rPr>
                  <m:sty m:val="p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、</m:t>
              </m:r>
              <m:r>
                <m:rPr>
                  <m:sty m:val="p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6%</m:t>
              </m:r>
              <m:r>
                <m:rPr>
                  <m:sty m:val="p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权重值。</m:t>
              </m:r>
            </m:oMath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活动</w:t>
            </w:r>
            <w:r w:rsidR="00B641F8">
              <w:rPr>
                <w:rFonts w:ascii="方正仿宋简体" w:eastAsia="方正仿宋简体" w:hAnsi="仿宋" w:hint="eastAsia"/>
                <w:sz w:val="28"/>
                <w:szCs w:val="28"/>
              </w:rPr>
              <w:t>/项目发布数、报名数、</w:t>
            </w:r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总评分分别除以当地青年人口系数得出分值（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1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）、（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2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）、（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3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E2731A">
              <w:rPr>
                <w:rFonts w:ascii="方正仿宋简体" w:eastAsia="方正仿宋简体" w:hAnsi="仿宋" w:hint="eastAsia"/>
                <w:sz w:val="28"/>
                <w:szCs w:val="28"/>
              </w:rPr>
              <w:t>）</w:t>
            </w:r>
            <w:r w:rsidR="00F77F7A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。</w:t>
            </w:r>
          </w:p>
          <w:p w:rsidR="005774FD" w:rsidRPr="006C1051" w:rsidRDefault="00B641F8" w:rsidP="00B51D0B">
            <w:pPr>
              <w:pStyle w:val="a8"/>
              <w:widowControl/>
              <w:numPr>
                <w:ilvl w:val="0"/>
                <w:numId w:val="7"/>
              </w:numPr>
              <w:spacing w:line="560" w:lineRule="exact"/>
              <w:ind w:firstLineChars="0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青年之声</w:t>
            </w:r>
            <w:r w:rsidR="003608D3"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帮扶青年实际困难成效（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3608D3"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），占权重</w:t>
            </w:r>
            <m:oMath>
              <m:r>
                <m:rPr>
                  <m:sty m:val="b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5%</m:t>
              </m:r>
            </m:oMath>
            <w:r w:rsidR="003608D3"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：</w:t>
            </w:r>
            <w:r w:rsidR="003608D3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依据平台受理记录处理情况得出百分制评分（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3608D3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）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[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footnoteReference w:id="6"/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]</w:t>
            </w:r>
            <w:r>
              <w:rPr>
                <w:rFonts w:hint="eastAsia"/>
                <w:sz w:val="28"/>
              </w:rPr>
              <w:t>。</w:t>
            </w:r>
          </w:p>
        </w:tc>
        <w:tc>
          <w:tcPr>
            <w:tcW w:w="856" w:type="dxa"/>
            <w:vAlign w:val="center"/>
          </w:tcPr>
          <w:p w:rsidR="005774FD" w:rsidRPr="005774FD" w:rsidRDefault="00F77F7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35%</m:t>
                </m:r>
              </m:oMath>
            </m:oMathPara>
          </w:p>
        </w:tc>
      </w:tr>
      <w:tr w:rsidR="005774FD" w:rsidRPr="00A65BD9" w:rsidTr="00764028">
        <w:trPr>
          <w:jc w:val="center"/>
        </w:trPr>
        <w:tc>
          <w:tcPr>
            <w:tcW w:w="1129" w:type="dxa"/>
            <w:vAlign w:val="center"/>
          </w:tcPr>
          <w:p w:rsidR="005774FD" w:rsidRPr="006C1051" w:rsidRDefault="003608D3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C1051">
              <w:rPr>
                <w:rFonts w:ascii="楷体" w:eastAsia="楷体" w:hAnsi="楷体" w:hint="eastAsia"/>
                <w:sz w:val="28"/>
                <w:szCs w:val="28"/>
              </w:rPr>
              <w:t>平台业务响应效率</w:t>
            </w:r>
          </w:p>
        </w:tc>
        <w:tc>
          <w:tcPr>
            <w:tcW w:w="7518" w:type="dxa"/>
            <w:gridSpan w:val="3"/>
            <w:vAlign w:val="center"/>
          </w:tcPr>
          <w:p w:rsidR="005774FD" w:rsidRPr="006C1051" w:rsidRDefault="003608D3" w:rsidP="00E3224D">
            <w:pPr>
              <w:pStyle w:val="a8"/>
              <w:widowControl/>
              <w:spacing w:line="560" w:lineRule="exact"/>
              <w:ind w:leftChars="-4" w:left="-8" w:firstLineChars="0" w:firstLine="12"/>
              <w:rPr>
                <w:rFonts w:ascii="方正仿宋简体" w:eastAsia="方正仿宋简体" w:hAnsi="仿宋"/>
                <w:sz w:val="28"/>
                <w:szCs w:val="28"/>
              </w:rPr>
            </w:pPr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基础团</w:t>
            </w:r>
            <w:proofErr w:type="gramStart"/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务</w:t>
            </w:r>
            <w:proofErr w:type="gramEnd"/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响应效率（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），占权重</w:t>
            </w:r>
            <m:oMath>
              <m:r>
                <m:rPr>
                  <m:sty m:val="b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1</m:t>
              </m:r>
              <m:r>
                <m:rPr>
                  <m:sty m:val="b"/>
                </m:rPr>
                <w:rPr>
                  <w:rFonts w:ascii="Cambria Math" w:eastAsia="方正仿宋简体" w:hAnsi="Cambria Math"/>
                  <w:sz w:val="28"/>
                  <w:szCs w:val="28"/>
                </w:rPr>
                <m:t>5</m:t>
              </m:r>
              <m:r>
                <m:rPr>
                  <m:sty m:val="b"/>
                </m:rPr>
                <w:rPr>
                  <w:rFonts w:ascii="Cambria Math" w:eastAsia="方正仿宋简体" w:hAnsi="Cambria Math" w:hint="eastAsia"/>
                  <w:sz w:val="28"/>
                  <w:szCs w:val="28"/>
                </w:rPr>
                <m:t>%</m:t>
              </m:r>
            </m:oMath>
            <w:r w:rsidRPr="006C1051">
              <w:rPr>
                <w:rFonts w:ascii="方正仿宋简体" w:eastAsia="方正仿宋简体" w:hAnsi="黑体" w:hint="eastAsia"/>
                <w:b/>
                <w:sz w:val="28"/>
                <w:szCs w:val="28"/>
              </w:rPr>
              <w:t>：</w:t>
            </w:r>
            <w:r w:rsidR="007979E3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团组织</w:t>
            </w:r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及时响应的业务申请数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[</w:t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footnoteReference w:id="7"/>
            </w:r>
            <w:r w:rsidR="00377FA1" w:rsidRPr="002B139E">
              <w:rPr>
                <w:rStyle w:val="aa"/>
                <w:rFonts w:ascii="方正仿宋简体" w:eastAsia="方正仿宋简体" w:hAnsi="仿宋" w:hint="eastAsia"/>
                <w:b/>
                <w:sz w:val="32"/>
                <w:szCs w:val="28"/>
              </w:rPr>
              <w:t>]</w:t>
            </w:r>
            <w:r w:rsidR="000573C9" w:rsidRPr="006C1051">
              <w:rPr>
                <w:rFonts w:ascii="方正仿宋简体" w:eastAsia="方正仿宋简体" w:hAnsi="仿宋" w:hint="eastAsia"/>
                <w:sz w:val="32"/>
                <w:szCs w:val="28"/>
              </w:rPr>
              <w:t xml:space="preserve"> </w:t>
            </w:r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除以业务申请</w:t>
            </w:r>
            <w:r w:rsidR="00864BA0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总</w:t>
            </w:r>
            <w:r w:rsidR="005774FD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数得出分值</w:t>
            </w:r>
            <m:oMath>
              <m:sSub>
                <m:sSubPr>
                  <m:ctrlP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方正仿宋简体" w:hAnsi="Cambria Math" w:hint="eastAsia"/>
                      <w:sz w:val="28"/>
                      <w:szCs w:val="28"/>
                    </w:rPr>
                    <m:t>n</m:t>
                  </m:r>
                </m:sub>
              </m:sSub>
            </m:oMath>
            <w:r w:rsidR="00F77F7A" w:rsidRPr="006C1051">
              <w:rPr>
                <w:rFonts w:ascii="方正仿宋简体" w:eastAsia="方正仿宋简体" w:hAnsi="仿宋" w:hint="eastAsia"/>
                <w:sz w:val="28"/>
                <w:szCs w:val="28"/>
              </w:rPr>
              <w:t>。</w:t>
            </w:r>
          </w:p>
        </w:tc>
        <w:tc>
          <w:tcPr>
            <w:tcW w:w="856" w:type="dxa"/>
            <w:vAlign w:val="center"/>
          </w:tcPr>
          <w:p w:rsidR="005774FD" w:rsidRPr="005774FD" w:rsidRDefault="005774FD" w:rsidP="008B0DF2">
            <w:pPr>
              <w:widowControl/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15%</m:t>
                </m:r>
              </m:oMath>
            </m:oMathPara>
          </w:p>
        </w:tc>
      </w:tr>
      <w:tr w:rsidR="005774FD" w:rsidRPr="00A65BD9" w:rsidTr="00CB40B5">
        <w:trPr>
          <w:trHeight w:val="1550"/>
          <w:jc w:val="center"/>
        </w:trPr>
        <w:tc>
          <w:tcPr>
            <w:tcW w:w="9503" w:type="dxa"/>
            <w:gridSpan w:val="5"/>
            <w:vAlign w:val="center"/>
          </w:tcPr>
          <w:p w:rsidR="005774FD" w:rsidRDefault="000844F7" w:rsidP="00B51D0B">
            <w:pPr>
              <w:spacing w:line="560" w:lineRule="exact"/>
              <w:rPr>
                <w:rFonts w:ascii="楷体" w:eastAsia="楷体" w:hAnsi="楷体"/>
                <w:sz w:val="32"/>
              </w:rPr>
            </w:pPr>
            <w:r w:rsidRPr="000844F7">
              <w:rPr>
                <w:rFonts w:ascii="楷体" w:eastAsia="楷体" w:hAnsi="楷体"/>
                <w:sz w:val="32"/>
              </w:rPr>
              <w:t>广东</w:t>
            </w:r>
            <w:r w:rsidRPr="000844F7">
              <w:rPr>
                <w:rFonts w:ascii="楷体" w:eastAsia="楷体" w:hAnsi="楷体" w:hint="eastAsia"/>
                <w:sz w:val="32"/>
              </w:rPr>
              <w:t>“</w:t>
            </w:r>
            <w:r w:rsidR="00807486" w:rsidRPr="000844F7">
              <w:rPr>
                <w:rFonts w:ascii="楷体" w:eastAsia="楷体" w:hAnsi="楷体" w:hint="eastAsia"/>
                <w:sz w:val="32"/>
              </w:rPr>
              <w:t>智慧团建·</w:t>
            </w:r>
            <w:r w:rsidRPr="000844F7">
              <w:rPr>
                <w:rFonts w:ascii="楷体" w:eastAsia="楷体" w:hAnsi="楷体" w:hint="eastAsia"/>
                <w:sz w:val="32"/>
              </w:rPr>
              <w:t>青年之声</w:t>
            </w:r>
            <w:r w:rsidR="000573C9" w:rsidRPr="000844F7">
              <w:rPr>
                <w:rFonts w:ascii="楷体" w:eastAsia="楷体" w:hAnsi="楷体" w:hint="eastAsia"/>
                <w:sz w:val="32"/>
              </w:rPr>
              <w:t>”</w:t>
            </w:r>
            <w:r w:rsidRPr="000844F7">
              <w:rPr>
                <w:rFonts w:ascii="楷体" w:eastAsia="楷体" w:hAnsi="楷体"/>
                <w:sz w:val="32"/>
              </w:rPr>
              <w:t>指数</w:t>
            </w:r>
            <m:oMath>
              <m:r>
                <m:rPr>
                  <m:sty m:val="p"/>
                </m:rPr>
                <w:rPr>
                  <w:rFonts w:ascii="Cambria Math" w:eastAsia="楷体" w:hAnsi="Cambria Math" w:hint="eastAsia"/>
                  <w:sz w:val="32"/>
                </w:rPr>
                <m:t>（</m:t>
              </m:r>
              <m:r>
                <w:rPr>
                  <w:rFonts w:ascii="Cambria Math" w:eastAsia="方正仿宋_GBK" w:hAnsi="Cambria Math" w:cs="Calibri" w:hint="eastAsia"/>
                  <w:sz w:val="32"/>
                  <w:szCs w:val="32"/>
                </w:rPr>
                <m:t>T</m:t>
              </m:r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QI</m:t>
              </m:r>
              <m:r>
                <m:rPr>
                  <m:sty m:val="p"/>
                </m:rPr>
                <w:rPr>
                  <w:rFonts w:ascii="Cambria Math" w:eastAsia="楷体" w:hAnsi="Cambria Math" w:hint="eastAsia"/>
                  <w:sz w:val="32"/>
                </w:rPr>
                <m:t>）</m:t>
              </m:r>
            </m:oMath>
            <w:r w:rsidR="005774FD">
              <w:rPr>
                <w:rFonts w:ascii="楷体" w:eastAsia="楷体" w:hAnsi="楷体" w:hint="eastAsia"/>
                <w:sz w:val="32"/>
              </w:rPr>
              <w:t>计算</w:t>
            </w:r>
            <w:r w:rsidR="005774FD">
              <w:rPr>
                <w:rFonts w:ascii="楷体" w:eastAsia="楷体" w:hAnsi="楷体"/>
                <w:sz w:val="32"/>
              </w:rPr>
              <w:t>总公式</w:t>
            </w:r>
          </w:p>
          <w:p w:rsidR="00464E11" w:rsidRPr="000573C9" w:rsidRDefault="00DC715A" w:rsidP="00D629B2">
            <w:pPr>
              <w:widowControl/>
              <w:spacing w:line="560" w:lineRule="exact"/>
              <w:rPr>
                <w:rFonts w:ascii="黑体" w:eastAsia="黑体" w:hAnsi="黑体" w:cs="Times New Roman"/>
                <w:sz w:val="28"/>
                <w:szCs w:val="32"/>
              </w:rPr>
            </w:pPr>
            <m:oMath>
              <m:r>
                <w:rPr>
                  <w:rFonts w:ascii="Cambria Math" w:eastAsia="方正仿宋_GBK" w:hAnsi="Cambria Math" w:cs="Calibri" w:hint="eastAsia"/>
                  <w:sz w:val="32"/>
                  <w:szCs w:val="32"/>
                </w:rPr>
                <m:t>T</m:t>
              </m:r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QI</m:t>
              </m:r>
              <m:r>
                <w:rPr>
                  <w:rFonts w:ascii="Cambria Math" w:eastAsia="仿宋" w:hAnsi="Cambria Math" w:cs="Calibri"/>
                  <w:sz w:val="32"/>
                  <w:szCs w:val="32"/>
                </w:rPr>
                <m:t>≈</m:t>
              </m:r>
              <m:d>
                <m:dPr>
                  <m:begChr m:val="["/>
                  <m:endChr m:val="]"/>
                  <m:ctrlPr>
                    <w:rPr>
                      <w:rFonts w:ascii="Cambria Math" w:eastAsia="方正仿宋_GBK" w:hAnsi="Cambria Math" w:cs="Calibri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4%×Ln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仿宋" w:hAnsi="Cambria Math" w:cs="宋体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仿宋" w:hAnsi="Cambria Math"/>
                              <w:kern w:val="0"/>
                              <w:sz w:val="32"/>
                              <w:szCs w:val="32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仿宋" w:hAnsi="Cambria Math"/>
                              <w:kern w:val="0"/>
                              <w:sz w:val="32"/>
                              <w:szCs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+4%×Ln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黑体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+2%×Ln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黑体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黑体" w:hAnsi="Cambria Math" w:hint="eastAsia"/>
                              <w:sz w:val="32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+25%×Ln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黑体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w:rPr>
                      <w:rFonts w:ascii="Cambria Math" w:eastAsia="方正仿宋_GBK" w:hAnsi="Cambria Math" w:cs="Calibri" w:hint="eastAsia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15%×Ln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黑体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黑体" w:hAnsi="Cambria Math" w:hint="eastAsia"/>
                              <w:sz w:val="32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+12%×Ln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黑体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A1</m:t>
                          </m:r>
                        </m:e>
                        <m:sub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+12%×Ln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黑体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A2</m:t>
                          </m:r>
                        </m:e>
                        <m:sub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+6%×Ln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黑体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A3</m:t>
                          </m:r>
                        </m:e>
                        <m:sub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+5%×Ln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黑体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+15%×Ln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黑体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</m:d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×δ</m:t>
              </m:r>
            </m:oMath>
            <w:r w:rsidR="005774FD">
              <w:rPr>
                <w:rFonts w:ascii="黑体" w:eastAsia="黑体" w:hAnsi="黑体" w:cs="Times New Roman"/>
                <w:sz w:val="28"/>
                <w:szCs w:val="32"/>
              </w:rPr>
              <w:t xml:space="preserve"> </w:t>
            </w:r>
            <w:r w:rsidR="00377FA1" w:rsidRPr="002B139E">
              <w:rPr>
                <w:rStyle w:val="aa"/>
                <w:rFonts w:ascii="仿宋" w:eastAsia="仿宋" w:hAnsi="仿宋" w:cs="Times New Roman"/>
                <w:b/>
                <w:sz w:val="32"/>
                <w:szCs w:val="32"/>
              </w:rPr>
              <w:t>[</w:t>
            </w:r>
            <w:r w:rsidR="00377FA1" w:rsidRPr="002B139E">
              <w:rPr>
                <w:rStyle w:val="aa"/>
                <w:rFonts w:ascii="仿宋" w:eastAsia="仿宋" w:hAnsi="仿宋" w:cs="Times New Roman"/>
                <w:b/>
                <w:sz w:val="32"/>
                <w:szCs w:val="32"/>
              </w:rPr>
              <w:footnoteReference w:id="8"/>
            </w:r>
            <w:r w:rsidR="00377FA1" w:rsidRPr="002B139E">
              <w:rPr>
                <w:rStyle w:val="aa"/>
                <w:rFonts w:ascii="仿宋" w:eastAsia="仿宋" w:hAnsi="仿宋" w:cs="Times New Roman"/>
                <w:b/>
                <w:sz w:val="32"/>
                <w:szCs w:val="32"/>
              </w:rPr>
              <w:t>]</w:t>
            </w:r>
          </w:p>
        </w:tc>
      </w:tr>
      <w:tr w:rsidR="005774FD" w:rsidRPr="005774FD" w:rsidTr="006C1051">
        <w:trPr>
          <w:trHeight w:val="844"/>
          <w:jc w:val="center"/>
        </w:trPr>
        <w:tc>
          <w:tcPr>
            <w:tcW w:w="9503" w:type="dxa"/>
            <w:gridSpan w:val="5"/>
            <w:shd w:val="clear" w:color="auto" w:fill="BFBFBF" w:themeFill="background1" w:themeFillShade="BF"/>
            <w:vAlign w:val="center"/>
          </w:tcPr>
          <w:p w:rsidR="005774FD" w:rsidRPr="005774FD" w:rsidRDefault="006C1051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32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lastRenderedPageBreak/>
              <w:t>二、</w:t>
            </w:r>
            <w:r w:rsidR="000844F7" w:rsidRPr="000844F7">
              <w:rPr>
                <w:rFonts w:ascii="黑体" w:eastAsia="黑体" w:hAnsi="黑体" w:hint="eastAsia"/>
                <w:sz w:val="32"/>
                <w:szCs w:val="28"/>
              </w:rPr>
              <w:t>“</w:t>
            </w:r>
            <w:proofErr w:type="spellStart"/>
            <w:r w:rsidR="000844F7" w:rsidRPr="000844F7">
              <w:rPr>
                <w:rFonts w:ascii="黑体" w:eastAsia="黑体" w:hAnsi="黑体" w:hint="eastAsia"/>
                <w:sz w:val="32"/>
                <w:szCs w:val="28"/>
              </w:rPr>
              <w:t>i</w:t>
            </w:r>
            <w:proofErr w:type="spellEnd"/>
            <w:r w:rsidR="000844F7" w:rsidRPr="000844F7">
              <w:rPr>
                <w:rFonts w:ascii="黑体" w:eastAsia="黑体" w:hAnsi="黑体" w:hint="eastAsia"/>
                <w:sz w:val="32"/>
                <w:szCs w:val="28"/>
              </w:rPr>
              <w:t>志愿”系统及“注册志愿者证”工作</w:t>
            </w:r>
            <m:oMath>
              <m:r>
                <m:rPr>
                  <m:sty m:val="p"/>
                </m:rPr>
                <w:rPr>
                  <w:rFonts w:ascii="Cambria Math" w:eastAsia="方正仿宋_GBK" w:hAnsi="Cambria Math" w:cs="Calibri"/>
                  <w:sz w:val="28"/>
                  <w:szCs w:val="28"/>
                </w:rPr>
                <m:t>（</m:t>
              </m:r>
              <m:r>
                <m:rPr>
                  <m:sty m:val="p"/>
                </m:rPr>
                <w:rPr>
                  <w:rFonts w:ascii="Cambria Math" w:eastAsia="方正仿宋_GBK" w:hAnsi="Cambria Math" w:cs="Calibri"/>
                  <w:sz w:val="28"/>
                  <w:szCs w:val="28"/>
                </w:rPr>
                <m:t>35%</m:t>
              </m:r>
              <m:r>
                <m:rPr>
                  <m:sty m:val="p"/>
                </m:rPr>
                <w:rPr>
                  <w:rFonts w:ascii="Cambria Math" w:eastAsia="方正仿宋_GBK" w:hAnsi="Cambria Math" w:cs="Calibri"/>
                  <w:sz w:val="28"/>
                  <w:szCs w:val="28"/>
                </w:rPr>
                <m:t>）</m:t>
              </m:r>
            </m:oMath>
          </w:p>
        </w:tc>
      </w:tr>
      <w:tr w:rsidR="00F77F7A" w:rsidRPr="00A65BD9" w:rsidTr="000573C9">
        <w:trPr>
          <w:jc w:val="center"/>
        </w:trPr>
        <w:tc>
          <w:tcPr>
            <w:tcW w:w="2263" w:type="dxa"/>
            <w:gridSpan w:val="3"/>
            <w:vAlign w:val="center"/>
          </w:tcPr>
          <w:p w:rsidR="00F77F7A" w:rsidRPr="00A65BD9" w:rsidRDefault="00F77F7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65BD9">
              <w:rPr>
                <w:rFonts w:ascii="黑体" w:eastAsia="黑体" w:hAnsi="黑体"/>
                <w:sz w:val="28"/>
                <w:szCs w:val="28"/>
              </w:rPr>
              <w:t>指标</w:t>
            </w:r>
          </w:p>
        </w:tc>
        <w:tc>
          <w:tcPr>
            <w:tcW w:w="6384" w:type="dxa"/>
            <w:vAlign w:val="center"/>
          </w:tcPr>
          <w:p w:rsidR="00F77F7A" w:rsidRPr="00A65BD9" w:rsidRDefault="00F77F7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65BD9">
              <w:rPr>
                <w:rFonts w:ascii="黑体" w:eastAsia="黑体" w:hAnsi="黑体"/>
                <w:sz w:val="28"/>
                <w:szCs w:val="28"/>
              </w:rPr>
              <w:t>细则</w:t>
            </w:r>
          </w:p>
        </w:tc>
        <w:tc>
          <w:tcPr>
            <w:tcW w:w="856" w:type="dxa"/>
            <w:vAlign w:val="center"/>
          </w:tcPr>
          <w:p w:rsidR="00F77F7A" w:rsidRPr="00A65BD9" w:rsidRDefault="00F77F7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65BD9">
              <w:rPr>
                <w:rFonts w:ascii="黑体" w:eastAsia="黑体" w:hAnsi="黑体"/>
                <w:sz w:val="28"/>
                <w:szCs w:val="28"/>
              </w:rPr>
              <w:t>权重</w:t>
            </w:r>
          </w:p>
        </w:tc>
      </w:tr>
      <w:tr w:rsidR="005774FD" w:rsidRPr="00A65BD9" w:rsidTr="000573C9">
        <w:trPr>
          <w:jc w:val="center"/>
        </w:trPr>
        <w:tc>
          <w:tcPr>
            <w:tcW w:w="2263" w:type="dxa"/>
            <w:gridSpan w:val="3"/>
            <w:vAlign w:val="center"/>
          </w:tcPr>
          <w:p w:rsidR="005774FD" w:rsidRPr="006C1051" w:rsidRDefault="000844F7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C1051">
              <w:rPr>
                <w:rFonts w:ascii="楷体" w:eastAsia="楷体" w:hAnsi="楷体" w:hint="eastAsia"/>
                <w:sz w:val="28"/>
                <w:szCs w:val="28"/>
              </w:rPr>
              <w:t>团员志愿者占团员比例（</w:t>
            </w:r>
            <m:oMath>
              <m:sSub>
                <m:sSubPr>
                  <m:ctrlPr>
                    <w:rPr>
                      <w:rFonts w:ascii="Cambria Math" w:eastAsia="楷体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" w:hAnsi="Cambria Math" w:hint="eastAsia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n</m:t>
                  </m:r>
                </m:sub>
              </m:sSub>
            </m:oMath>
            <w:r w:rsidRPr="006C1051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6384" w:type="dxa"/>
            <w:vAlign w:val="center"/>
          </w:tcPr>
          <w:p w:rsidR="005774FD" w:rsidRPr="00A65BD9" w:rsidRDefault="000844F7" w:rsidP="00B51D0B">
            <w:pPr>
              <w:widowControl/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0844F7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proofErr w:type="spellStart"/>
            <w:r w:rsidRPr="000844F7">
              <w:rPr>
                <w:rFonts w:ascii="仿宋" w:eastAsia="仿宋" w:hAnsi="仿宋" w:hint="eastAsia"/>
                <w:sz w:val="28"/>
                <w:szCs w:val="28"/>
              </w:rPr>
              <w:t>i</w:t>
            </w:r>
            <w:proofErr w:type="spellEnd"/>
            <w:r w:rsidR="00CB40B5">
              <w:rPr>
                <w:rFonts w:ascii="仿宋" w:eastAsia="仿宋" w:hAnsi="仿宋" w:hint="eastAsia"/>
                <w:sz w:val="28"/>
                <w:szCs w:val="28"/>
              </w:rPr>
              <w:t>志愿”系统</w:t>
            </w:r>
            <w:r w:rsidRPr="000844F7">
              <w:rPr>
                <w:rFonts w:ascii="仿宋" w:eastAsia="仿宋" w:hAnsi="仿宋" w:hint="eastAsia"/>
                <w:sz w:val="28"/>
                <w:szCs w:val="28"/>
              </w:rPr>
              <w:t>当地累计注册团员志愿者数，占“智慧团建”系统当地团员数的比例不低于</w:t>
            </w:r>
            <m:oMath>
              <m:r>
                <m:rPr>
                  <m:sty m:val="p"/>
                </m:rPr>
                <w:rPr>
                  <w:rFonts w:ascii="Cambria Math" w:eastAsia="仿宋" w:hAnsi="Cambria Math"/>
                  <w:sz w:val="28"/>
                  <w:szCs w:val="28"/>
                </w:rPr>
                <m:t>60%</m:t>
              </m:r>
            </m:oMath>
            <w:r w:rsidR="00F77F7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856" w:type="dxa"/>
            <w:vAlign w:val="center"/>
          </w:tcPr>
          <w:p w:rsidR="005774FD" w:rsidRPr="00F77F7A" w:rsidRDefault="000844F7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10%</m:t>
                </m:r>
              </m:oMath>
            </m:oMathPara>
          </w:p>
        </w:tc>
      </w:tr>
      <w:tr w:rsidR="005774FD" w:rsidRPr="00A65BD9" w:rsidTr="000573C9">
        <w:trPr>
          <w:jc w:val="center"/>
        </w:trPr>
        <w:tc>
          <w:tcPr>
            <w:tcW w:w="2263" w:type="dxa"/>
            <w:gridSpan w:val="3"/>
            <w:vAlign w:val="center"/>
          </w:tcPr>
          <w:p w:rsidR="005774FD" w:rsidRPr="006C1051" w:rsidRDefault="008C0AE5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C1051">
              <w:rPr>
                <w:rFonts w:ascii="楷体" w:eastAsia="楷体" w:hAnsi="楷体" w:hint="eastAsia"/>
                <w:sz w:val="28"/>
                <w:szCs w:val="28"/>
              </w:rPr>
              <w:t>注册志愿者占当地常住人口比例（</w:t>
            </w:r>
            <m:oMath>
              <m:sSub>
                <m:sSubPr>
                  <m:ctrlPr>
                    <w:rPr>
                      <w:rFonts w:ascii="Cambria Math" w:eastAsia="楷体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n</m:t>
                  </m:r>
                </m:sub>
              </m:sSub>
            </m:oMath>
            <w:r w:rsidRPr="006C1051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6384" w:type="dxa"/>
            <w:vAlign w:val="center"/>
          </w:tcPr>
          <w:p w:rsidR="005774FD" w:rsidRPr="008C0AE5" w:rsidRDefault="008C0AE5" w:rsidP="00B51D0B">
            <w:pPr>
              <w:widowControl/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F77F7A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proofErr w:type="spellStart"/>
            <w:r w:rsidRPr="00F77F7A">
              <w:rPr>
                <w:rFonts w:ascii="仿宋" w:eastAsia="仿宋" w:hAnsi="仿宋" w:hint="eastAsia"/>
                <w:sz w:val="28"/>
                <w:szCs w:val="28"/>
              </w:rPr>
              <w:t>i</w:t>
            </w:r>
            <w:proofErr w:type="spellEnd"/>
            <w:r w:rsidR="00CB40B5">
              <w:rPr>
                <w:rFonts w:ascii="仿宋" w:eastAsia="仿宋" w:hAnsi="仿宋" w:hint="eastAsia"/>
                <w:sz w:val="28"/>
                <w:szCs w:val="28"/>
              </w:rPr>
              <w:t>志愿”系统</w:t>
            </w:r>
            <w:r w:rsidRPr="00F77F7A">
              <w:rPr>
                <w:rFonts w:ascii="仿宋" w:eastAsia="仿宋" w:hAnsi="仿宋" w:hint="eastAsia"/>
                <w:sz w:val="28"/>
                <w:szCs w:val="28"/>
              </w:rPr>
              <w:t>当地累计注册志愿者数，占当地常住人口比例不低于</w:t>
            </w:r>
            <m:oMath>
              <m:r>
                <m:rPr>
                  <m:sty m:val="p"/>
                </m:rPr>
                <w:rPr>
                  <w:rFonts w:ascii="Cambria Math" w:eastAsia="仿宋" w:hAnsi="Cambria Math"/>
                  <w:sz w:val="28"/>
                  <w:szCs w:val="28"/>
                </w:rPr>
                <m:t>6%</m:t>
              </m:r>
            </m:oMath>
            <w:r w:rsidR="00F77F7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856" w:type="dxa"/>
            <w:vAlign w:val="center"/>
          </w:tcPr>
          <w:p w:rsidR="005774FD" w:rsidRPr="00F77F7A" w:rsidRDefault="008C0AE5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10%</m:t>
                </m:r>
              </m:oMath>
            </m:oMathPara>
          </w:p>
        </w:tc>
      </w:tr>
      <w:tr w:rsidR="005774FD" w:rsidRPr="00A65BD9" w:rsidTr="000573C9">
        <w:trPr>
          <w:jc w:val="center"/>
        </w:trPr>
        <w:tc>
          <w:tcPr>
            <w:tcW w:w="2263" w:type="dxa"/>
            <w:gridSpan w:val="3"/>
            <w:vAlign w:val="center"/>
          </w:tcPr>
          <w:p w:rsidR="005774FD" w:rsidRPr="006C1051" w:rsidRDefault="008C0AE5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C1051">
              <w:rPr>
                <w:rFonts w:ascii="楷体" w:eastAsia="楷体" w:hAnsi="楷体" w:hint="eastAsia"/>
                <w:sz w:val="28"/>
                <w:szCs w:val="28"/>
              </w:rPr>
              <w:t>持证志愿者数（</w:t>
            </w:r>
            <m:oMath>
              <m:sSub>
                <m:sSubPr>
                  <m:ctrlPr>
                    <w:rPr>
                      <w:rFonts w:ascii="Cambria Math" w:eastAsia="楷体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" w:hAnsi="Cambria Math" w:hint="eastAsia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n</m:t>
                  </m:r>
                </m:sub>
              </m:sSub>
            </m:oMath>
            <w:r w:rsidRPr="006C1051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6384" w:type="dxa"/>
            <w:vAlign w:val="center"/>
          </w:tcPr>
          <w:p w:rsidR="005774FD" w:rsidRPr="008C0AE5" w:rsidRDefault="008C0AE5" w:rsidP="00B51D0B">
            <w:pPr>
              <w:widowControl/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F77F7A">
              <w:rPr>
                <w:rFonts w:ascii="仿宋" w:eastAsia="仿宋" w:hAnsi="仿宋" w:hint="eastAsia"/>
                <w:sz w:val="28"/>
                <w:szCs w:val="28"/>
              </w:rPr>
              <w:t>当地持有“注册志愿者证”的人数不低于3万人</w:t>
            </w:r>
            <w:r w:rsidR="00F77F7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856" w:type="dxa"/>
            <w:vAlign w:val="center"/>
          </w:tcPr>
          <w:p w:rsidR="005774FD" w:rsidRPr="00F77F7A" w:rsidRDefault="00A60E9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20%</m:t>
                </m:r>
              </m:oMath>
            </m:oMathPara>
          </w:p>
        </w:tc>
      </w:tr>
      <w:tr w:rsidR="005774FD" w:rsidRPr="00A65BD9" w:rsidTr="000573C9">
        <w:trPr>
          <w:jc w:val="center"/>
        </w:trPr>
        <w:tc>
          <w:tcPr>
            <w:tcW w:w="2263" w:type="dxa"/>
            <w:gridSpan w:val="3"/>
            <w:vAlign w:val="center"/>
          </w:tcPr>
          <w:p w:rsidR="005774FD" w:rsidRPr="006C1051" w:rsidRDefault="00A60E9A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C1051">
              <w:rPr>
                <w:rFonts w:ascii="楷体" w:eastAsia="楷体" w:hAnsi="楷体" w:hint="eastAsia"/>
                <w:sz w:val="28"/>
                <w:szCs w:val="28"/>
              </w:rPr>
              <w:t>持证志愿者数占比（</w:t>
            </w:r>
            <m:oMath>
              <m:sSub>
                <m:sSubPr>
                  <m:ctrlPr>
                    <w:rPr>
                      <w:rFonts w:ascii="Cambria Math" w:eastAsia="楷体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n</m:t>
                  </m:r>
                </m:sub>
              </m:sSub>
            </m:oMath>
            <w:r w:rsidRPr="006C1051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6384" w:type="dxa"/>
            <w:vAlign w:val="center"/>
          </w:tcPr>
          <w:p w:rsidR="005774FD" w:rsidRPr="00A60E9A" w:rsidRDefault="00A60E9A" w:rsidP="00B51D0B">
            <w:pPr>
              <w:widowControl/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F77F7A">
              <w:rPr>
                <w:rFonts w:ascii="仿宋" w:eastAsia="仿宋" w:hAnsi="仿宋" w:hint="eastAsia"/>
                <w:sz w:val="28"/>
                <w:szCs w:val="28"/>
              </w:rPr>
              <w:t>当地持有“注册志愿者证”的人数，占“</w:t>
            </w:r>
            <w:proofErr w:type="spellStart"/>
            <w:r w:rsidRPr="00F77F7A">
              <w:rPr>
                <w:rFonts w:ascii="仿宋" w:eastAsia="仿宋" w:hAnsi="仿宋" w:hint="eastAsia"/>
                <w:sz w:val="28"/>
                <w:szCs w:val="28"/>
              </w:rPr>
              <w:t>i</w:t>
            </w:r>
            <w:proofErr w:type="spellEnd"/>
            <w:r w:rsidRPr="00F77F7A">
              <w:rPr>
                <w:rFonts w:ascii="仿宋" w:eastAsia="仿宋" w:hAnsi="仿宋" w:hint="eastAsia"/>
                <w:sz w:val="28"/>
                <w:szCs w:val="28"/>
              </w:rPr>
              <w:t>志愿”系统上当地累计注册志愿者数的比例不低于</w:t>
            </w:r>
            <m:oMath>
              <m:r>
                <m:rPr>
                  <m:sty m:val="p"/>
                </m:rPr>
                <w:rPr>
                  <w:rFonts w:ascii="Cambria Math" w:eastAsia="仿宋" w:hAnsi="Cambria Math"/>
                  <w:sz w:val="32"/>
                  <w:szCs w:val="28"/>
                </w:rPr>
                <m:t>20%</m:t>
              </m:r>
            </m:oMath>
            <w:r w:rsidR="00F77F7A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t>[</w:t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footnoteReference w:id="9"/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t>]</w:t>
            </w:r>
          </w:p>
        </w:tc>
        <w:tc>
          <w:tcPr>
            <w:tcW w:w="856" w:type="dxa"/>
            <w:vAlign w:val="center"/>
          </w:tcPr>
          <w:p w:rsidR="005774FD" w:rsidRPr="00F77F7A" w:rsidRDefault="00A60E9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20%</m:t>
                </m:r>
              </m:oMath>
            </m:oMathPara>
          </w:p>
        </w:tc>
      </w:tr>
      <w:tr w:rsidR="005774FD" w:rsidRPr="00A65BD9" w:rsidTr="000573C9">
        <w:trPr>
          <w:jc w:val="center"/>
        </w:trPr>
        <w:tc>
          <w:tcPr>
            <w:tcW w:w="2263" w:type="dxa"/>
            <w:gridSpan w:val="3"/>
            <w:vAlign w:val="center"/>
          </w:tcPr>
          <w:p w:rsidR="005774FD" w:rsidRPr="006C1051" w:rsidRDefault="00A60E9A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C1051">
              <w:rPr>
                <w:rFonts w:ascii="楷体" w:eastAsia="楷体" w:hAnsi="楷体" w:hint="eastAsia"/>
                <w:sz w:val="28"/>
                <w:szCs w:val="28"/>
              </w:rPr>
              <w:t>组织及团体年平均开展活动数</w:t>
            </w:r>
            <m:oMath>
              <m:r>
                <m:rPr>
                  <m:sty m:val="p"/>
                </m:rPr>
                <w:rPr>
                  <w:rFonts w:ascii="Cambria Math" w:eastAsia="楷体" w:hAnsi="Cambria Math" w:hint="eastAsia"/>
                  <w:sz w:val="28"/>
                  <w:szCs w:val="28"/>
                </w:rPr>
                <m:t>（</m:t>
              </m:r>
              <m:sSub>
                <m:sSubPr>
                  <m:ctrlPr>
                    <w:rPr>
                      <w:rFonts w:ascii="Cambria Math" w:eastAsia="楷体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楷体" w:hAnsi="Cambria Math" w:hint="eastAsia"/>
                  <w:sz w:val="28"/>
                  <w:szCs w:val="28"/>
                </w:rPr>
                <m:t>）</m:t>
              </m:r>
            </m:oMath>
          </w:p>
        </w:tc>
        <w:tc>
          <w:tcPr>
            <w:tcW w:w="6384" w:type="dxa"/>
            <w:vAlign w:val="center"/>
          </w:tcPr>
          <w:p w:rsidR="005774FD" w:rsidRPr="000573C9" w:rsidRDefault="00A60E9A" w:rsidP="00B51D0B">
            <w:pPr>
              <w:widowControl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F77F7A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proofErr w:type="spellStart"/>
            <w:r w:rsidRPr="00F77F7A">
              <w:rPr>
                <w:rFonts w:ascii="仿宋" w:eastAsia="仿宋" w:hAnsi="仿宋" w:hint="eastAsia"/>
                <w:sz w:val="28"/>
                <w:szCs w:val="28"/>
              </w:rPr>
              <w:t>i</w:t>
            </w:r>
            <w:proofErr w:type="spellEnd"/>
            <w:r w:rsidR="00CB40B5">
              <w:rPr>
                <w:rFonts w:ascii="仿宋" w:eastAsia="仿宋" w:hAnsi="仿宋" w:hint="eastAsia"/>
                <w:sz w:val="28"/>
                <w:szCs w:val="28"/>
              </w:rPr>
              <w:t>志愿”系统</w:t>
            </w:r>
            <w:r w:rsidRPr="00F77F7A">
              <w:rPr>
                <w:rFonts w:ascii="仿宋" w:eastAsia="仿宋" w:hAnsi="仿宋" w:hint="eastAsia"/>
                <w:sz w:val="28"/>
                <w:szCs w:val="28"/>
              </w:rPr>
              <w:t>当地注册志愿服务组织及团体，2018年平均发布并开展的服务活动数（须有服务时间登记等</w:t>
            </w:r>
            <w:proofErr w:type="gramStart"/>
            <w:r w:rsidRPr="00F77F7A">
              <w:rPr>
                <w:rFonts w:ascii="仿宋" w:eastAsia="仿宋" w:hAnsi="仿宋" w:hint="eastAsia"/>
                <w:sz w:val="28"/>
                <w:szCs w:val="28"/>
              </w:rPr>
              <w:t>完整服务</w:t>
            </w:r>
            <w:proofErr w:type="gramEnd"/>
            <w:r w:rsidRPr="00F77F7A">
              <w:rPr>
                <w:rFonts w:ascii="仿宋" w:eastAsia="仿宋" w:hAnsi="仿宋" w:hint="eastAsia"/>
                <w:sz w:val="28"/>
                <w:szCs w:val="28"/>
              </w:rPr>
              <w:t>记录）不低于5</w:t>
            </w:r>
            <w:r w:rsidR="00F77F7A">
              <w:rPr>
                <w:rFonts w:ascii="仿宋" w:eastAsia="仿宋" w:hAnsi="仿宋" w:hint="eastAsia"/>
                <w:sz w:val="28"/>
                <w:szCs w:val="28"/>
              </w:rPr>
              <w:t>次。</w:t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t>[</w:t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footnoteReference w:id="10"/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t>]</w:t>
            </w:r>
          </w:p>
        </w:tc>
        <w:tc>
          <w:tcPr>
            <w:tcW w:w="856" w:type="dxa"/>
            <w:vAlign w:val="center"/>
          </w:tcPr>
          <w:p w:rsidR="005774FD" w:rsidRPr="00F77F7A" w:rsidRDefault="00A60E9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20%</m:t>
                </m:r>
              </m:oMath>
            </m:oMathPara>
          </w:p>
        </w:tc>
      </w:tr>
      <w:tr w:rsidR="005774FD" w:rsidRPr="00A65BD9" w:rsidTr="000573C9">
        <w:trPr>
          <w:jc w:val="center"/>
        </w:trPr>
        <w:tc>
          <w:tcPr>
            <w:tcW w:w="2263" w:type="dxa"/>
            <w:gridSpan w:val="3"/>
            <w:vAlign w:val="center"/>
          </w:tcPr>
          <w:p w:rsidR="005774FD" w:rsidRPr="006C1051" w:rsidRDefault="00A60E9A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C1051">
              <w:rPr>
                <w:rFonts w:ascii="楷体" w:eastAsia="楷体" w:hAnsi="楷体" w:hint="eastAsia"/>
                <w:sz w:val="28"/>
                <w:szCs w:val="28"/>
              </w:rPr>
              <w:t>参加活动志愿者占注册志愿者比例</w:t>
            </w:r>
            <m:oMath>
              <m:r>
                <m:rPr>
                  <m:sty m:val="p"/>
                </m:rPr>
                <w:rPr>
                  <w:rFonts w:ascii="Cambria Math" w:eastAsia="楷体" w:hAnsi="Cambria Math" w:hint="eastAsia"/>
                  <w:sz w:val="28"/>
                  <w:szCs w:val="28"/>
                </w:rPr>
                <m:t>（</m:t>
              </m:r>
              <m:sSub>
                <m:sSubPr>
                  <m:ctrlPr>
                    <w:rPr>
                      <w:rFonts w:ascii="Cambria Math" w:eastAsia="楷体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楷体" w:hAnsi="Cambria Math" w:hint="eastAsia"/>
                  <w:sz w:val="28"/>
                  <w:szCs w:val="28"/>
                </w:rPr>
                <m:t>）</m:t>
              </m:r>
            </m:oMath>
          </w:p>
        </w:tc>
        <w:tc>
          <w:tcPr>
            <w:tcW w:w="6384" w:type="dxa"/>
            <w:vAlign w:val="center"/>
          </w:tcPr>
          <w:p w:rsidR="005774FD" w:rsidRPr="00A65BD9" w:rsidRDefault="00A60E9A" w:rsidP="00B51D0B">
            <w:pPr>
              <w:widowControl/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F77F7A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proofErr w:type="spellStart"/>
            <w:r w:rsidRPr="00F77F7A">
              <w:rPr>
                <w:rFonts w:ascii="仿宋" w:eastAsia="仿宋" w:hAnsi="仿宋" w:hint="eastAsia"/>
                <w:sz w:val="28"/>
                <w:szCs w:val="28"/>
              </w:rPr>
              <w:t>i</w:t>
            </w:r>
            <w:proofErr w:type="spellEnd"/>
            <w:r w:rsidR="00CB40B5">
              <w:rPr>
                <w:rFonts w:ascii="仿宋" w:eastAsia="仿宋" w:hAnsi="仿宋" w:hint="eastAsia"/>
                <w:sz w:val="28"/>
                <w:szCs w:val="28"/>
              </w:rPr>
              <w:t>志愿”系统</w:t>
            </w:r>
            <w:r w:rsidRPr="00F77F7A">
              <w:rPr>
                <w:rFonts w:ascii="仿宋" w:eastAsia="仿宋" w:hAnsi="仿宋" w:hint="eastAsia"/>
                <w:sz w:val="28"/>
                <w:szCs w:val="28"/>
              </w:rPr>
              <w:t>当地累计参加过活动的志愿者人数，占当地注册志愿者人数的比例不低于</w:t>
            </w:r>
            <m:oMath>
              <m:r>
                <m:rPr>
                  <m:sty m:val="p"/>
                </m:rPr>
                <w:rPr>
                  <w:rFonts w:ascii="Cambria Math" w:eastAsia="仿宋" w:hAnsi="Cambria Math"/>
                  <w:sz w:val="28"/>
                  <w:szCs w:val="28"/>
                </w:rPr>
                <m:t>30%</m:t>
              </m:r>
            </m:oMath>
            <w:r w:rsidR="00F77F7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856" w:type="dxa"/>
            <w:vAlign w:val="center"/>
          </w:tcPr>
          <w:p w:rsidR="005774FD" w:rsidRPr="00F77F7A" w:rsidRDefault="00A60E9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10%</m:t>
                </m:r>
              </m:oMath>
            </m:oMathPara>
          </w:p>
        </w:tc>
      </w:tr>
      <w:tr w:rsidR="005774FD" w:rsidRPr="00A65BD9" w:rsidTr="000573C9">
        <w:trPr>
          <w:jc w:val="center"/>
        </w:trPr>
        <w:tc>
          <w:tcPr>
            <w:tcW w:w="2263" w:type="dxa"/>
            <w:gridSpan w:val="3"/>
            <w:vAlign w:val="center"/>
          </w:tcPr>
          <w:p w:rsidR="005774FD" w:rsidRPr="006C1051" w:rsidRDefault="00A60E9A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C1051">
              <w:rPr>
                <w:rFonts w:ascii="楷体" w:eastAsia="楷体" w:hAnsi="楷体" w:hint="eastAsia"/>
                <w:sz w:val="28"/>
                <w:szCs w:val="28"/>
              </w:rPr>
              <w:t>注册志愿者年人均服务时长</w:t>
            </w:r>
            <m:oMath>
              <m:r>
                <m:rPr>
                  <m:sty m:val="p"/>
                </m:rPr>
                <w:rPr>
                  <w:rFonts w:ascii="Cambria Math" w:eastAsia="楷体" w:hAnsi="Cambria Math" w:hint="eastAsia"/>
                  <w:sz w:val="28"/>
                  <w:szCs w:val="28"/>
                </w:rPr>
                <m:t>（</m:t>
              </m:r>
              <m:sSub>
                <m:sSubPr>
                  <m:ctrlPr>
                    <w:rPr>
                      <w:rFonts w:ascii="Cambria Math" w:eastAsia="楷体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楷体" w:hAnsi="Cambria Math" w:hint="eastAsia"/>
                  <w:sz w:val="28"/>
                  <w:szCs w:val="28"/>
                </w:rPr>
                <m:t>）</m:t>
              </m:r>
            </m:oMath>
          </w:p>
        </w:tc>
        <w:tc>
          <w:tcPr>
            <w:tcW w:w="6384" w:type="dxa"/>
            <w:vAlign w:val="center"/>
          </w:tcPr>
          <w:p w:rsidR="005774FD" w:rsidRPr="00A65BD9" w:rsidRDefault="00A60E9A" w:rsidP="00B51D0B">
            <w:pPr>
              <w:widowControl/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F77F7A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proofErr w:type="spellStart"/>
            <w:r w:rsidRPr="00F77F7A">
              <w:rPr>
                <w:rFonts w:ascii="仿宋" w:eastAsia="仿宋" w:hAnsi="仿宋" w:hint="eastAsia"/>
                <w:sz w:val="28"/>
                <w:szCs w:val="28"/>
              </w:rPr>
              <w:t>i</w:t>
            </w:r>
            <w:proofErr w:type="spellEnd"/>
            <w:r w:rsidR="00CB40B5">
              <w:rPr>
                <w:rFonts w:ascii="仿宋" w:eastAsia="仿宋" w:hAnsi="仿宋" w:hint="eastAsia"/>
                <w:sz w:val="28"/>
                <w:szCs w:val="28"/>
              </w:rPr>
              <w:t>志愿”系统</w:t>
            </w:r>
            <w:r w:rsidRPr="00F77F7A">
              <w:rPr>
                <w:rFonts w:ascii="仿宋" w:eastAsia="仿宋" w:hAnsi="仿宋" w:hint="eastAsia"/>
                <w:sz w:val="28"/>
                <w:szCs w:val="28"/>
              </w:rPr>
              <w:t>当地注册志愿者2018年人均服务时长不低于4</w:t>
            </w:r>
            <w:r w:rsidR="00F77F7A">
              <w:rPr>
                <w:rFonts w:ascii="仿宋" w:eastAsia="仿宋" w:hAnsi="仿宋" w:hint="eastAsia"/>
                <w:sz w:val="28"/>
                <w:szCs w:val="28"/>
              </w:rPr>
              <w:t>小时。</w:t>
            </w:r>
          </w:p>
        </w:tc>
        <w:tc>
          <w:tcPr>
            <w:tcW w:w="856" w:type="dxa"/>
            <w:vAlign w:val="center"/>
          </w:tcPr>
          <w:p w:rsidR="005774FD" w:rsidRPr="00F77F7A" w:rsidRDefault="00A60E9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10%</m:t>
                </m:r>
              </m:oMath>
            </m:oMathPara>
          </w:p>
        </w:tc>
      </w:tr>
      <w:tr w:rsidR="00F77F7A" w:rsidRPr="00A65BD9" w:rsidTr="006C1051">
        <w:trPr>
          <w:trHeight w:val="2200"/>
          <w:jc w:val="center"/>
        </w:trPr>
        <w:tc>
          <w:tcPr>
            <w:tcW w:w="9503" w:type="dxa"/>
            <w:gridSpan w:val="5"/>
            <w:vAlign w:val="center"/>
          </w:tcPr>
          <w:p w:rsidR="00F77F7A" w:rsidRDefault="00F77F7A" w:rsidP="00B51D0B">
            <w:pPr>
              <w:autoSpaceDE w:val="0"/>
              <w:spacing w:line="560" w:lineRule="exact"/>
              <w:rPr>
                <w:rFonts w:ascii="方正仿宋_GBK" w:eastAsia="方正仿宋_GBK"/>
                <w:bCs/>
                <w:sz w:val="32"/>
                <w:szCs w:val="32"/>
              </w:rPr>
            </w:pPr>
            <w:r w:rsidRPr="00F77F7A">
              <w:rPr>
                <w:rFonts w:ascii="楷体" w:eastAsia="楷体" w:hAnsi="楷体" w:hint="eastAsia"/>
                <w:sz w:val="32"/>
              </w:rPr>
              <w:lastRenderedPageBreak/>
              <w:t>“</w:t>
            </w:r>
            <w:proofErr w:type="spellStart"/>
            <w:r w:rsidRPr="00F77F7A">
              <w:rPr>
                <w:rFonts w:ascii="楷体" w:eastAsia="楷体" w:hAnsi="楷体" w:hint="eastAsia"/>
                <w:sz w:val="32"/>
              </w:rPr>
              <w:t>i</w:t>
            </w:r>
            <w:proofErr w:type="spellEnd"/>
            <w:r w:rsidRPr="00F77F7A">
              <w:rPr>
                <w:rFonts w:ascii="楷体" w:eastAsia="楷体" w:hAnsi="楷体" w:hint="eastAsia"/>
                <w:sz w:val="32"/>
              </w:rPr>
              <w:t>志愿”系统及“注册志愿者证”工作</w:t>
            </w:r>
            <m:oMath>
              <m:r>
                <m:rPr>
                  <m:sty m:val="p"/>
                </m:rPr>
                <w:rPr>
                  <w:rFonts w:ascii="Cambria Math" w:eastAsia="楷体" w:hAnsi="Cambria Math" w:hint="eastAsia"/>
                  <w:sz w:val="32"/>
                </w:rPr>
                <m:t>（</m:t>
              </m:r>
              <m:r>
                <w:rPr>
                  <w:rFonts w:ascii="Cambria Math" w:eastAsia="方正仿宋_GBK" w:hAnsi="Cambria Math" w:cs="Calibri" w:hint="eastAsia"/>
                  <w:sz w:val="32"/>
                  <w:szCs w:val="32"/>
                </w:rPr>
                <m:t>VC</m:t>
              </m:r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I</m:t>
              </m:r>
              <m:r>
                <m:rPr>
                  <m:sty m:val="p"/>
                </m:rPr>
                <w:rPr>
                  <w:rFonts w:ascii="Cambria Math" w:eastAsia="楷体" w:hAnsi="Cambria Math" w:hint="eastAsia"/>
                  <w:sz w:val="32"/>
                </w:rPr>
                <m:t>）</m:t>
              </m:r>
            </m:oMath>
            <w:r>
              <w:rPr>
                <w:rFonts w:ascii="楷体" w:eastAsia="楷体" w:hAnsi="楷体" w:hint="eastAsia"/>
                <w:sz w:val="32"/>
              </w:rPr>
              <w:t>计算</w:t>
            </w:r>
            <w:r>
              <w:rPr>
                <w:rFonts w:ascii="楷体" w:eastAsia="楷体" w:hAnsi="楷体"/>
                <w:sz w:val="32"/>
              </w:rPr>
              <w:t>总公式</w:t>
            </w: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：</w:t>
            </w:r>
          </w:p>
          <w:p w:rsidR="00464E11" w:rsidRPr="000573C9" w:rsidRDefault="00F77F7A" w:rsidP="00B51D0B">
            <w:pPr>
              <w:autoSpaceDE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m:oMath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="方正仿宋_GBK" w:hAnsi="Cambria Math" w:cs="Calibri" w:hint="eastAsia"/>
                  <w:sz w:val="32"/>
                  <w:szCs w:val="32"/>
                </w:rPr>
                <m:t>VC</m:t>
              </m:r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I</m:t>
              </m:r>
              <m:r>
                <w:rPr>
                  <w:rFonts w:ascii="Cambria Math" w:eastAsia="仿宋" w:hAnsi="Cambria Math" w:cs="Calibri"/>
                  <w:sz w:val="32"/>
                  <w:szCs w:val="32"/>
                </w:rPr>
                <m:t>≈</m:t>
              </m:r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[10%×Ln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方正仿宋_GBK" w:hAnsi="Cambria Math" w:cs="Calibri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仿宋" w:hAnsi="Cambria Math" w:cs="宋体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/>
                          <w:kern w:val="0"/>
                          <w:sz w:val="32"/>
                          <w:szCs w:val="3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仿宋" w:hAnsi="Cambria Math"/>
                          <w:kern w:val="0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="仿宋" w:hAnsi="Cambria Math" w:cs="宋体"/>
                      <w:sz w:val="32"/>
                      <w:szCs w:val="32"/>
                    </w:rPr>
                    <m:t>+1</m:t>
                  </m:r>
                </m:e>
              </m:d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+10%×Ln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方正仿宋_GBK" w:hAnsi="Cambria Math" w:cs="Calibri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黑体" w:hAnsi="Cambria Math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="黑体" w:hAnsi="Cambria Math"/>
                          <w:sz w:val="3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黑体" w:hAnsi="Cambria Math"/>
                          <w:sz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="仿宋" w:hAnsi="Cambria Math" w:cs="宋体"/>
                      <w:sz w:val="32"/>
                      <w:szCs w:val="32"/>
                    </w:rPr>
                    <m:t>+1</m:t>
                  </m:r>
                </m:e>
              </m:d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+20%×Ln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方正仿宋_GBK" w:hAnsi="Cambria Math" w:cs="Calibri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黑体" w:hAnsi="Cambria Math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="黑体" w:hAnsi="Cambria Math"/>
                          <w:sz w:val="3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黑体" w:hAnsi="Cambria Math"/>
                          <w:sz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="仿宋" w:hAnsi="Cambria Math" w:cs="宋体"/>
                      <w:sz w:val="32"/>
                      <w:szCs w:val="32"/>
                    </w:rPr>
                    <m:t>+1</m:t>
                  </m:r>
                </m:e>
              </m:d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+20%×Ln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方正仿宋_GBK" w:hAnsi="Cambria Math" w:cs="Calibri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黑体" w:hAnsi="Cambria Math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="黑体" w:hAnsi="Cambria Math"/>
                          <w:sz w:val="3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黑体" w:hAnsi="Cambria Math"/>
                          <w:sz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="仿宋" w:hAnsi="Cambria Math" w:cs="宋体"/>
                      <w:sz w:val="32"/>
                      <w:szCs w:val="32"/>
                    </w:rPr>
                    <m:t>+1</m:t>
                  </m:r>
                </m:e>
              </m:d>
              <m:r>
                <w:rPr>
                  <w:rFonts w:ascii="Cambria Math" w:eastAsia="方正仿宋_GBK" w:hAnsi="Cambria Math" w:cs="Calibri" w:hint="eastAsia"/>
                  <w:sz w:val="32"/>
                  <w:szCs w:val="32"/>
                </w:rPr>
                <m:t>+</m:t>
              </m:r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20%×Ln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方正仿宋_GBK" w:hAnsi="Cambria Math" w:cs="Calibri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黑体" w:hAnsi="Cambria Math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="黑体" w:hAnsi="Cambria Math"/>
                          <w:sz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黑体" w:hAnsi="Cambria Math"/>
                          <w:sz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="仿宋" w:hAnsi="Cambria Math" w:cs="宋体"/>
                      <w:sz w:val="32"/>
                      <w:szCs w:val="32"/>
                    </w:rPr>
                    <m:t>+1</m:t>
                  </m:r>
                </m:e>
              </m:d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+10%×Ln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方正仿宋_GBK" w:hAnsi="Cambria Math" w:cs="Calibri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黑体" w:hAnsi="Cambria Math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="黑体" w:hAnsi="Cambria Math"/>
                          <w:sz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黑体" w:hAnsi="Cambria Math"/>
                          <w:sz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="仿宋" w:hAnsi="Cambria Math" w:cs="宋体"/>
                      <w:sz w:val="32"/>
                      <w:szCs w:val="32"/>
                    </w:rPr>
                    <m:t>+1</m:t>
                  </m:r>
                </m:e>
              </m:d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+10%×Ln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方正仿宋_GBK" w:hAnsi="Cambria Math" w:cs="Calibri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黑体" w:hAnsi="Cambria Math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="黑体" w:hAnsi="Cambria Math"/>
                          <w:sz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黑体" w:hAnsi="Cambria Math"/>
                          <w:sz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="仿宋" w:hAnsi="Cambria Math" w:cs="宋体"/>
                      <w:sz w:val="32"/>
                      <w:szCs w:val="32"/>
                    </w:rPr>
                    <m:t>+1</m:t>
                  </m:r>
                </m:e>
              </m:d>
              <m:r>
                <w:rPr>
                  <w:rFonts w:ascii="Cambria Math" w:eastAsia="方正仿宋_GBK" w:hAnsi="Cambria Math" w:cs="Calibri" w:hint="eastAsia"/>
                  <w:sz w:val="32"/>
                  <w:szCs w:val="32"/>
                </w:rPr>
                <m:t>]</m:t>
              </m:r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×500</m:t>
              </m:r>
            </m:oMath>
            <w:r w:rsidR="00464E1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32"/>
              </w:rPr>
              <w:t>[</w:t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32"/>
              </w:rPr>
              <w:footnoteReference w:id="11"/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32"/>
              </w:rPr>
              <w:t>]</w:t>
            </w:r>
          </w:p>
        </w:tc>
      </w:tr>
      <w:tr w:rsidR="00F77F7A" w:rsidRPr="005774FD" w:rsidTr="006C1051">
        <w:trPr>
          <w:trHeight w:val="831"/>
          <w:jc w:val="center"/>
        </w:trPr>
        <w:tc>
          <w:tcPr>
            <w:tcW w:w="9503" w:type="dxa"/>
            <w:gridSpan w:val="5"/>
            <w:shd w:val="clear" w:color="auto" w:fill="BFBFBF" w:themeFill="background1" w:themeFillShade="BF"/>
            <w:vAlign w:val="center"/>
          </w:tcPr>
          <w:p w:rsidR="00F77F7A" w:rsidRPr="005774FD" w:rsidRDefault="006C1051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32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t>三、</w:t>
            </w:r>
            <w:r w:rsidR="00F77F7A">
              <w:rPr>
                <w:rFonts w:ascii="黑体" w:eastAsia="黑体" w:hAnsi="黑体" w:hint="eastAsia"/>
                <w:sz w:val="32"/>
                <w:szCs w:val="28"/>
              </w:rPr>
              <w:t>新媒体</w:t>
            </w:r>
            <w:r w:rsidR="00F77F7A" w:rsidRPr="000844F7">
              <w:rPr>
                <w:rFonts w:ascii="黑体" w:eastAsia="黑体" w:hAnsi="黑体" w:hint="eastAsia"/>
                <w:sz w:val="32"/>
                <w:szCs w:val="28"/>
              </w:rPr>
              <w:t>工作</w:t>
            </w:r>
            <m:oMath>
              <m:r>
                <m:rPr>
                  <m:sty m:val="p"/>
                </m:rPr>
                <w:rPr>
                  <w:rFonts w:ascii="Cambria Math" w:eastAsia="方正仿宋_GBK" w:hAnsi="Cambria Math" w:cs="Calibri"/>
                  <w:sz w:val="28"/>
                  <w:szCs w:val="28"/>
                </w:rPr>
                <m:t>（</m:t>
              </m:r>
              <m:r>
                <m:rPr>
                  <m:sty m:val="p"/>
                </m:rPr>
                <w:rPr>
                  <w:rFonts w:ascii="Cambria Math" w:eastAsia="方正仿宋_GBK" w:hAnsi="Cambria Math" w:cs="Calibri"/>
                  <w:sz w:val="28"/>
                  <w:szCs w:val="28"/>
                </w:rPr>
                <m:t>15%</m:t>
              </m:r>
              <m:r>
                <m:rPr>
                  <m:sty m:val="p"/>
                </m:rPr>
                <w:rPr>
                  <w:rFonts w:ascii="Cambria Math" w:eastAsia="方正仿宋_GBK" w:hAnsi="Cambria Math" w:cs="Calibri"/>
                  <w:sz w:val="28"/>
                  <w:szCs w:val="28"/>
                </w:rPr>
                <m:t>）</m:t>
              </m:r>
            </m:oMath>
          </w:p>
        </w:tc>
      </w:tr>
      <w:tr w:rsidR="00F77F7A" w:rsidRPr="00A65BD9" w:rsidTr="00464E11">
        <w:trPr>
          <w:jc w:val="center"/>
        </w:trPr>
        <w:tc>
          <w:tcPr>
            <w:tcW w:w="1696" w:type="dxa"/>
            <w:gridSpan w:val="2"/>
            <w:vAlign w:val="center"/>
          </w:tcPr>
          <w:p w:rsidR="00F77F7A" w:rsidRPr="00A65BD9" w:rsidRDefault="00F77F7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65BD9">
              <w:rPr>
                <w:rFonts w:ascii="黑体" w:eastAsia="黑体" w:hAnsi="黑体"/>
                <w:sz w:val="28"/>
                <w:szCs w:val="28"/>
              </w:rPr>
              <w:t>指标</w:t>
            </w:r>
          </w:p>
        </w:tc>
        <w:tc>
          <w:tcPr>
            <w:tcW w:w="6951" w:type="dxa"/>
            <w:gridSpan w:val="2"/>
            <w:vAlign w:val="center"/>
          </w:tcPr>
          <w:p w:rsidR="00F77F7A" w:rsidRPr="00A65BD9" w:rsidRDefault="00F77F7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65BD9">
              <w:rPr>
                <w:rFonts w:ascii="黑体" w:eastAsia="黑体" w:hAnsi="黑体"/>
                <w:sz w:val="28"/>
                <w:szCs w:val="28"/>
              </w:rPr>
              <w:t>细则</w:t>
            </w:r>
          </w:p>
        </w:tc>
        <w:tc>
          <w:tcPr>
            <w:tcW w:w="856" w:type="dxa"/>
            <w:vAlign w:val="center"/>
          </w:tcPr>
          <w:p w:rsidR="00F77F7A" w:rsidRPr="00A65BD9" w:rsidRDefault="00F77F7A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65BD9">
              <w:rPr>
                <w:rFonts w:ascii="黑体" w:eastAsia="黑体" w:hAnsi="黑体"/>
                <w:sz w:val="28"/>
                <w:szCs w:val="28"/>
              </w:rPr>
              <w:t>权重</w:t>
            </w:r>
          </w:p>
        </w:tc>
      </w:tr>
      <w:tr w:rsidR="005774FD" w:rsidRPr="00A65BD9" w:rsidTr="00464E11">
        <w:trPr>
          <w:jc w:val="center"/>
        </w:trPr>
        <w:tc>
          <w:tcPr>
            <w:tcW w:w="1696" w:type="dxa"/>
            <w:gridSpan w:val="2"/>
            <w:vAlign w:val="center"/>
          </w:tcPr>
          <w:p w:rsidR="005774FD" w:rsidRPr="006C1051" w:rsidRDefault="00DA5854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6C1051">
              <w:rPr>
                <w:rFonts w:ascii="楷体" w:eastAsia="楷体" w:hAnsi="楷体" w:hint="eastAsia"/>
                <w:sz w:val="28"/>
                <w:szCs w:val="28"/>
              </w:rPr>
              <w:t>微信公众号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楷体" w:hAnsi="Cambria Math" w:hint="eastAsia"/>
                  <w:sz w:val="28"/>
                  <w:szCs w:val="28"/>
                </w:rPr>
                <m:t>（</m:t>
              </m:r>
              <m:sSub>
                <m:sSubPr>
                  <m:ctrlPr>
                    <w:rPr>
                      <w:rFonts w:ascii="Cambria Math" w:eastAsia="楷体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" w:hAnsi="Cambria Math" w:hint="eastAsia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楷体" w:hAnsi="Cambria Math" w:hint="eastAsia"/>
                  <w:sz w:val="28"/>
                  <w:szCs w:val="28"/>
                </w:rPr>
                <m:t>）</m:t>
              </m:r>
            </m:oMath>
          </w:p>
        </w:tc>
        <w:tc>
          <w:tcPr>
            <w:tcW w:w="6951" w:type="dxa"/>
            <w:gridSpan w:val="2"/>
            <w:vAlign w:val="center"/>
          </w:tcPr>
          <w:p w:rsidR="005774FD" w:rsidRPr="00DA5854" w:rsidRDefault="00B148C8" w:rsidP="00B51D0B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运营成绩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根据</w:t>
            </w:r>
            <w:r w:rsidR="00DA5854" w:rsidRPr="00DA5854">
              <w:rPr>
                <w:rFonts w:ascii="仿宋" w:eastAsia="仿宋" w:hAnsi="仿宋" w:hint="eastAsia"/>
                <w:sz w:val="28"/>
                <w:szCs w:val="28"/>
              </w:rPr>
              <w:t>清博</w:t>
            </w:r>
            <w:proofErr w:type="gramEnd"/>
            <w:r w:rsidR="00DA5854" w:rsidRPr="00DA5854">
              <w:rPr>
                <w:rFonts w:ascii="仿宋" w:eastAsia="仿宋" w:hAnsi="仿宋" w:hint="eastAsia"/>
                <w:sz w:val="28"/>
                <w:szCs w:val="28"/>
              </w:rPr>
              <w:t>WCI</w:t>
            </w:r>
            <w:r w:rsidR="00E2731A">
              <w:rPr>
                <w:rFonts w:ascii="仿宋" w:eastAsia="仿宋" w:hAnsi="仿宋" w:hint="eastAsia"/>
                <w:sz w:val="28"/>
                <w:szCs w:val="28"/>
              </w:rPr>
              <w:t>新</w:t>
            </w:r>
            <w:proofErr w:type="gramStart"/>
            <w:r w:rsidR="00E2731A">
              <w:rPr>
                <w:rFonts w:ascii="仿宋" w:eastAsia="仿宋" w:hAnsi="仿宋" w:hint="eastAsia"/>
                <w:sz w:val="28"/>
                <w:szCs w:val="28"/>
              </w:rPr>
              <w:t>媒体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指数</w:t>
            </w:r>
            <w:proofErr w:type="gramEnd"/>
            <w:r w:rsidR="00DA5854" w:rsidRPr="00DA5854">
              <w:rPr>
                <w:rFonts w:ascii="仿宋" w:eastAsia="仿宋" w:hAnsi="仿宋" w:hint="eastAsia"/>
                <w:sz w:val="28"/>
                <w:szCs w:val="28"/>
              </w:rPr>
              <w:t>得出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，若发生重大舆情</w:t>
            </w:r>
            <w:r w:rsidR="005A1B14">
              <w:rPr>
                <w:rFonts w:ascii="仿宋" w:eastAsia="仿宋" w:hAnsi="仿宋" w:hint="eastAsia"/>
                <w:sz w:val="28"/>
                <w:szCs w:val="28"/>
              </w:rPr>
              <w:t>事故，年度WCI指数得分倒扣50%</w:t>
            </w:r>
            <w:r w:rsidR="00DA5854" w:rsidRPr="00DA585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856" w:type="dxa"/>
            <w:vAlign w:val="center"/>
          </w:tcPr>
          <w:p w:rsidR="005774FD" w:rsidRPr="00A65BD9" w:rsidRDefault="00DA5854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80%</m:t>
                </m:r>
              </m:oMath>
            </m:oMathPara>
          </w:p>
        </w:tc>
      </w:tr>
      <w:tr w:rsidR="005774FD" w:rsidRPr="00A65BD9" w:rsidTr="00464E11">
        <w:trPr>
          <w:jc w:val="center"/>
        </w:trPr>
        <w:tc>
          <w:tcPr>
            <w:tcW w:w="1696" w:type="dxa"/>
            <w:gridSpan w:val="2"/>
            <w:vAlign w:val="center"/>
          </w:tcPr>
          <w:p w:rsidR="00DE6BC8" w:rsidRPr="006C1051" w:rsidRDefault="00DA5854" w:rsidP="00B51D0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6C1051">
              <w:rPr>
                <w:rFonts w:ascii="楷体" w:eastAsia="楷体" w:hAnsi="楷体" w:hint="eastAsia"/>
                <w:sz w:val="28"/>
                <w:szCs w:val="28"/>
              </w:rPr>
              <w:t>微博运营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楷体" w:hAnsi="Cambria Math" w:hint="eastAsia"/>
                  <w:sz w:val="28"/>
                  <w:szCs w:val="28"/>
                </w:rPr>
                <m:t>（</m:t>
              </m:r>
              <m:sSub>
                <m:sSubPr>
                  <m:ctrlPr>
                    <w:rPr>
                      <w:rFonts w:ascii="Cambria Math" w:eastAsia="楷体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" w:hAnsi="Cambria Math" w:hint="eastAsia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楷体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楷体" w:hAnsi="Cambria Math" w:hint="eastAsia"/>
                  <w:sz w:val="28"/>
                  <w:szCs w:val="28"/>
                </w:rPr>
                <m:t>）</m:t>
              </m:r>
            </m:oMath>
          </w:p>
        </w:tc>
        <w:tc>
          <w:tcPr>
            <w:tcW w:w="6951" w:type="dxa"/>
            <w:gridSpan w:val="2"/>
            <w:vAlign w:val="center"/>
          </w:tcPr>
          <w:p w:rsidR="005774FD" w:rsidRPr="00DA5854" w:rsidRDefault="00DA5854" w:rsidP="005A1B14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DA5854">
              <w:rPr>
                <w:rFonts w:ascii="仿宋" w:eastAsia="仿宋" w:hAnsi="仿宋" w:hint="eastAsia"/>
                <w:sz w:val="28"/>
                <w:szCs w:val="28"/>
              </w:rPr>
              <w:t>官方</w:t>
            </w:r>
            <w:proofErr w:type="gramStart"/>
            <w:r w:rsidRPr="00DA5854">
              <w:rPr>
                <w:rFonts w:ascii="仿宋" w:eastAsia="仿宋" w:hAnsi="仿宋" w:hint="eastAsia"/>
                <w:sz w:val="28"/>
                <w:szCs w:val="28"/>
              </w:rPr>
              <w:t>微博</w:t>
            </w:r>
            <w:r w:rsidR="00864BA0">
              <w:rPr>
                <w:rFonts w:ascii="仿宋" w:eastAsia="仿宋" w:hAnsi="仿宋" w:hint="eastAsia"/>
                <w:sz w:val="28"/>
                <w:szCs w:val="28"/>
              </w:rPr>
              <w:t>至少</w:t>
            </w:r>
            <w:proofErr w:type="gramEnd"/>
            <w:r w:rsidR="00864BA0">
              <w:rPr>
                <w:rFonts w:ascii="仿宋" w:eastAsia="仿宋" w:hAnsi="仿宋" w:hint="eastAsia"/>
                <w:sz w:val="28"/>
                <w:szCs w:val="28"/>
              </w:rPr>
              <w:t>每周更新一次</w:t>
            </w:r>
            <w:r w:rsidRPr="00DA5854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A1B14">
              <w:rPr>
                <w:rFonts w:ascii="仿宋" w:eastAsia="仿宋" w:hAnsi="仿宋" w:hint="eastAsia"/>
                <w:sz w:val="28"/>
                <w:szCs w:val="28"/>
              </w:rPr>
              <w:t>若连续一个月未更新，或发生重大舆情事故，</w:t>
            </w:r>
            <w:r w:rsidR="00E2731A">
              <w:rPr>
                <w:rFonts w:ascii="仿宋" w:eastAsia="仿宋" w:hAnsi="仿宋" w:hint="eastAsia"/>
                <w:sz w:val="28"/>
                <w:szCs w:val="28"/>
              </w:rPr>
              <w:t>该项</w:t>
            </w:r>
            <w:r w:rsidR="005A1B14">
              <w:rPr>
                <w:rFonts w:ascii="仿宋" w:eastAsia="仿宋" w:hAnsi="仿宋" w:hint="eastAsia"/>
                <w:sz w:val="28"/>
                <w:szCs w:val="28"/>
              </w:rPr>
              <w:t>计零分。</w:t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t>[</w:t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footnoteReference w:id="12"/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t>]</w:t>
            </w:r>
          </w:p>
        </w:tc>
        <w:tc>
          <w:tcPr>
            <w:tcW w:w="856" w:type="dxa"/>
            <w:vAlign w:val="center"/>
          </w:tcPr>
          <w:p w:rsidR="005774FD" w:rsidRPr="00A65BD9" w:rsidRDefault="00DA5854" w:rsidP="00B51D0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方正仿宋_GBK" w:hAnsi="Cambria Math" w:cs="Calibri"/>
                    <w:sz w:val="28"/>
                    <w:szCs w:val="32"/>
                  </w:rPr>
                  <m:t>20%</m:t>
                </m:r>
              </m:oMath>
            </m:oMathPara>
          </w:p>
        </w:tc>
      </w:tr>
      <w:tr w:rsidR="00464E11" w:rsidRPr="00A65BD9" w:rsidTr="00377FA1">
        <w:trPr>
          <w:trHeight w:val="1509"/>
          <w:jc w:val="center"/>
        </w:trPr>
        <w:tc>
          <w:tcPr>
            <w:tcW w:w="9503" w:type="dxa"/>
            <w:gridSpan w:val="5"/>
            <w:vAlign w:val="center"/>
          </w:tcPr>
          <w:p w:rsidR="00464E11" w:rsidRDefault="00464E11" w:rsidP="00B51D0B">
            <w:pPr>
              <w:autoSpaceDE w:val="0"/>
              <w:spacing w:line="560" w:lineRule="exact"/>
              <w:rPr>
                <w:rFonts w:ascii="方正仿宋_GBK" w:eastAsia="方正仿宋_GBK"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</w:rPr>
              <w:t>新媒体</w:t>
            </w:r>
            <w:r w:rsidRPr="00F77F7A">
              <w:rPr>
                <w:rFonts w:ascii="楷体" w:eastAsia="楷体" w:hAnsi="楷体" w:hint="eastAsia"/>
                <w:sz w:val="32"/>
              </w:rPr>
              <w:t>工作</w:t>
            </w:r>
            <m:oMath>
              <m:r>
                <m:rPr>
                  <m:sty m:val="p"/>
                </m:rPr>
                <w:rPr>
                  <w:rFonts w:ascii="Cambria Math" w:eastAsia="楷体" w:hAnsi="Cambria Math" w:hint="eastAsia"/>
                  <w:sz w:val="32"/>
                </w:rPr>
                <m:t>（</m:t>
              </m:r>
              <m:r>
                <w:rPr>
                  <w:rFonts w:ascii="Cambria Math" w:eastAsia="方正仿宋_GBK" w:hAnsi="Cambria Math" w:cs="Calibri" w:hint="eastAsia"/>
                  <w:sz w:val="32"/>
                  <w:szCs w:val="32"/>
                </w:rPr>
                <m:t>WB</m:t>
              </m:r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I</m:t>
              </m:r>
              <m:r>
                <m:rPr>
                  <m:sty m:val="p"/>
                </m:rPr>
                <w:rPr>
                  <w:rFonts w:ascii="Cambria Math" w:eastAsia="楷体" w:hAnsi="Cambria Math" w:hint="eastAsia"/>
                  <w:sz w:val="32"/>
                </w:rPr>
                <m:t>）</m:t>
              </m:r>
            </m:oMath>
            <w:r>
              <w:rPr>
                <w:rFonts w:ascii="楷体" w:eastAsia="楷体" w:hAnsi="楷体" w:hint="eastAsia"/>
                <w:sz w:val="32"/>
              </w:rPr>
              <w:t>计算</w:t>
            </w:r>
            <w:r>
              <w:rPr>
                <w:rFonts w:ascii="楷体" w:eastAsia="楷体" w:hAnsi="楷体"/>
                <w:sz w:val="32"/>
              </w:rPr>
              <w:t>总公式</w:t>
            </w: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：</w:t>
            </w:r>
          </w:p>
          <w:p w:rsidR="00464E11" w:rsidRPr="00A65BD9" w:rsidRDefault="00F01605" w:rsidP="00B51D0B">
            <w:pPr>
              <w:widowControl/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m:oMath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="方正仿宋_GBK" w:hAnsi="Cambria Math" w:cs="Calibri" w:hint="eastAsia"/>
                  <w:sz w:val="32"/>
                  <w:szCs w:val="32"/>
                </w:rPr>
                <m:t>WB</m:t>
              </m:r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I</m:t>
              </m:r>
              <m:r>
                <w:rPr>
                  <w:rFonts w:ascii="Cambria Math" w:eastAsia="仿宋" w:hAnsi="Cambria Math" w:cs="Calibri"/>
                  <w:sz w:val="32"/>
                  <w:szCs w:val="32"/>
                </w:rPr>
                <m:t>≈</m:t>
              </m:r>
              <m:d>
                <m:dPr>
                  <m:begChr m:val="["/>
                  <m:endChr m:val="]"/>
                  <m:ctrlPr>
                    <w:rPr>
                      <w:rFonts w:ascii="Cambria Math" w:eastAsia="方正仿宋_GBK" w:hAnsi="Cambria Math" w:cs="Calibri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80%×Ln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仿宋" w:hAnsi="Cambria Math" w:cs="宋体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仿宋" w:hAnsi="Cambria Math" w:hint="eastAsia"/>
                              <w:kern w:val="0"/>
                              <w:sz w:val="32"/>
                              <w:szCs w:val="32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仿宋" w:hAnsi="Cambria Math"/>
                              <w:kern w:val="0"/>
                              <w:sz w:val="32"/>
                              <w:szCs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w:rPr>
                      <w:rFonts w:ascii="Cambria Math" w:eastAsia="方正仿宋_GBK" w:hAnsi="Cambria Math" w:cs="Calibri"/>
                      <w:sz w:val="32"/>
                      <w:szCs w:val="32"/>
                    </w:rPr>
                    <m:t>+20%×Ln</m:t>
                  </m:r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方正仿宋_GBK" w:hAnsi="Cambria Math" w:cs="Calibr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黑体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黑体" w:hAnsi="Cambria Math"/>
                              <w:sz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仿宋" w:hAnsi="Cambria Math" w:cs="宋体"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</m:d>
              <m:r>
                <w:rPr>
                  <w:rFonts w:ascii="Cambria Math" w:eastAsia="方正仿宋_GBK" w:hAnsi="Cambria Math" w:cs="Calibri"/>
                  <w:sz w:val="32"/>
                  <w:szCs w:val="32"/>
                </w:rPr>
                <m:t>×</m:t>
              </m:r>
              <m:r>
                <w:rPr>
                  <w:rFonts w:ascii="Cambria Math" w:eastAsia="仿宋" w:hAnsi="Cambria Math"/>
                  <w:sz w:val="28"/>
                  <w:szCs w:val="28"/>
                </w:rPr>
                <m:t>δ</m:t>
              </m:r>
            </m:oMath>
            <w:r w:rsidR="00464E11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t>[</w:t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footnoteReference w:id="13"/>
            </w:r>
            <w:r w:rsidR="00377FA1" w:rsidRPr="002B139E">
              <w:rPr>
                <w:rStyle w:val="aa"/>
                <w:rFonts w:ascii="仿宋" w:eastAsia="仿宋" w:hAnsi="仿宋"/>
                <w:b/>
                <w:sz w:val="32"/>
                <w:szCs w:val="28"/>
              </w:rPr>
              <w:t>]</w:t>
            </w:r>
            <w:r w:rsidR="007979E3" w:rsidRPr="00A65BD9">
              <w:rPr>
                <w:rFonts w:ascii="黑体" w:eastAsia="黑体" w:hAnsi="黑体"/>
                <w:sz w:val="28"/>
                <w:szCs w:val="28"/>
              </w:rPr>
              <w:t xml:space="preserve"> </w:t>
            </w:r>
          </w:p>
        </w:tc>
      </w:tr>
    </w:tbl>
    <w:p w:rsidR="00C53F23" w:rsidRPr="00C53F23" w:rsidRDefault="00C53F23" w:rsidP="00B51D0B">
      <w:pPr>
        <w:widowControl/>
        <w:spacing w:line="560" w:lineRule="exact"/>
        <w:ind w:firstLineChars="221" w:firstLine="707"/>
        <w:rPr>
          <w:rFonts w:ascii="黑体" w:eastAsia="黑体" w:hAnsi="黑体"/>
          <w:sz w:val="32"/>
        </w:rPr>
      </w:pPr>
      <w:r w:rsidRPr="00C53F23">
        <w:rPr>
          <w:rFonts w:ascii="黑体" w:eastAsia="黑体" w:hAnsi="黑体" w:hint="eastAsia"/>
          <w:sz w:val="32"/>
        </w:rPr>
        <w:t>四、组织实施</w:t>
      </w:r>
    </w:p>
    <w:p w:rsidR="005261C3" w:rsidRPr="006C1051" w:rsidRDefault="00C53F23" w:rsidP="00B51D0B">
      <w:pPr>
        <w:spacing w:line="560" w:lineRule="exact"/>
        <w:ind w:firstLineChars="221" w:firstLine="707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考核工作由</w:t>
      </w:r>
      <w:r>
        <w:rPr>
          <w:rFonts w:ascii="仿宋" w:eastAsia="仿宋" w:hAnsi="仿宋" w:cs="仿宋" w:hint="eastAsia"/>
          <w:sz w:val="32"/>
          <w:szCs w:val="32"/>
        </w:rPr>
        <w:t>广东“共青团+互联网”工作领导小组办公室</w:t>
      </w:r>
      <w:r w:rsidR="00B46F79">
        <w:rPr>
          <w:rFonts w:ascii="仿宋" w:eastAsia="仿宋" w:hAnsi="仿宋" w:cs="仿宋" w:hint="eastAsia"/>
          <w:sz w:val="32"/>
          <w:szCs w:val="32"/>
        </w:rPr>
        <w:t>组织</w:t>
      </w:r>
      <w:r w:rsidR="00B46F79">
        <w:rPr>
          <w:rFonts w:ascii="仿宋" w:eastAsia="仿宋" w:hAnsi="仿宋" w:hint="eastAsia"/>
          <w:sz w:val="32"/>
        </w:rPr>
        <w:t>实施。其中广东</w:t>
      </w:r>
      <w:r w:rsidR="007979E3">
        <w:rPr>
          <w:rFonts w:ascii="仿宋" w:eastAsia="仿宋" w:hAnsi="仿宋" w:hint="eastAsia"/>
          <w:sz w:val="32"/>
        </w:rPr>
        <w:t>“</w:t>
      </w:r>
      <w:r w:rsidR="00807486">
        <w:rPr>
          <w:rFonts w:ascii="仿宋" w:eastAsia="仿宋" w:hAnsi="仿宋" w:hint="eastAsia"/>
          <w:sz w:val="32"/>
        </w:rPr>
        <w:t>智慧团建·</w:t>
      </w:r>
      <w:r w:rsidR="00B46F79">
        <w:rPr>
          <w:rFonts w:ascii="仿宋" w:eastAsia="仿宋" w:hAnsi="仿宋" w:hint="eastAsia"/>
          <w:sz w:val="32"/>
        </w:rPr>
        <w:t>青年之声</w:t>
      </w:r>
      <w:r w:rsidR="007979E3">
        <w:rPr>
          <w:rFonts w:ascii="仿宋" w:eastAsia="仿宋" w:hAnsi="仿宋" w:hint="eastAsia"/>
          <w:sz w:val="32"/>
        </w:rPr>
        <w:t>”</w:t>
      </w:r>
      <w:r>
        <w:rPr>
          <w:rFonts w:ascii="仿宋" w:eastAsia="仿宋" w:hAnsi="仿宋" w:hint="eastAsia"/>
          <w:sz w:val="32"/>
        </w:rPr>
        <w:t>按月组织考核、发布</w:t>
      </w:r>
      <w:r w:rsidR="00B46F79">
        <w:rPr>
          <w:rFonts w:ascii="仿宋" w:eastAsia="仿宋" w:hAnsi="仿宋" w:hint="eastAsia"/>
          <w:sz w:val="32"/>
        </w:rPr>
        <w:t>考核结果</w:t>
      </w:r>
      <w:r>
        <w:rPr>
          <w:rFonts w:ascii="仿宋" w:eastAsia="仿宋" w:hAnsi="仿宋" w:hint="eastAsia"/>
          <w:sz w:val="32"/>
        </w:rPr>
        <w:t>，</w:t>
      </w:r>
      <w:r w:rsidR="00B46F79">
        <w:rPr>
          <w:rFonts w:ascii="仿宋" w:eastAsia="仿宋" w:hAnsi="仿宋" w:hint="eastAsia"/>
          <w:sz w:val="32"/>
        </w:rPr>
        <w:t>月度考核结果</w:t>
      </w:r>
      <w:r>
        <w:rPr>
          <w:rFonts w:ascii="仿宋" w:eastAsia="仿宋" w:hAnsi="仿宋" w:hint="eastAsia"/>
          <w:sz w:val="32"/>
        </w:rPr>
        <w:t>报送团省委领导班子，反馈给各地团委</w:t>
      </w:r>
      <w:r w:rsidR="001913A5">
        <w:rPr>
          <w:rFonts w:ascii="仿宋" w:eastAsia="仿宋" w:hAnsi="仿宋" w:hint="eastAsia"/>
          <w:sz w:val="32"/>
        </w:rPr>
        <w:t>；季度、年度考核结果由月度考核结果汇总而成，反馈地市团委并</w:t>
      </w:r>
      <w:r w:rsidR="00B46F79">
        <w:rPr>
          <w:rFonts w:ascii="仿宋" w:eastAsia="仿宋" w:hAnsi="仿宋" w:hint="eastAsia"/>
          <w:sz w:val="32"/>
        </w:rPr>
        <w:t>抄</w:t>
      </w:r>
      <w:r>
        <w:rPr>
          <w:rFonts w:ascii="仿宋" w:eastAsia="仿宋" w:hAnsi="仿宋" w:hint="eastAsia"/>
          <w:sz w:val="32"/>
        </w:rPr>
        <w:t>送各地市党委分管领导。</w:t>
      </w:r>
      <w:r w:rsidR="00B46F79" w:rsidRPr="00B46F79">
        <w:rPr>
          <w:rFonts w:ascii="仿宋" w:eastAsia="仿宋" w:hAnsi="仿宋" w:hint="eastAsia"/>
          <w:sz w:val="32"/>
        </w:rPr>
        <w:t>“</w:t>
      </w:r>
      <w:proofErr w:type="spellStart"/>
      <w:r w:rsidR="00B46F79" w:rsidRPr="00B46F79">
        <w:rPr>
          <w:rFonts w:ascii="仿宋" w:eastAsia="仿宋" w:hAnsi="仿宋" w:hint="eastAsia"/>
          <w:sz w:val="32"/>
        </w:rPr>
        <w:t>i</w:t>
      </w:r>
      <w:proofErr w:type="spellEnd"/>
      <w:r w:rsidR="00B46F79">
        <w:rPr>
          <w:rFonts w:ascii="仿宋" w:eastAsia="仿宋" w:hAnsi="仿宋" w:hint="eastAsia"/>
          <w:sz w:val="32"/>
        </w:rPr>
        <w:t>志愿”系统及“注册志愿者证”按月组织考核、发布考核结果</w:t>
      </w:r>
      <w:r w:rsidR="00E2731A">
        <w:rPr>
          <w:rFonts w:ascii="仿宋" w:eastAsia="仿宋" w:hAnsi="仿宋" w:hint="eastAsia"/>
          <w:sz w:val="32"/>
        </w:rPr>
        <w:t>，年度考核结果由全年数据汇总而成</w:t>
      </w:r>
      <w:r w:rsidR="00B46F79">
        <w:rPr>
          <w:rFonts w:ascii="仿宋" w:eastAsia="仿宋" w:hAnsi="仿宋" w:hint="eastAsia"/>
          <w:sz w:val="32"/>
        </w:rPr>
        <w:t>。</w:t>
      </w:r>
      <w:r w:rsidR="00B46F79" w:rsidRPr="00B46F79">
        <w:rPr>
          <w:rFonts w:ascii="仿宋" w:eastAsia="仿宋" w:hAnsi="仿宋" w:hint="eastAsia"/>
          <w:sz w:val="32"/>
        </w:rPr>
        <w:lastRenderedPageBreak/>
        <w:t>新媒体</w:t>
      </w:r>
      <w:r w:rsidR="00B46F79">
        <w:rPr>
          <w:rFonts w:ascii="仿宋" w:eastAsia="仿宋" w:hAnsi="仿宋" w:hint="eastAsia"/>
          <w:sz w:val="32"/>
        </w:rPr>
        <w:t>工作每</w:t>
      </w:r>
      <w:proofErr w:type="gramStart"/>
      <w:r w:rsidR="00B46F79">
        <w:rPr>
          <w:rFonts w:ascii="仿宋" w:eastAsia="仿宋" w:hAnsi="仿宋" w:hint="eastAsia"/>
          <w:sz w:val="32"/>
        </w:rPr>
        <w:t>周发布微信</w:t>
      </w:r>
      <w:proofErr w:type="gramEnd"/>
      <w:r w:rsidR="00B46F79">
        <w:rPr>
          <w:rFonts w:ascii="仿宋" w:eastAsia="仿宋" w:hAnsi="仿宋" w:hint="eastAsia"/>
          <w:sz w:val="32"/>
        </w:rPr>
        <w:t>WCI排行情况</w:t>
      </w:r>
      <w:r w:rsidR="00E2731A">
        <w:rPr>
          <w:rFonts w:ascii="仿宋" w:eastAsia="仿宋" w:hAnsi="仿宋" w:hint="eastAsia"/>
          <w:sz w:val="32"/>
        </w:rPr>
        <w:t>，年度考核结果由全年数据汇总而成</w:t>
      </w:r>
      <w:r w:rsidR="00B46F79">
        <w:rPr>
          <w:rFonts w:ascii="仿宋" w:eastAsia="仿宋" w:hAnsi="仿宋" w:hint="eastAsia"/>
          <w:sz w:val="32"/>
        </w:rPr>
        <w:t>，</w:t>
      </w:r>
      <w:proofErr w:type="gramStart"/>
      <w:r w:rsidR="00B46F79">
        <w:rPr>
          <w:rFonts w:ascii="仿宋" w:eastAsia="仿宋" w:hAnsi="仿宋" w:hint="eastAsia"/>
          <w:sz w:val="32"/>
        </w:rPr>
        <w:t>官方微博及</w:t>
      </w:r>
      <w:proofErr w:type="gramEnd"/>
      <w:r w:rsidR="00B46F79">
        <w:rPr>
          <w:rFonts w:ascii="仿宋" w:eastAsia="仿宋" w:hAnsi="仿宋" w:hint="eastAsia"/>
          <w:sz w:val="32"/>
        </w:rPr>
        <w:t>舆情工作等按年组织考核。</w:t>
      </w:r>
    </w:p>
    <w:p w:rsidR="00C53F23" w:rsidRPr="00C53F23" w:rsidRDefault="00C53F23" w:rsidP="00B51D0B">
      <w:pPr>
        <w:pStyle w:val="110"/>
        <w:tabs>
          <w:tab w:val="left" w:pos="1418"/>
        </w:tabs>
        <w:spacing w:line="560" w:lineRule="exact"/>
        <w:ind w:left="420" w:firstLineChars="90" w:firstLine="288"/>
        <w:rPr>
          <w:rFonts w:ascii="黑体" w:eastAsia="黑体" w:hAnsi="黑体"/>
          <w:sz w:val="32"/>
        </w:rPr>
      </w:pPr>
      <w:r w:rsidRPr="00C53F23">
        <w:rPr>
          <w:rFonts w:ascii="黑体" w:eastAsia="黑体" w:hAnsi="黑体" w:hint="eastAsia"/>
          <w:sz w:val="32"/>
        </w:rPr>
        <w:t>五、有关要求</w:t>
      </w:r>
    </w:p>
    <w:p w:rsidR="00C53F23" w:rsidRDefault="00864BA0" w:rsidP="00B51D0B">
      <w:pPr>
        <w:spacing w:line="560" w:lineRule="exact"/>
        <w:ind w:firstLineChars="177" w:firstLine="566"/>
        <w:rPr>
          <w:rFonts w:ascii="楷体" w:eastAsia="楷体" w:hAnsi="楷体"/>
          <w:sz w:val="32"/>
        </w:rPr>
      </w:pPr>
      <w:r w:rsidRPr="006C1051">
        <w:rPr>
          <w:rFonts w:ascii="楷体" w:eastAsia="楷体" w:hAnsi="楷体" w:hint="eastAsia"/>
          <w:sz w:val="32"/>
        </w:rPr>
        <w:t>1</w:t>
      </w:r>
      <w:r w:rsidRPr="006C1051">
        <w:rPr>
          <w:rFonts w:ascii="楷体" w:eastAsia="楷体" w:hAnsi="楷体"/>
          <w:sz w:val="32"/>
        </w:rPr>
        <w:t>.</w:t>
      </w:r>
      <w:r w:rsidR="00C53F23" w:rsidRPr="006C1051">
        <w:rPr>
          <w:rFonts w:ascii="楷体" w:eastAsia="楷体" w:hAnsi="楷体" w:hint="eastAsia"/>
          <w:sz w:val="32"/>
        </w:rPr>
        <w:t>建立工作机制。</w:t>
      </w:r>
      <w:r w:rsidR="00C53F23">
        <w:rPr>
          <w:rFonts w:ascii="仿宋" w:eastAsia="仿宋" w:hAnsi="仿宋" w:hint="eastAsia"/>
          <w:sz w:val="32"/>
        </w:rPr>
        <w:t>各地团委要安排专人负责</w:t>
      </w:r>
      <w:r w:rsidR="00B46F79">
        <w:rPr>
          <w:rFonts w:ascii="仿宋" w:eastAsia="仿宋" w:hAnsi="仿宋" w:hint="eastAsia"/>
          <w:sz w:val="32"/>
        </w:rPr>
        <w:t>“网上共青团”</w:t>
      </w:r>
      <w:r w:rsidR="00C53F23">
        <w:rPr>
          <w:rFonts w:ascii="仿宋" w:eastAsia="仿宋" w:hAnsi="仿宋" w:hint="eastAsia"/>
          <w:sz w:val="32"/>
        </w:rPr>
        <w:t>工作，形成相关工作流程，定期反馈工作情况及意见建议。</w:t>
      </w:r>
    </w:p>
    <w:p w:rsidR="00C53F23" w:rsidRDefault="00864BA0" w:rsidP="00B51D0B">
      <w:pPr>
        <w:spacing w:line="560" w:lineRule="exact"/>
        <w:ind w:firstLineChars="177" w:firstLine="566"/>
        <w:rPr>
          <w:rFonts w:ascii="楷体" w:eastAsia="楷体" w:hAnsi="楷体"/>
          <w:sz w:val="32"/>
        </w:rPr>
      </w:pPr>
      <w:r w:rsidRPr="006C1051">
        <w:rPr>
          <w:rFonts w:ascii="楷体" w:eastAsia="楷体" w:hAnsi="楷体" w:hint="eastAsia"/>
          <w:sz w:val="32"/>
        </w:rPr>
        <w:t>2</w:t>
      </w:r>
      <w:r w:rsidRPr="006C1051">
        <w:rPr>
          <w:rFonts w:ascii="楷体" w:eastAsia="楷体" w:hAnsi="楷体"/>
          <w:sz w:val="32"/>
        </w:rPr>
        <w:t>.</w:t>
      </w:r>
      <w:r w:rsidR="00C53F23" w:rsidRPr="006C1051">
        <w:rPr>
          <w:rFonts w:ascii="楷体" w:eastAsia="楷体" w:hAnsi="楷体"/>
          <w:sz w:val="32"/>
        </w:rPr>
        <w:t>确保客观真实</w:t>
      </w:r>
      <w:r w:rsidR="00C53F23" w:rsidRPr="006C1051">
        <w:rPr>
          <w:rFonts w:ascii="楷体" w:eastAsia="楷体" w:hAnsi="楷体" w:hint="eastAsia"/>
          <w:sz w:val="32"/>
        </w:rPr>
        <w:t>。</w:t>
      </w:r>
      <w:r w:rsidR="00B46F79">
        <w:rPr>
          <w:rFonts w:ascii="仿宋" w:eastAsia="仿宋" w:hAnsi="仿宋" w:hint="eastAsia"/>
          <w:sz w:val="32"/>
        </w:rPr>
        <w:t>“网上共青团”</w:t>
      </w:r>
      <w:r w:rsidR="00C53F23">
        <w:rPr>
          <w:rFonts w:ascii="仿宋" w:eastAsia="仿宋" w:hAnsi="仿宋" w:hint="eastAsia"/>
          <w:sz w:val="32"/>
        </w:rPr>
        <w:t>工作</w:t>
      </w:r>
      <w:r w:rsidR="00C53F23">
        <w:rPr>
          <w:rFonts w:ascii="仿宋" w:eastAsia="仿宋" w:hAnsi="仿宋" w:cs="仿宋" w:hint="eastAsia"/>
          <w:sz w:val="32"/>
        </w:rPr>
        <w:t>主要依据</w:t>
      </w:r>
      <w:r w:rsidR="006C1051">
        <w:rPr>
          <w:rFonts w:ascii="仿宋" w:eastAsia="仿宋" w:hAnsi="仿宋" w:cs="仿宋" w:hint="eastAsia"/>
          <w:sz w:val="32"/>
        </w:rPr>
        <w:t>各</w:t>
      </w:r>
      <w:r w:rsidR="00C53F23">
        <w:rPr>
          <w:rFonts w:ascii="仿宋" w:eastAsia="仿宋" w:hAnsi="仿宋" w:cs="仿宋" w:hint="eastAsia"/>
          <w:sz w:val="32"/>
        </w:rPr>
        <w:t>平台客观数据。各地市要确保</w:t>
      </w:r>
      <w:r w:rsidR="006C1051">
        <w:rPr>
          <w:rFonts w:ascii="仿宋" w:eastAsia="仿宋" w:hAnsi="仿宋" w:cs="仿宋" w:hint="eastAsia"/>
          <w:sz w:val="32"/>
        </w:rPr>
        <w:t>各</w:t>
      </w:r>
      <w:r w:rsidR="00C53F23">
        <w:rPr>
          <w:rFonts w:ascii="仿宋" w:eastAsia="仿宋" w:hAnsi="仿宋" w:cs="仿宋" w:hint="eastAsia"/>
          <w:sz w:val="32"/>
        </w:rPr>
        <w:t>平台信息的真实性，</w:t>
      </w:r>
      <w:r w:rsidR="00C53F23">
        <w:rPr>
          <w:rFonts w:ascii="仿宋" w:eastAsia="仿宋" w:hAnsi="仿宋" w:hint="eastAsia"/>
          <w:sz w:val="32"/>
        </w:rPr>
        <w:t>对恶意刷数据</w:t>
      </w:r>
      <w:r w:rsidR="00B641F8">
        <w:rPr>
          <w:rFonts w:ascii="仿宋" w:eastAsia="仿宋" w:hAnsi="仿宋"/>
          <w:sz w:val="32"/>
        </w:rPr>
        <w:t>、</w:t>
      </w:r>
      <w:r w:rsidR="00C53F23">
        <w:rPr>
          <w:rFonts w:ascii="仿宋" w:eastAsia="仿宋" w:hAnsi="仿宋" w:hint="eastAsia"/>
          <w:sz w:val="32"/>
        </w:rPr>
        <w:t>虚假信息的现象，</w:t>
      </w:r>
      <w:r w:rsidR="007753F0">
        <w:rPr>
          <w:rFonts w:ascii="仿宋" w:eastAsia="仿宋" w:hAnsi="仿宋" w:hint="eastAsia"/>
          <w:sz w:val="32"/>
        </w:rPr>
        <w:t>一经发现将进行通报及严肃处理</w:t>
      </w:r>
      <w:r w:rsidR="00C53F23">
        <w:rPr>
          <w:rFonts w:ascii="仿宋" w:eastAsia="仿宋" w:hAnsi="仿宋" w:hint="eastAsia"/>
          <w:sz w:val="32"/>
        </w:rPr>
        <w:t>。</w:t>
      </w:r>
    </w:p>
    <w:p w:rsidR="006C5759" w:rsidRDefault="00864BA0" w:rsidP="00B51D0B">
      <w:pPr>
        <w:spacing w:line="560" w:lineRule="exact"/>
        <w:ind w:firstLineChars="177" w:firstLine="566"/>
        <w:rPr>
          <w:rFonts w:ascii="仿宋" w:eastAsia="仿宋" w:hAnsi="仿宋"/>
          <w:sz w:val="32"/>
        </w:rPr>
      </w:pPr>
      <w:r w:rsidRPr="006C1051">
        <w:rPr>
          <w:rFonts w:ascii="楷体" w:eastAsia="楷体" w:hAnsi="楷体" w:hint="eastAsia"/>
          <w:sz w:val="32"/>
        </w:rPr>
        <w:t>3</w:t>
      </w:r>
      <w:r w:rsidRPr="006C1051">
        <w:rPr>
          <w:rFonts w:ascii="楷体" w:eastAsia="楷体" w:hAnsi="楷体"/>
          <w:sz w:val="32"/>
        </w:rPr>
        <w:t>.</w:t>
      </w:r>
      <w:r w:rsidR="00C53F23" w:rsidRPr="006C1051">
        <w:rPr>
          <w:rFonts w:ascii="楷体" w:eastAsia="楷体" w:hAnsi="楷体"/>
          <w:sz w:val="32"/>
        </w:rPr>
        <w:t>发挥导向作用</w:t>
      </w:r>
      <w:r w:rsidR="00C53F23" w:rsidRPr="006C1051">
        <w:rPr>
          <w:rFonts w:ascii="楷体" w:eastAsia="楷体" w:hAnsi="楷体" w:hint="eastAsia"/>
          <w:sz w:val="32"/>
        </w:rPr>
        <w:t>。</w:t>
      </w:r>
      <w:r w:rsidR="00C53F23">
        <w:rPr>
          <w:rFonts w:ascii="仿宋" w:eastAsia="仿宋" w:hAnsi="仿宋" w:hint="eastAsia"/>
          <w:sz w:val="32"/>
        </w:rPr>
        <w:t>准确把握考核内容包含的工作导向，发挥好考核工作的“指挥棒”作用，不断提高</w:t>
      </w:r>
      <w:r w:rsidR="007753F0">
        <w:rPr>
          <w:rFonts w:ascii="仿宋" w:eastAsia="仿宋" w:hAnsi="仿宋" w:hint="eastAsia"/>
          <w:sz w:val="32"/>
        </w:rPr>
        <w:t>“</w:t>
      </w:r>
      <w:r>
        <w:rPr>
          <w:rFonts w:ascii="仿宋" w:eastAsia="仿宋" w:hAnsi="仿宋" w:hint="eastAsia"/>
          <w:sz w:val="32"/>
        </w:rPr>
        <w:t>网上共青团</w:t>
      </w:r>
      <w:r w:rsidR="007753F0" w:rsidRPr="007753F0">
        <w:rPr>
          <w:rFonts w:ascii="仿宋" w:eastAsia="仿宋" w:hAnsi="仿宋" w:hint="eastAsia"/>
          <w:sz w:val="32"/>
        </w:rPr>
        <w:t>”</w:t>
      </w:r>
      <w:r>
        <w:rPr>
          <w:rFonts w:ascii="仿宋" w:eastAsia="仿宋" w:hAnsi="仿宋" w:hint="eastAsia"/>
          <w:sz w:val="32"/>
        </w:rPr>
        <w:t>工作水平，切实形成青年有效覆盖面和社会实质影响力</w:t>
      </w:r>
      <w:r w:rsidR="00C53F23">
        <w:rPr>
          <w:rFonts w:ascii="仿宋" w:eastAsia="仿宋" w:hAnsi="仿宋" w:hint="eastAsia"/>
          <w:sz w:val="32"/>
        </w:rPr>
        <w:t>。</w:t>
      </w:r>
    </w:p>
    <w:sectPr w:rsidR="006C5759" w:rsidSect="00B51D0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A8" w:rsidRDefault="009433A8">
      <w:r>
        <w:separator/>
      </w:r>
    </w:p>
  </w:endnote>
  <w:endnote w:type="continuationSeparator" w:id="0">
    <w:p w:rsidR="009433A8" w:rsidRDefault="0094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公文小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297914"/>
    </w:sdtPr>
    <w:sdtEndPr>
      <w:rPr>
        <w:rFonts w:ascii="仿宋" w:eastAsia="仿宋" w:hAnsi="仿宋"/>
        <w:sz w:val="28"/>
        <w:lang w:val="zh-CN"/>
      </w:rPr>
    </w:sdtEndPr>
    <w:sdtContent>
      <w:p w:rsidR="000573C9" w:rsidRDefault="000573C9">
        <w:pPr>
          <w:pStyle w:val="a4"/>
          <w:rPr>
            <w:rFonts w:ascii="仿宋" w:eastAsia="仿宋" w:hAnsi="仿宋"/>
            <w:sz w:val="28"/>
            <w:lang w:val="zh-CN"/>
          </w:rPr>
        </w:pPr>
        <w:r>
          <w:rPr>
            <w:rFonts w:ascii="仿宋" w:eastAsia="仿宋" w:hAnsi="仿宋"/>
            <w:sz w:val="28"/>
            <w:lang w:val="zh-CN"/>
          </w:rPr>
          <w:fldChar w:fldCharType="begin"/>
        </w:r>
        <w:r>
          <w:rPr>
            <w:rFonts w:ascii="仿宋" w:eastAsia="仿宋" w:hAnsi="仿宋"/>
            <w:sz w:val="28"/>
            <w:lang w:val="zh-CN"/>
          </w:rPr>
          <w:instrText>PAGE   \* MERGEFORMAT</w:instrText>
        </w:r>
        <w:r>
          <w:rPr>
            <w:rFonts w:ascii="仿宋" w:eastAsia="仿宋" w:hAnsi="仿宋"/>
            <w:sz w:val="28"/>
            <w:lang w:val="zh-CN"/>
          </w:rPr>
          <w:fldChar w:fldCharType="separate"/>
        </w:r>
        <w:r w:rsidR="00675295">
          <w:rPr>
            <w:rFonts w:ascii="仿宋" w:eastAsia="仿宋" w:hAnsi="仿宋"/>
            <w:noProof/>
            <w:sz w:val="28"/>
            <w:lang w:val="zh-CN"/>
          </w:rPr>
          <w:t>6</w:t>
        </w:r>
        <w:r>
          <w:rPr>
            <w:rFonts w:ascii="仿宋" w:eastAsia="仿宋" w:hAnsi="仿宋"/>
            <w:sz w:val="28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329755"/>
    </w:sdtPr>
    <w:sdtEndPr/>
    <w:sdtContent>
      <w:p w:rsidR="000573C9" w:rsidRDefault="000573C9">
        <w:pPr>
          <w:pStyle w:val="a4"/>
          <w:jc w:val="right"/>
        </w:pPr>
        <w:r>
          <w:rPr>
            <w:rFonts w:ascii="仿宋" w:eastAsia="仿宋" w:hAnsi="仿宋"/>
            <w:sz w:val="28"/>
          </w:rPr>
          <w:fldChar w:fldCharType="begin"/>
        </w:r>
        <w:r>
          <w:rPr>
            <w:rFonts w:ascii="仿宋" w:eastAsia="仿宋" w:hAnsi="仿宋"/>
            <w:sz w:val="28"/>
          </w:rPr>
          <w:instrText>PAGE   \* MERGEFORMAT</w:instrText>
        </w:r>
        <w:r>
          <w:rPr>
            <w:rFonts w:ascii="仿宋" w:eastAsia="仿宋" w:hAnsi="仿宋"/>
            <w:sz w:val="28"/>
          </w:rPr>
          <w:fldChar w:fldCharType="separate"/>
        </w:r>
        <w:r w:rsidR="00675295" w:rsidRPr="00675295">
          <w:rPr>
            <w:rFonts w:ascii="仿宋" w:eastAsia="仿宋" w:hAnsi="仿宋"/>
            <w:noProof/>
            <w:sz w:val="28"/>
            <w:lang w:val="zh-CN"/>
          </w:rPr>
          <w:t>7</w:t>
        </w:r>
        <w:r>
          <w:rPr>
            <w:rFonts w:ascii="仿宋" w:eastAsia="仿宋" w:hAnsi="仿宋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A8" w:rsidRDefault="009433A8">
      <w:r>
        <w:separator/>
      </w:r>
    </w:p>
  </w:footnote>
  <w:footnote w:type="continuationSeparator" w:id="0">
    <w:p w:rsidR="009433A8" w:rsidRDefault="009433A8">
      <w:r>
        <w:continuationSeparator/>
      </w:r>
    </w:p>
  </w:footnote>
  <w:footnote w:id="1">
    <w:p w:rsidR="00377FA1" w:rsidRDefault="00377FA1" w:rsidP="000573C9">
      <w:pPr>
        <w:pStyle w:val="a9"/>
        <w:spacing w:line="320" w:lineRule="exact"/>
      </w:pPr>
      <w:r w:rsidRPr="00083022">
        <w:t>[</w:t>
      </w:r>
      <w:r w:rsidRPr="00083022">
        <w:footnoteRef/>
      </w:r>
      <w:r w:rsidRPr="00083022">
        <w:t>]</w:t>
      </w:r>
      <w:r w:rsidRPr="00650978">
        <w:rPr>
          <w:sz w:val="20"/>
        </w:rPr>
        <w:t xml:space="preserve"> </w:t>
      </w:r>
      <w:proofErr w:type="gramStart"/>
      <w:r w:rsidRPr="00650978">
        <w:rPr>
          <w:sz w:val="20"/>
        </w:rPr>
        <w:t>有效访问</w:t>
      </w:r>
      <w:proofErr w:type="gramEnd"/>
      <w:r w:rsidRPr="00650978">
        <w:rPr>
          <w:sz w:val="20"/>
        </w:rPr>
        <w:t>量</w:t>
      </w:r>
      <w:r w:rsidRPr="00650978">
        <w:rPr>
          <w:rFonts w:hint="eastAsia"/>
          <w:sz w:val="20"/>
        </w:rPr>
        <w:t>：青年之声为独立访客点击平台任意单项内容计一次</w:t>
      </w:r>
      <w:proofErr w:type="gramStart"/>
      <w:r w:rsidRPr="00650978">
        <w:rPr>
          <w:rFonts w:hint="eastAsia"/>
          <w:sz w:val="20"/>
        </w:rPr>
        <w:t>有效访问</w:t>
      </w:r>
      <w:proofErr w:type="gramEnd"/>
      <w:r w:rsidRPr="00650978">
        <w:rPr>
          <w:rFonts w:hint="eastAsia"/>
          <w:sz w:val="20"/>
        </w:rPr>
        <w:t>量，每天不重复计算；</w:t>
      </w:r>
      <w:r w:rsidRPr="00650978">
        <w:rPr>
          <w:sz w:val="20"/>
        </w:rPr>
        <w:t>智慧团建</w:t>
      </w:r>
      <w:r w:rsidR="00CC3E72">
        <w:rPr>
          <w:rFonts w:hint="eastAsia"/>
          <w:sz w:val="20"/>
        </w:rPr>
        <w:t>为独立访客点击</w:t>
      </w:r>
      <w:r w:rsidR="00B51D0B">
        <w:rPr>
          <w:rFonts w:hint="eastAsia"/>
          <w:sz w:val="20"/>
        </w:rPr>
        <w:t>团员移动端</w:t>
      </w:r>
      <w:r w:rsidRPr="00650978">
        <w:rPr>
          <w:rFonts w:hint="eastAsia"/>
          <w:sz w:val="20"/>
        </w:rPr>
        <w:t>主页面任意模块计一次</w:t>
      </w:r>
      <w:proofErr w:type="gramStart"/>
      <w:r w:rsidRPr="00650978">
        <w:rPr>
          <w:rFonts w:hint="eastAsia"/>
          <w:sz w:val="20"/>
        </w:rPr>
        <w:t>有效访问</w:t>
      </w:r>
      <w:proofErr w:type="gramEnd"/>
      <w:r w:rsidRPr="00650978">
        <w:rPr>
          <w:rFonts w:hint="eastAsia"/>
          <w:sz w:val="20"/>
        </w:rPr>
        <w:t>量，每天不重复计算。</w:t>
      </w:r>
    </w:p>
  </w:footnote>
  <w:footnote w:id="2">
    <w:p w:rsidR="00377FA1" w:rsidRPr="00650978" w:rsidRDefault="00377FA1" w:rsidP="00650978">
      <w:pPr>
        <w:pStyle w:val="a9"/>
        <w:spacing w:line="320" w:lineRule="exact"/>
        <w:rPr>
          <w:sz w:val="20"/>
        </w:rPr>
      </w:pPr>
      <w:r>
        <w:rPr>
          <w:sz w:val="20"/>
        </w:rPr>
        <w:t>[</w:t>
      </w:r>
      <w:r w:rsidRPr="00650978">
        <w:rPr>
          <w:sz w:val="20"/>
        </w:rPr>
        <w:footnoteRef/>
      </w:r>
      <w:r>
        <w:rPr>
          <w:sz w:val="20"/>
        </w:rPr>
        <w:t>]</w:t>
      </w:r>
      <w:r w:rsidRPr="00650978">
        <w:rPr>
          <w:rFonts w:hint="eastAsia"/>
          <w:sz w:val="20"/>
        </w:rPr>
        <w:t xml:space="preserve"> </w:t>
      </w:r>
      <w:r w:rsidRPr="00650978">
        <w:rPr>
          <w:rFonts w:hint="eastAsia"/>
          <w:sz w:val="20"/>
        </w:rPr>
        <w:t>若</w:t>
      </w:r>
      <w:r w:rsidR="00CC3E72">
        <w:rPr>
          <w:rFonts w:hint="eastAsia"/>
          <w:sz w:val="20"/>
        </w:rPr>
        <w:t>该项</w:t>
      </w:r>
      <w:r w:rsidRPr="00650978">
        <w:rPr>
          <w:rFonts w:hint="eastAsia"/>
          <w:sz w:val="20"/>
        </w:rPr>
        <w:t>分值（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</m:sSub>
      </m:oMath>
      <w:r w:rsidRPr="00650978">
        <w:rPr>
          <w:rFonts w:hint="eastAsia"/>
          <w:sz w:val="20"/>
        </w:rPr>
        <w:t>）低于</w:t>
      </w:r>
      <m:oMath>
        <m:r>
          <m:rPr>
            <m:sty m:val="p"/>
          </m:rPr>
          <w:rPr>
            <w:rFonts w:ascii="Cambria Math" w:hAnsi="Cambria Math"/>
            <w:sz w:val="20"/>
          </w:rPr>
          <m:t>50%</m:t>
        </m:r>
      </m:oMath>
      <w:r w:rsidRPr="00650978">
        <w:rPr>
          <w:rFonts w:hint="eastAsia"/>
          <w:sz w:val="20"/>
        </w:rPr>
        <w:t>，每降低</w:t>
      </w:r>
      <m:oMath>
        <m:r>
          <m:rPr>
            <m:scr m:val="script"/>
            <m:sty m:val="p"/>
          </m:rPr>
          <w:rPr>
            <w:rFonts w:ascii="Cambria Math" w:hAnsi="Cambria Math"/>
            <w:sz w:val="20"/>
          </w:rPr>
          <m:t>X%</m:t>
        </m:r>
      </m:oMath>
      <w:r w:rsidRPr="00650978">
        <w:rPr>
          <w:rFonts w:hint="eastAsia"/>
          <w:sz w:val="20"/>
        </w:rPr>
        <w:t>，</w:t>
      </w:r>
      <m:oMath>
        <m:r>
          <w:rPr>
            <w:rFonts w:ascii="Cambria Math" w:hAnsi="Cambria Math"/>
            <w:sz w:val="20"/>
          </w:rPr>
          <m:t>TQI</m:t>
        </m:r>
      </m:oMath>
      <w:r w:rsidRPr="00650978">
        <w:rPr>
          <w:rFonts w:hint="eastAsia"/>
          <w:sz w:val="20"/>
        </w:rPr>
        <w:t>总分值乘以</w:t>
      </w:r>
      <m:oMath>
        <m:r>
          <m:rPr>
            <m:sty m:val="p"/>
          </m:rPr>
          <w:rPr>
            <w:rFonts w:ascii="Cambria Math" w:hAnsi="Cambria Math" w:hint="eastAsia"/>
            <w:sz w:val="20"/>
          </w:rPr>
          <m:t>（</m:t>
        </m:r>
        <m:r>
          <m:rPr>
            <m:sty m:val="p"/>
          </m:rPr>
          <w:rPr>
            <w:rFonts w:ascii="Cambria Math" w:hAnsi="Cambria Math"/>
            <w:sz w:val="20"/>
          </w:rPr>
          <m:t>100</m:t>
        </m:r>
        <m:r>
          <m:rPr>
            <m:sty m:val="p"/>
          </m:rPr>
          <w:rPr>
            <w:rFonts w:ascii="Cambria Math" w:hAnsi="Cambria Math" w:hint="eastAsia"/>
            <w:sz w:val="20"/>
          </w:rPr>
          <m:t>%</m:t>
        </m:r>
        <m:r>
          <m:rPr>
            <m:scr m:val="script"/>
            <m:sty m:val="p"/>
          </m:rPr>
          <w:rPr>
            <w:rFonts w:ascii="Cambria Math" w:hAnsi="Cambria Math"/>
            <w:sz w:val="20"/>
          </w:rPr>
          <m:t>-X%</m:t>
        </m:r>
        <m:r>
          <m:rPr>
            <m:sty m:val="p"/>
          </m:rPr>
          <w:rPr>
            <w:rFonts w:ascii="Cambria Math" w:hAnsi="Cambria Math" w:hint="eastAsia"/>
            <w:sz w:val="20"/>
          </w:rPr>
          <m:t>）</m:t>
        </m:r>
      </m:oMath>
    </w:p>
  </w:footnote>
  <w:footnote w:id="3">
    <w:p w:rsidR="00377FA1" w:rsidRPr="00650978" w:rsidRDefault="00377FA1" w:rsidP="00650978">
      <w:pPr>
        <w:pStyle w:val="a9"/>
        <w:spacing w:line="320" w:lineRule="exact"/>
        <w:rPr>
          <w:sz w:val="20"/>
        </w:rPr>
      </w:pPr>
      <w:r>
        <w:rPr>
          <w:sz w:val="20"/>
        </w:rPr>
        <w:t>[</w:t>
      </w:r>
      <w:r w:rsidRPr="00650978">
        <w:rPr>
          <w:sz w:val="20"/>
        </w:rPr>
        <w:footnoteRef/>
      </w:r>
      <w:r>
        <w:rPr>
          <w:sz w:val="20"/>
        </w:rPr>
        <w:t>]</w:t>
      </w:r>
      <w:r w:rsidRPr="00650978">
        <w:rPr>
          <w:rFonts w:hint="eastAsia"/>
          <w:sz w:val="20"/>
        </w:rPr>
        <w:t xml:space="preserve"> </w:t>
      </w:r>
      <w:r w:rsidRPr="00650978">
        <w:rPr>
          <w:rFonts w:hint="eastAsia"/>
          <w:sz w:val="20"/>
        </w:rPr>
        <w:t>若团员累计报到数</w:t>
      </w:r>
      <w:proofErr w:type="gramStart"/>
      <w:r w:rsidRPr="00650978">
        <w:rPr>
          <w:rFonts w:hint="eastAsia"/>
          <w:sz w:val="20"/>
        </w:rPr>
        <w:t>与团统团员</w:t>
      </w:r>
      <w:proofErr w:type="gramEnd"/>
      <w:r w:rsidRPr="00650978">
        <w:rPr>
          <w:rFonts w:hint="eastAsia"/>
          <w:sz w:val="20"/>
        </w:rPr>
        <w:t>数的比值低于</w:t>
      </w:r>
      <m:oMath>
        <m:r>
          <m:rPr>
            <m:sty m:val="p"/>
          </m:rPr>
          <w:rPr>
            <w:rFonts w:ascii="Cambria Math" w:hAnsi="Cambria Math"/>
            <w:sz w:val="20"/>
          </w:rPr>
          <m:t>100%</m:t>
        </m:r>
      </m:oMath>
      <w:r w:rsidRPr="00650978">
        <w:rPr>
          <w:rFonts w:hint="eastAsia"/>
          <w:sz w:val="20"/>
        </w:rPr>
        <w:t>，每降低</w:t>
      </w:r>
      <m:oMath>
        <m:r>
          <m:rPr>
            <m:scr m:val="script"/>
            <m:sty m:val="p"/>
          </m:rPr>
          <w:rPr>
            <w:rFonts w:ascii="Cambria Math" w:hAnsi="Cambria Math"/>
            <w:sz w:val="20"/>
          </w:rPr>
          <m:t>X%</m:t>
        </m:r>
      </m:oMath>
      <w:r w:rsidRPr="00650978">
        <w:rPr>
          <w:rFonts w:hint="eastAsia"/>
          <w:sz w:val="20"/>
        </w:rPr>
        <w:t>，</w:t>
      </w:r>
      <m:oMath>
        <m:r>
          <w:rPr>
            <w:rFonts w:ascii="Cambria Math" w:hAnsi="Cambria Math"/>
            <w:sz w:val="20"/>
          </w:rPr>
          <m:t>TQI</m:t>
        </m:r>
      </m:oMath>
      <w:r w:rsidRPr="00650978">
        <w:rPr>
          <w:rFonts w:hint="eastAsia"/>
          <w:sz w:val="20"/>
        </w:rPr>
        <w:t>总分值乘以</w:t>
      </w:r>
      <m:oMath>
        <m:r>
          <m:rPr>
            <m:sty m:val="p"/>
          </m:rPr>
          <w:rPr>
            <w:rFonts w:ascii="Cambria Math" w:hAnsi="Cambria Math" w:hint="eastAsia"/>
            <w:sz w:val="20"/>
          </w:rPr>
          <m:t>（</m:t>
        </m:r>
        <m:r>
          <m:rPr>
            <m:sty m:val="p"/>
          </m:rPr>
          <w:rPr>
            <w:rFonts w:ascii="Cambria Math" w:hAnsi="Cambria Math"/>
            <w:sz w:val="20"/>
          </w:rPr>
          <m:t>100</m:t>
        </m:r>
        <m:r>
          <m:rPr>
            <m:sty m:val="p"/>
          </m:rPr>
          <w:rPr>
            <w:rFonts w:ascii="Cambria Math" w:hAnsi="Cambria Math" w:hint="eastAsia"/>
            <w:sz w:val="20"/>
          </w:rPr>
          <m:t>%</m:t>
        </m:r>
        <m:r>
          <m:rPr>
            <m:scr m:val="script"/>
            <m:sty m:val="p"/>
          </m:rPr>
          <w:rPr>
            <w:rFonts w:ascii="Cambria Math" w:hAnsi="Cambria Math"/>
            <w:sz w:val="20"/>
          </w:rPr>
          <m:t>-X%</m:t>
        </m:r>
        <m:r>
          <m:rPr>
            <m:sty m:val="p"/>
          </m:rPr>
          <w:rPr>
            <w:rFonts w:ascii="Cambria Math" w:hAnsi="Cambria Math" w:hint="eastAsia"/>
            <w:sz w:val="20"/>
          </w:rPr>
          <m:t>）</m:t>
        </m:r>
      </m:oMath>
      <w:r w:rsidR="00CC3E72">
        <w:rPr>
          <w:rFonts w:hint="eastAsia"/>
          <w:sz w:val="20"/>
        </w:rPr>
        <w:t>；若在年终考核时该比值</w:t>
      </w:r>
      <w:r w:rsidRPr="00650978">
        <w:rPr>
          <w:rFonts w:hint="eastAsia"/>
          <w:sz w:val="20"/>
        </w:rPr>
        <w:t>低于</w:t>
      </w:r>
      <m:oMath>
        <m:r>
          <m:rPr>
            <m:sty m:val="p"/>
          </m:rPr>
          <w:rPr>
            <w:rFonts w:ascii="Cambria Math" w:hAnsi="Cambria Math"/>
            <w:sz w:val="20"/>
          </w:rPr>
          <m:t>95%</m:t>
        </m:r>
      </m:oMath>
      <w:r w:rsidRPr="00650978">
        <w:rPr>
          <w:rFonts w:hint="eastAsia"/>
          <w:sz w:val="20"/>
        </w:rPr>
        <w:t>，则全年的网上共青团工作评价等次</w:t>
      </w:r>
      <w:proofErr w:type="gramStart"/>
      <w:r w:rsidRPr="00650978">
        <w:rPr>
          <w:rFonts w:hint="eastAsia"/>
          <w:sz w:val="20"/>
        </w:rPr>
        <w:t>不</w:t>
      </w:r>
      <w:proofErr w:type="gramEnd"/>
      <w:r w:rsidRPr="00650978">
        <w:rPr>
          <w:rFonts w:hint="eastAsia"/>
          <w:sz w:val="20"/>
        </w:rPr>
        <w:t>评为“好”。</w:t>
      </w:r>
    </w:p>
  </w:footnote>
  <w:footnote w:id="4">
    <w:p w:rsidR="00377FA1" w:rsidRPr="00650978" w:rsidRDefault="00377FA1" w:rsidP="00650978">
      <w:pPr>
        <w:pStyle w:val="a9"/>
        <w:spacing w:line="320" w:lineRule="exact"/>
        <w:rPr>
          <w:sz w:val="20"/>
        </w:rPr>
      </w:pPr>
      <w:r>
        <w:rPr>
          <w:sz w:val="20"/>
        </w:rPr>
        <w:t>[</w:t>
      </w:r>
      <w:r w:rsidRPr="00650978">
        <w:rPr>
          <w:sz w:val="20"/>
        </w:rPr>
        <w:footnoteRef/>
      </w:r>
      <w:r>
        <w:rPr>
          <w:sz w:val="20"/>
        </w:rPr>
        <w:t>]</w:t>
      </w:r>
      <w:r w:rsidRPr="00650978">
        <w:rPr>
          <w:sz w:val="20"/>
        </w:rPr>
        <w:t xml:space="preserve"> </w:t>
      </w:r>
      <w:r w:rsidRPr="00650978">
        <w:rPr>
          <w:rFonts w:hint="eastAsia"/>
          <w:sz w:val="20"/>
        </w:rPr>
        <w:t>若</w:t>
      </w:r>
      <w:r w:rsidR="00CC3E72">
        <w:rPr>
          <w:rFonts w:hint="eastAsia"/>
          <w:sz w:val="20"/>
        </w:rPr>
        <w:t>该项</w:t>
      </w:r>
      <w:r w:rsidRPr="00650978">
        <w:rPr>
          <w:rFonts w:hint="eastAsia"/>
          <w:sz w:val="20"/>
        </w:rPr>
        <w:t>分值（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hint="eastAsia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</m:sSub>
      </m:oMath>
      <w:r w:rsidRPr="00650978">
        <w:rPr>
          <w:rFonts w:hint="eastAsia"/>
          <w:sz w:val="20"/>
        </w:rPr>
        <w:t>）低于</w:t>
      </w:r>
      <m:oMath>
        <m:r>
          <m:rPr>
            <m:sty m:val="p"/>
          </m:rPr>
          <w:rPr>
            <w:rFonts w:ascii="Cambria Math" w:hAnsi="Cambria Math"/>
            <w:sz w:val="20"/>
          </w:rPr>
          <m:t>80%</m:t>
        </m:r>
      </m:oMath>
      <w:r w:rsidRPr="00650978">
        <w:rPr>
          <w:rFonts w:hint="eastAsia"/>
          <w:sz w:val="20"/>
        </w:rPr>
        <w:t>，每降低</w:t>
      </w:r>
      <m:oMath>
        <m:r>
          <m:rPr>
            <m:scr m:val="script"/>
            <m:sty m:val="p"/>
          </m:rPr>
          <w:rPr>
            <w:rFonts w:ascii="Cambria Math" w:hAnsi="Cambria Math"/>
            <w:sz w:val="20"/>
          </w:rPr>
          <m:t>X%</m:t>
        </m:r>
      </m:oMath>
      <w:r w:rsidRPr="00650978">
        <w:rPr>
          <w:rFonts w:hint="eastAsia"/>
          <w:sz w:val="20"/>
        </w:rPr>
        <w:t>，</w:t>
      </w:r>
      <m:oMath>
        <m:r>
          <w:rPr>
            <w:rFonts w:ascii="Cambria Math" w:hAnsi="Cambria Math"/>
            <w:sz w:val="20"/>
          </w:rPr>
          <m:t>TQI</m:t>
        </m:r>
      </m:oMath>
      <w:r w:rsidRPr="00650978">
        <w:rPr>
          <w:rFonts w:hint="eastAsia"/>
          <w:sz w:val="20"/>
        </w:rPr>
        <w:t>总分值乘以</w:t>
      </w:r>
      <m:oMath>
        <m:r>
          <m:rPr>
            <m:sty m:val="p"/>
          </m:rPr>
          <w:rPr>
            <w:rFonts w:ascii="Cambria Math" w:hAnsi="Cambria Math" w:hint="eastAsia"/>
            <w:sz w:val="20"/>
          </w:rPr>
          <m:t>（</m:t>
        </m:r>
        <m:r>
          <m:rPr>
            <m:sty m:val="p"/>
          </m:rPr>
          <w:rPr>
            <w:rFonts w:ascii="Cambria Math" w:hAnsi="Cambria Math"/>
            <w:sz w:val="20"/>
          </w:rPr>
          <m:t>100</m:t>
        </m:r>
        <m:r>
          <m:rPr>
            <m:sty m:val="p"/>
          </m:rPr>
          <w:rPr>
            <w:rFonts w:ascii="Cambria Math" w:hAnsi="Cambria Math" w:hint="eastAsia"/>
            <w:sz w:val="20"/>
          </w:rPr>
          <m:t>%</m:t>
        </m:r>
        <m:r>
          <m:rPr>
            <m:scr m:val="script"/>
            <m:sty m:val="p"/>
          </m:rPr>
          <w:rPr>
            <w:rFonts w:ascii="Cambria Math" w:hAnsi="Cambria Math"/>
            <w:sz w:val="20"/>
          </w:rPr>
          <m:t>-X%</m:t>
        </m:r>
        <m:r>
          <m:rPr>
            <m:sty m:val="p"/>
          </m:rPr>
          <w:rPr>
            <w:rFonts w:ascii="Cambria Math" w:hAnsi="Cambria Math" w:hint="eastAsia"/>
            <w:sz w:val="20"/>
          </w:rPr>
          <m:t>）</m:t>
        </m:r>
      </m:oMath>
      <w:r w:rsidRPr="00650978">
        <w:rPr>
          <w:rFonts w:hint="eastAsia"/>
          <w:sz w:val="20"/>
        </w:rPr>
        <w:t>；若在年终考核时分值（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hint="eastAsia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</m:sSub>
      </m:oMath>
      <w:r w:rsidRPr="00650978">
        <w:rPr>
          <w:rFonts w:hint="eastAsia"/>
          <w:sz w:val="20"/>
        </w:rPr>
        <w:t>）仍低于</w:t>
      </w:r>
      <m:oMath>
        <m:r>
          <m:rPr>
            <m:sty m:val="p"/>
          </m:rPr>
          <w:rPr>
            <w:rFonts w:ascii="Cambria Math" w:hAnsi="Cambria Math"/>
            <w:sz w:val="20"/>
          </w:rPr>
          <m:t>80%</m:t>
        </m:r>
      </m:oMath>
      <w:r w:rsidRPr="00650978">
        <w:rPr>
          <w:rFonts w:hint="eastAsia"/>
          <w:sz w:val="20"/>
        </w:rPr>
        <w:t>，则全年的网上共青团工作评价等次</w:t>
      </w:r>
      <w:proofErr w:type="gramStart"/>
      <w:r w:rsidRPr="00650978">
        <w:rPr>
          <w:rFonts w:hint="eastAsia"/>
          <w:sz w:val="20"/>
        </w:rPr>
        <w:t>不</w:t>
      </w:r>
      <w:proofErr w:type="gramEnd"/>
      <w:r w:rsidRPr="00650978">
        <w:rPr>
          <w:rFonts w:hint="eastAsia"/>
          <w:sz w:val="20"/>
        </w:rPr>
        <w:t>评为“好”。</w:t>
      </w:r>
    </w:p>
  </w:footnote>
  <w:footnote w:id="5">
    <w:p w:rsidR="00E2731A" w:rsidRDefault="00377FA1" w:rsidP="00650978">
      <w:pPr>
        <w:widowControl/>
        <w:spacing w:line="320" w:lineRule="exact"/>
        <w:rPr>
          <w:sz w:val="20"/>
          <w:szCs w:val="18"/>
        </w:rPr>
      </w:pPr>
      <w:r>
        <w:rPr>
          <w:sz w:val="20"/>
          <w:szCs w:val="18"/>
        </w:rPr>
        <w:t>[</w:t>
      </w:r>
      <w:r w:rsidRPr="00650978">
        <w:rPr>
          <w:sz w:val="20"/>
          <w:szCs w:val="18"/>
        </w:rPr>
        <w:footnoteRef/>
      </w:r>
      <w:r>
        <w:rPr>
          <w:sz w:val="20"/>
          <w:szCs w:val="18"/>
        </w:rPr>
        <w:t>]</w:t>
      </w:r>
      <w:r w:rsidRPr="00650978">
        <w:rPr>
          <w:sz w:val="20"/>
          <w:szCs w:val="18"/>
        </w:rPr>
        <w:t xml:space="preserve"> </w:t>
      </w:r>
      <w:r>
        <w:rPr>
          <w:rFonts w:hint="eastAsia"/>
          <w:sz w:val="20"/>
          <w:szCs w:val="18"/>
        </w:rPr>
        <w:t>（</w:t>
      </w:r>
      <w:r>
        <w:rPr>
          <w:rFonts w:hint="eastAsia"/>
          <w:sz w:val="20"/>
          <w:szCs w:val="18"/>
        </w:rPr>
        <w:t>1</w:t>
      </w:r>
      <w:r>
        <w:rPr>
          <w:rFonts w:hint="eastAsia"/>
          <w:sz w:val="20"/>
          <w:szCs w:val="18"/>
        </w:rPr>
        <w:t>）</w:t>
      </w:r>
      <w:r>
        <w:rPr>
          <w:sz w:val="20"/>
          <w:szCs w:val="18"/>
        </w:rPr>
        <w:t>活</w:t>
      </w:r>
      <w:r w:rsidRPr="00650978">
        <w:rPr>
          <w:rFonts w:hint="eastAsia"/>
          <w:sz w:val="20"/>
          <w:szCs w:val="18"/>
        </w:rPr>
        <w:t>动须有用户报名，</w:t>
      </w:r>
      <w:proofErr w:type="gramStart"/>
      <w:r w:rsidRPr="00650978">
        <w:rPr>
          <w:sz w:val="20"/>
          <w:szCs w:val="18"/>
        </w:rPr>
        <w:t>且</w:t>
      </w:r>
      <w:r w:rsidRPr="00650978">
        <w:rPr>
          <w:rFonts w:hint="eastAsia"/>
          <w:sz w:val="20"/>
          <w:szCs w:val="18"/>
        </w:rPr>
        <w:t>主办</w:t>
      </w:r>
      <w:proofErr w:type="gramEnd"/>
      <w:r w:rsidRPr="00650978">
        <w:rPr>
          <w:rFonts w:hint="eastAsia"/>
          <w:sz w:val="20"/>
          <w:szCs w:val="18"/>
        </w:rPr>
        <w:t>方在活动结束后在后台上传了现场照片，方可计入指数测算范围；</w:t>
      </w:r>
      <w:r>
        <w:rPr>
          <w:rFonts w:hint="eastAsia"/>
          <w:sz w:val="20"/>
          <w:szCs w:val="18"/>
        </w:rPr>
        <w:t>（</w:t>
      </w:r>
      <w:r>
        <w:rPr>
          <w:rFonts w:hint="eastAsia"/>
          <w:sz w:val="20"/>
          <w:szCs w:val="18"/>
        </w:rPr>
        <w:t>2</w:t>
      </w:r>
      <w:r>
        <w:rPr>
          <w:rFonts w:hint="eastAsia"/>
          <w:sz w:val="20"/>
          <w:szCs w:val="18"/>
        </w:rPr>
        <w:t>）</w:t>
      </w:r>
      <w:r w:rsidR="00E2731A">
        <w:rPr>
          <w:rFonts w:hint="eastAsia"/>
          <w:sz w:val="20"/>
          <w:szCs w:val="18"/>
        </w:rPr>
        <w:t>当无效活动发布数</w:t>
      </w:r>
      <w:r w:rsidRPr="00650978">
        <w:rPr>
          <w:rFonts w:hint="eastAsia"/>
          <w:sz w:val="20"/>
          <w:szCs w:val="18"/>
        </w:rPr>
        <w:t>占比大于</w:t>
      </w:r>
      <w:r w:rsidR="00E2731A">
        <w:rPr>
          <w:rFonts w:hint="eastAsia"/>
          <w:sz w:val="20"/>
          <w:szCs w:val="18"/>
        </w:rPr>
        <w:t>活动发布总数的</w:t>
      </w:r>
      <m:oMath>
        <m:r>
          <m:rPr>
            <m:sty m:val="p"/>
          </m:rPr>
          <w:rPr>
            <w:rFonts w:ascii="Cambria Math" w:hAnsi="Cambria Math"/>
            <w:sz w:val="20"/>
            <w:szCs w:val="18"/>
          </w:rPr>
          <m:t>20%</m:t>
        </m:r>
      </m:oMath>
      <w:r w:rsidRPr="00650978">
        <w:rPr>
          <w:rFonts w:hint="eastAsia"/>
          <w:sz w:val="20"/>
          <w:szCs w:val="18"/>
        </w:rPr>
        <w:t>时，每大于</w:t>
      </w:r>
      <m:oMath>
        <m:r>
          <m:rPr>
            <m:scr m:val="script"/>
            <m:sty m:val="p"/>
          </m:rPr>
          <w:rPr>
            <w:rFonts w:ascii="Cambria Math" w:hAnsi="Cambria Math"/>
            <w:sz w:val="20"/>
            <w:szCs w:val="18"/>
          </w:rPr>
          <m:t>X%</m:t>
        </m:r>
      </m:oMath>
      <w:r w:rsidRPr="00650978">
        <w:rPr>
          <w:rFonts w:hint="eastAsia"/>
          <w:sz w:val="20"/>
          <w:szCs w:val="18"/>
        </w:rPr>
        <w:t>，活动开展情况单项分值乘以</w:t>
      </w:r>
      <w:r w:rsidRPr="00650978">
        <w:rPr>
          <w:sz w:val="20"/>
          <w:szCs w:val="18"/>
        </w:rPr>
        <w:t>（</w:t>
      </w:r>
      <m:oMath>
        <m:r>
          <m:rPr>
            <m:sty m:val="p"/>
          </m:rPr>
          <w:rPr>
            <w:rFonts w:ascii="Cambria Math" w:hAnsi="Cambria Math"/>
            <w:sz w:val="20"/>
            <w:szCs w:val="18"/>
          </w:rPr>
          <m:t>100%-</m:t>
        </m:r>
        <m:r>
          <m:rPr>
            <m:scr m:val="script"/>
            <m:sty m:val="p"/>
          </m:rPr>
          <w:rPr>
            <w:rFonts w:ascii="Cambria Math" w:hAnsi="Cambria Math"/>
            <w:sz w:val="20"/>
            <w:szCs w:val="18"/>
          </w:rPr>
          <m:t>X%</m:t>
        </m:r>
      </m:oMath>
      <w:r w:rsidRPr="00650978">
        <w:rPr>
          <w:sz w:val="20"/>
          <w:szCs w:val="18"/>
        </w:rPr>
        <w:t>）</w:t>
      </w:r>
      <w:r w:rsidRPr="00650978">
        <w:rPr>
          <w:rFonts w:hint="eastAsia"/>
          <w:sz w:val="20"/>
          <w:szCs w:val="18"/>
        </w:rPr>
        <w:t>；</w:t>
      </w:r>
    </w:p>
    <w:p w:rsidR="00E2731A" w:rsidRDefault="00377FA1" w:rsidP="00650978">
      <w:pPr>
        <w:widowControl/>
        <w:spacing w:line="320" w:lineRule="exact"/>
        <w:rPr>
          <w:sz w:val="20"/>
        </w:rPr>
      </w:pPr>
      <w:r>
        <w:rPr>
          <w:rFonts w:hint="eastAsia"/>
          <w:sz w:val="20"/>
          <w:szCs w:val="18"/>
        </w:rPr>
        <w:t>（</w:t>
      </w:r>
      <w:r>
        <w:rPr>
          <w:rFonts w:hint="eastAsia"/>
          <w:sz w:val="20"/>
          <w:szCs w:val="18"/>
        </w:rPr>
        <w:t>3</w:t>
      </w:r>
      <w:r>
        <w:rPr>
          <w:rFonts w:hint="eastAsia"/>
          <w:sz w:val="20"/>
          <w:szCs w:val="18"/>
        </w:rPr>
        <w:t>）</w:t>
      </w:r>
      <w:r w:rsidR="00E2731A">
        <w:rPr>
          <w:rFonts w:hint="eastAsia"/>
          <w:sz w:val="20"/>
          <w:szCs w:val="18"/>
        </w:rPr>
        <w:t>无效活动</w:t>
      </w:r>
      <w:r w:rsidRPr="00650978">
        <w:rPr>
          <w:rFonts w:hint="eastAsia"/>
          <w:sz w:val="20"/>
          <w:szCs w:val="18"/>
        </w:rPr>
        <w:t>包括恶意</w:t>
      </w:r>
      <w:proofErr w:type="gramStart"/>
      <w:r w:rsidRPr="00650978">
        <w:rPr>
          <w:rFonts w:hint="eastAsia"/>
          <w:sz w:val="20"/>
          <w:szCs w:val="18"/>
        </w:rPr>
        <w:t>刷数据</w:t>
      </w:r>
      <w:proofErr w:type="gramEnd"/>
      <w:r w:rsidRPr="00650978">
        <w:rPr>
          <w:rFonts w:hint="eastAsia"/>
          <w:sz w:val="20"/>
          <w:szCs w:val="18"/>
        </w:rPr>
        <w:t>的活动、虚假活动、纯工作会议、要求用户在广东</w:t>
      </w:r>
      <w:r w:rsidRPr="00650978">
        <w:rPr>
          <w:sz w:val="20"/>
          <w:szCs w:val="18"/>
        </w:rPr>
        <w:t>“</w:t>
      </w:r>
      <w:r w:rsidRPr="00650978">
        <w:rPr>
          <w:sz w:val="20"/>
          <w:szCs w:val="18"/>
        </w:rPr>
        <w:t>青年</w:t>
      </w:r>
      <w:r w:rsidRPr="00650978">
        <w:rPr>
          <w:rFonts w:hint="eastAsia"/>
          <w:sz w:val="20"/>
          <w:szCs w:val="18"/>
        </w:rPr>
        <w:t>之声</w:t>
      </w:r>
      <w:r w:rsidRPr="00650978">
        <w:rPr>
          <w:sz w:val="20"/>
          <w:szCs w:val="18"/>
        </w:rPr>
        <w:t>”</w:t>
      </w:r>
      <w:r w:rsidRPr="00650978">
        <w:rPr>
          <w:rFonts w:hint="eastAsia"/>
          <w:sz w:val="20"/>
          <w:szCs w:val="18"/>
        </w:rPr>
        <w:t>平台以外重复报名的</w:t>
      </w:r>
      <w:r w:rsidRPr="00650978">
        <w:rPr>
          <w:sz w:val="20"/>
          <w:szCs w:val="18"/>
        </w:rPr>
        <w:t>活动</w:t>
      </w:r>
      <w:r w:rsidRPr="00650978">
        <w:rPr>
          <w:rFonts w:hint="eastAsia"/>
          <w:sz w:val="20"/>
          <w:szCs w:val="18"/>
        </w:rPr>
        <w:t>、活动描述过于随意以致用户无法理解的活动等</w:t>
      </w:r>
      <w:r w:rsidRPr="00650978">
        <w:rPr>
          <w:sz w:val="20"/>
        </w:rPr>
        <w:t>；</w:t>
      </w:r>
    </w:p>
    <w:p w:rsidR="00377FA1" w:rsidRPr="00650978" w:rsidRDefault="00377FA1" w:rsidP="00650978">
      <w:pPr>
        <w:widowControl/>
        <w:spacing w:line="320" w:lineRule="exact"/>
        <w:rPr>
          <w:sz w:val="20"/>
          <w:szCs w:val="18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）</w:t>
      </w:r>
      <w:r w:rsidR="00E2731A">
        <w:rPr>
          <w:rFonts w:hint="eastAsia"/>
          <w:sz w:val="20"/>
        </w:rPr>
        <w:t>用户对活动评分</w:t>
      </w:r>
      <w:r w:rsidRPr="00650978">
        <w:rPr>
          <w:rFonts w:hint="eastAsia"/>
          <w:sz w:val="20"/>
        </w:rPr>
        <w:t>2</w:t>
      </w:r>
      <w:r w:rsidRPr="00650978">
        <w:rPr>
          <w:rFonts w:hint="eastAsia"/>
          <w:sz w:val="20"/>
        </w:rPr>
        <w:t>分及以下记录负向分值，即</w:t>
      </w:r>
      <w:r w:rsidRPr="00650978">
        <w:rPr>
          <w:rFonts w:hint="eastAsia"/>
          <w:sz w:val="20"/>
        </w:rPr>
        <w:t>2</w:t>
      </w:r>
      <w:r w:rsidRPr="00650978">
        <w:rPr>
          <w:rFonts w:hint="eastAsia"/>
          <w:sz w:val="20"/>
        </w:rPr>
        <w:t>分记作</w:t>
      </w:r>
      <w:r w:rsidRPr="00650978">
        <w:rPr>
          <w:rFonts w:hint="eastAsia"/>
          <w:sz w:val="20"/>
        </w:rPr>
        <w:t>-</w:t>
      </w:r>
      <w:r w:rsidRPr="00650978">
        <w:rPr>
          <w:sz w:val="20"/>
        </w:rPr>
        <w:t>1</w:t>
      </w:r>
      <w:r w:rsidRPr="00650978">
        <w:rPr>
          <w:sz w:val="20"/>
        </w:rPr>
        <w:t>分</w:t>
      </w:r>
      <w:r w:rsidRPr="00650978">
        <w:rPr>
          <w:rFonts w:hint="eastAsia"/>
          <w:sz w:val="20"/>
        </w:rPr>
        <w:t>，</w:t>
      </w:r>
      <w:r w:rsidRPr="00650978">
        <w:rPr>
          <w:rFonts w:hint="eastAsia"/>
          <w:sz w:val="20"/>
        </w:rPr>
        <w:t>1</w:t>
      </w:r>
      <w:r w:rsidRPr="00650978">
        <w:rPr>
          <w:rFonts w:hint="eastAsia"/>
          <w:sz w:val="20"/>
        </w:rPr>
        <w:t>分记作</w:t>
      </w:r>
      <w:r w:rsidRPr="00650978">
        <w:rPr>
          <w:rFonts w:hint="eastAsia"/>
          <w:sz w:val="20"/>
        </w:rPr>
        <w:t>-</w:t>
      </w:r>
      <w:r w:rsidRPr="00650978">
        <w:rPr>
          <w:sz w:val="20"/>
        </w:rPr>
        <w:t>2</w:t>
      </w:r>
      <w:r w:rsidRPr="00650978">
        <w:rPr>
          <w:sz w:val="20"/>
        </w:rPr>
        <w:t>分</w:t>
      </w:r>
      <w:r w:rsidRPr="00650978">
        <w:rPr>
          <w:rFonts w:hint="eastAsia"/>
          <w:sz w:val="20"/>
        </w:rPr>
        <w:t>。</w:t>
      </w:r>
    </w:p>
  </w:footnote>
  <w:footnote w:id="6">
    <w:p w:rsidR="00377FA1" w:rsidRDefault="00377FA1">
      <w:pPr>
        <w:pStyle w:val="a9"/>
      </w:pPr>
      <w:r>
        <w:rPr>
          <w:sz w:val="20"/>
        </w:rPr>
        <w:t>[</w:t>
      </w:r>
      <w:r w:rsidRPr="00650978">
        <w:rPr>
          <w:sz w:val="20"/>
        </w:rPr>
        <w:footnoteRef/>
      </w:r>
      <w:r>
        <w:rPr>
          <w:sz w:val="20"/>
        </w:rPr>
        <w:t>]</w:t>
      </w:r>
      <w:r w:rsidRPr="00650978">
        <w:rPr>
          <w:rFonts w:hint="eastAsia"/>
          <w:sz w:val="20"/>
        </w:rPr>
        <w:t xml:space="preserve"> </w:t>
      </w:r>
      <w:r w:rsidRPr="00650978">
        <w:rPr>
          <w:sz w:val="20"/>
        </w:rPr>
        <w:t>评分</w:t>
      </w:r>
      <w:r w:rsidRPr="00650978">
        <w:rPr>
          <w:rFonts w:hint="eastAsia"/>
          <w:sz w:val="20"/>
        </w:rPr>
        <w:t>（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hint="eastAsia"/>
                <w:sz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</m:sSub>
      </m:oMath>
      <w:r w:rsidRPr="00650978">
        <w:rPr>
          <w:rFonts w:hint="eastAsia"/>
          <w:sz w:val="20"/>
        </w:rPr>
        <w:t>）</w:t>
      </w:r>
      <w:r w:rsidRPr="00650978">
        <w:rPr>
          <w:sz w:val="20"/>
        </w:rPr>
        <w:t>大于等于</w:t>
      </w:r>
      <w:r w:rsidRPr="00650978">
        <w:rPr>
          <w:rFonts w:hint="eastAsia"/>
          <w:sz w:val="20"/>
        </w:rPr>
        <w:t>90</w:t>
      </w:r>
      <w:r w:rsidRPr="00650978">
        <w:rPr>
          <w:rFonts w:hint="eastAsia"/>
          <w:sz w:val="20"/>
        </w:rPr>
        <w:t>分时，每多</w:t>
      </w:r>
      <m:oMath>
        <m:r>
          <m:rPr>
            <m:scr m:val="script"/>
            <m:sty m:val="p"/>
          </m:rPr>
          <w:rPr>
            <w:rFonts w:ascii="Cambria Math" w:hAnsi="Cambria Math"/>
            <w:sz w:val="20"/>
          </w:rPr>
          <m:t>X</m:t>
        </m:r>
      </m:oMath>
      <w:r w:rsidRPr="00650978">
        <w:rPr>
          <w:rFonts w:hint="eastAsia"/>
          <w:sz w:val="20"/>
        </w:rPr>
        <w:t>分，</w:t>
      </w:r>
      <m:oMath>
        <m:r>
          <w:rPr>
            <w:rFonts w:ascii="Cambria Math" w:hAnsi="Cambria Math" w:hint="eastAsia"/>
            <w:sz w:val="20"/>
          </w:rPr>
          <m:t>T</m:t>
        </m:r>
        <m:r>
          <w:rPr>
            <w:rFonts w:ascii="Cambria Math" w:hAnsi="Cambria Math"/>
            <w:sz w:val="20"/>
          </w:rPr>
          <m:t>QI</m:t>
        </m:r>
      </m:oMath>
      <w:r w:rsidRPr="00650978">
        <w:rPr>
          <w:rFonts w:hint="eastAsia"/>
          <w:sz w:val="20"/>
        </w:rPr>
        <w:t>总分值乘</w:t>
      </w:r>
      <m:oMath>
        <m:r>
          <m:rPr>
            <m:sty m:val="p"/>
          </m:rPr>
          <w:rPr>
            <w:rFonts w:ascii="Cambria Math" w:hAnsi="Cambria Math" w:hint="eastAsia"/>
            <w:sz w:val="20"/>
          </w:rPr>
          <m:t>（</m:t>
        </m:r>
        <m:r>
          <m:rPr>
            <m:sty m:val="p"/>
          </m:rPr>
          <w:rPr>
            <w:rFonts w:ascii="Cambria Math" w:hAnsi="Cambria Math"/>
            <w:sz w:val="20"/>
          </w:rPr>
          <m:t>100</m:t>
        </m:r>
        <m:r>
          <m:rPr>
            <m:sty m:val="p"/>
          </m:rPr>
          <w:rPr>
            <w:rFonts w:ascii="Cambria Math" w:hAnsi="Cambria Math" w:hint="eastAsia"/>
            <w:sz w:val="20"/>
          </w:rPr>
          <m:t>%</m:t>
        </m:r>
        <m:r>
          <m:rPr>
            <m:sty m:val="p"/>
          </m:rPr>
          <w:rPr>
            <w:rFonts w:ascii="Cambria Math" w:hint="eastAsia"/>
            <w:sz w:val="20"/>
          </w:rPr>
          <m:t>+</m:t>
        </m:r>
        <m:r>
          <m:rPr>
            <m:scr m:val="script"/>
            <m:sty m:val="p"/>
          </m:rPr>
          <w:rPr>
            <w:rFonts w:ascii="Cambria Math" w:hAnsi="Cambria Math"/>
            <w:sz w:val="20"/>
          </w:rPr>
          <m:t>X%</m:t>
        </m:r>
        <m:r>
          <m:rPr>
            <m:sty m:val="p"/>
          </m:rPr>
          <w:rPr>
            <w:rFonts w:ascii="Cambria Math" w:hAnsi="Cambria Math" w:hint="eastAsia"/>
            <w:sz w:val="20"/>
          </w:rPr>
          <m:t>）</m:t>
        </m:r>
      </m:oMath>
    </w:p>
  </w:footnote>
  <w:footnote w:id="7">
    <w:p w:rsidR="00377FA1" w:rsidRPr="000573C9" w:rsidRDefault="00377FA1" w:rsidP="000573C9">
      <w:pPr>
        <w:pStyle w:val="a9"/>
        <w:rPr>
          <w:sz w:val="20"/>
        </w:rPr>
      </w:pPr>
      <w:r>
        <w:rPr>
          <w:sz w:val="20"/>
        </w:rPr>
        <w:t>[</w:t>
      </w:r>
      <w:r w:rsidRPr="000573C9">
        <w:rPr>
          <w:sz w:val="20"/>
        </w:rPr>
        <w:footnoteRef/>
      </w:r>
      <w:r>
        <w:rPr>
          <w:sz w:val="20"/>
        </w:rPr>
        <w:t>]</w:t>
      </w:r>
      <w:r>
        <w:rPr>
          <w:rFonts w:hint="eastAsia"/>
          <w:sz w:val="20"/>
        </w:rPr>
        <w:t xml:space="preserve"> </w:t>
      </w:r>
      <w:r w:rsidR="00B51D0B">
        <w:rPr>
          <w:rFonts w:hint="eastAsia"/>
          <w:sz w:val="20"/>
        </w:rPr>
        <w:t>业务申请包括：团员报到审核、团员</w:t>
      </w:r>
      <w:r w:rsidRPr="000573C9">
        <w:rPr>
          <w:rFonts w:hint="eastAsia"/>
          <w:sz w:val="20"/>
        </w:rPr>
        <w:t>资料修改</w:t>
      </w:r>
      <w:r w:rsidR="00B51D0B">
        <w:rPr>
          <w:rFonts w:hint="eastAsia"/>
          <w:sz w:val="20"/>
        </w:rPr>
        <w:t>审核、组织关系转接审核、团员奖惩录入审核；以上业务均需在接到团员或下级团组织申请</w:t>
      </w:r>
      <w:r w:rsidRPr="000573C9">
        <w:rPr>
          <w:rFonts w:hint="eastAsia"/>
          <w:sz w:val="20"/>
        </w:rPr>
        <w:t>的</w:t>
      </w:r>
      <w:r w:rsidRPr="000573C9">
        <w:rPr>
          <w:rFonts w:hint="eastAsia"/>
          <w:sz w:val="20"/>
        </w:rPr>
        <w:t>48</w:t>
      </w:r>
      <w:r w:rsidRPr="000573C9">
        <w:rPr>
          <w:rFonts w:hint="eastAsia"/>
          <w:sz w:val="20"/>
        </w:rPr>
        <w:t>小时内完成审核。</w:t>
      </w:r>
    </w:p>
  </w:footnote>
  <w:footnote w:id="8">
    <w:p w:rsidR="00377FA1" w:rsidRPr="000573C9" w:rsidRDefault="00377FA1">
      <w:pPr>
        <w:pStyle w:val="a9"/>
        <w:rPr>
          <w:sz w:val="20"/>
        </w:rPr>
      </w:pPr>
      <w:r>
        <w:rPr>
          <w:sz w:val="20"/>
        </w:rPr>
        <w:t>[</w:t>
      </w:r>
      <w:r w:rsidRPr="000573C9">
        <w:rPr>
          <w:sz w:val="20"/>
        </w:rPr>
        <w:footnoteRef/>
      </w:r>
      <w:r>
        <w:rPr>
          <w:sz w:val="20"/>
        </w:rPr>
        <w:t>]</w:t>
      </w:r>
      <w:r>
        <w:rPr>
          <w:rFonts w:hint="eastAsia"/>
          <w:sz w:val="20"/>
        </w:rPr>
        <w:t xml:space="preserve"> </w:t>
      </w:r>
      <w:r w:rsidRPr="000573C9">
        <w:rPr>
          <w:rFonts w:hint="eastAsia"/>
          <w:sz w:val="20"/>
        </w:rPr>
        <w:t>最终结果四舍五入</w:t>
      </w:r>
      <w:r w:rsidRPr="000573C9">
        <w:rPr>
          <w:sz w:val="20"/>
        </w:rPr>
        <w:t>取小数点后</w:t>
      </w:r>
      <w:r w:rsidRPr="000573C9">
        <w:rPr>
          <w:rFonts w:hint="eastAsia"/>
          <w:sz w:val="20"/>
        </w:rPr>
        <w:t>0</w:t>
      </w:r>
      <w:r w:rsidRPr="000573C9">
        <w:rPr>
          <w:rFonts w:hint="eastAsia"/>
          <w:sz w:val="20"/>
        </w:rPr>
        <w:t>位；</w:t>
      </w:r>
      <w:r w:rsidRPr="000573C9">
        <w:rPr>
          <w:sz w:val="20"/>
        </w:rPr>
        <w:t>公式中的</w:t>
      </w:r>
      <m:oMath>
        <m:r>
          <w:rPr>
            <w:rFonts w:ascii="Cambria Math" w:hAnsi="Cambria Math"/>
            <w:sz w:val="20"/>
          </w:rPr>
          <m:t>δ</m:t>
        </m:r>
      </m:oMath>
      <w:r w:rsidRPr="000573C9">
        <w:rPr>
          <w:sz w:val="20"/>
        </w:rPr>
        <w:t>为常数</w:t>
      </w:r>
      <w:r w:rsidRPr="000573C9">
        <w:rPr>
          <w:rFonts w:hint="eastAsia"/>
          <w:sz w:val="20"/>
        </w:rPr>
        <w:t>。</w:t>
      </w:r>
    </w:p>
  </w:footnote>
  <w:footnote w:id="9">
    <w:p w:rsidR="00377FA1" w:rsidRPr="000573C9" w:rsidRDefault="00377FA1">
      <w:pPr>
        <w:pStyle w:val="a9"/>
        <w:rPr>
          <w:sz w:val="20"/>
        </w:rPr>
      </w:pPr>
      <w:r>
        <w:rPr>
          <w:sz w:val="20"/>
        </w:rPr>
        <w:t>[</w:t>
      </w:r>
      <w:r w:rsidRPr="000573C9">
        <w:rPr>
          <w:sz w:val="20"/>
        </w:rPr>
        <w:footnoteRef/>
      </w:r>
      <w:r>
        <w:rPr>
          <w:sz w:val="20"/>
        </w:rPr>
        <w:t>]</w:t>
      </w:r>
      <w:r>
        <w:rPr>
          <w:rFonts w:hint="eastAsia"/>
          <w:sz w:val="20"/>
        </w:rPr>
        <w:t xml:space="preserve"> </w:t>
      </w:r>
      <w:r w:rsidRPr="000573C9">
        <w:rPr>
          <w:rFonts w:hint="eastAsia"/>
          <w:sz w:val="20"/>
        </w:rPr>
        <w:t>若年终持证志愿者数占比低于</w:t>
      </w:r>
      <m:oMath>
        <m:r>
          <m:rPr>
            <m:sty m:val="p"/>
          </m:rPr>
          <w:rPr>
            <w:rFonts w:ascii="Cambria Math" w:hAnsi="Cambria Math"/>
            <w:sz w:val="20"/>
          </w:rPr>
          <m:t>15%</m:t>
        </m:r>
      </m:oMath>
      <w:r w:rsidR="00B641F8">
        <w:rPr>
          <w:rFonts w:hint="eastAsia"/>
          <w:sz w:val="20"/>
        </w:rPr>
        <w:t>，则全年“网上共青团”工作评价等次相应</w:t>
      </w:r>
      <w:proofErr w:type="gramStart"/>
      <w:r w:rsidR="00B641F8">
        <w:rPr>
          <w:rFonts w:hint="eastAsia"/>
          <w:sz w:val="20"/>
        </w:rPr>
        <w:t>不</w:t>
      </w:r>
      <w:proofErr w:type="gramEnd"/>
      <w:r w:rsidR="00B641F8">
        <w:rPr>
          <w:rFonts w:hint="eastAsia"/>
          <w:sz w:val="20"/>
        </w:rPr>
        <w:t>评为“好”</w:t>
      </w:r>
      <w:r w:rsidRPr="000573C9">
        <w:rPr>
          <w:rFonts w:hint="eastAsia"/>
          <w:sz w:val="20"/>
        </w:rPr>
        <w:t>。</w:t>
      </w:r>
    </w:p>
  </w:footnote>
  <w:footnote w:id="10">
    <w:p w:rsidR="00377FA1" w:rsidRDefault="00377FA1">
      <w:pPr>
        <w:pStyle w:val="a9"/>
      </w:pPr>
      <w:r>
        <w:rPr>
          <w:sz w:val="20"/>
        </w:rPr>
        <w:t>[</w:t>
      </w:r>
      <w:r w:rsidRPr="000573C9">
        <w:rPr>
          <w:sz w:val="20"/>
        </w:rPr>
        <w:footnoteRef/>
      </w:r>
      <w:r>
        <w:rPr>
          <w:sz w:val="20"/>
        </w:rPr>
        <w:t>]</w:t>
      </w:r>
      <w:r>
        <w:rPr>
          <w:rFonts w:hint="eastAsia"/>
          <w:sz w:val="20"/>
        </w:rPr>
        <w:t xml:space="preserve"> </w:t>
      </w:r>
      <w:r w:rsidRPr="000573C9">
        <w:rPr>
          <w:rFonts w:hint="eastAsia"/>
          <w:sz w:val="20"/>
        </w:rPr>
        <w:t>若年平均开展活动数少于</w:t>
      </w:r>
      <w:r w:rsidRPr="000573C9">
        <w:rPr>
          <w:rFonts w:hint="eastAsia"/>
          <w:sz w:val="20"/>
        </w:rPr>
        <w:t>3</w:t>
      </w:r>
      <w:r w:rsidRPr="000573C9">
        <w:rPr>
          <w:rFonts w:hint="eastAsia"/>
          <w:sz w:val="20"/>
        </w:rPr>
        <w:t>次，则全年“网上共青团”工作评价等次</w:t>
      </w:r>
      <w:proofErr w:type="gramStart"/>
      <w:r w:rsidRPr="000573C9">
        <w:rPr>
          <w:rFonts w:hint="eastAsia"/>
          <w:sz w:val="20"/>
        </w:rPr>
        <w:t>不</w:t>
      </w:r>
      <w:proofErr w:type="gramEnd"/>
      <w:r w:rsidRPr="000573C9">
        <w:rPr>
          <w:rFonts w:hint="eastAsia"/>
          <w:sz w:val="20"/>
        </w:rPr>
        <w:t>评为“好”。</w:t>
      </w:r>
    </w:p>
  </w:footnote>
  <w:footnote w:id="11">
    <w:p w:rsidR="00377FA1" w:rsidRPr="000573C9" w:rsidRDefault="00377FA1">
      <w:pPr>
        <w:pStyle w:val="a9"/>
        <w:rPr>
          <w:sz w:val="20"/>
        </w:rPr>
      </w:pPr>
      <w:r>
        <w:rPr>
          <w:sz w:val="20"/>
        </w:rPr>
        <w:t>[</w:t>
      </w:r>
      <w:r w:rsidRPr="000573C9">
        <w:rPr>
          <w:sz w:val="20"/>
        </w:rPr>
        <w:footnoteRef/>
      </w:r>
      <w:r>
        <w:rPr>
          <w:sz w:val="20"/>
        </w:rPr>
        <w:t>]</w:t>
      </w:r>
      <w:r>
        <w:rPr>
          <w:rFonts w:hint="eastAsia"/>
          <w:sz w:val="20"/>
        </w:rPr>
        <w:t xml:space="preserve"> </w:t>
      </w:r>
      <w:r w:rsidRPr="000573C9">
        <w:rPr>
          <w:rFonts w:hint="eastAsia"/>
          <w:sz w:val="20"/>
        </w:rPr>
        <w:t>以上各项指标均由“</w:t>
      </w:r>
      <w:proofErr w:type="spellStart"/>
      <w:r w:rsidRPr="000573C9">
        <w:rPr>
          <w:rFonts w:hint="eastAsia"/>
          <w:sz w:val="20"/>
        </w:rPr>
        <w:t>i</w:t>
      </w:r>
      <w:proofErr w:type="spellEnd"/>
      <w:r w:rsidRPr="000573C9">
        <w:rPr>
          <w:rFonts w:hint="eastAsia"/>
          <w:sz w:val="20"/>
        </w:rPr>
        <w:t>志愿”系统后台自动抓取，结果四舍五入取小数点后</w:t>
      </w:r>
      <w:r w:rsidRPr="000573C9">
        <w:rPr>
          <w:rFonts w:hint="eastAsia"/>
          <w:sz w:val="20"/>
        </w:rPr>
        <w:t>0</w:t>
      </w:r>
      <w:r w:rsidRPr="000573C9">
        <w:rPr>
          <w:rFonts w:hint="eastAsia"/>
          <w:sz w:val="20"/>
        </w:rPr>
        <w:t>位。</w:t>
      </w:r>
    </w:p>
  </w:footnote>
  <w:footnote w:id="12">
    <w:p w:rsidR="00377FA1" w:rsidRPr="007979E3" w:rsidRDefault="00377FA1" w:rsidP="007979E3">
      <w:pPr>
        <w:pStyle w:val="a9"/>
        <w:rPr>
          <w:sz w:val="20"/>
        </w:rPr>
      </w:pPr>
      <w:r>
        <w:rPr>
          <w:sz w:val="20"/>
        </w:rPr>
        <w:t>[</w:t>
      </w:r>
      <w:r w:rsidRPr="007979E3">
        <w:rPr>
          <w:sz w:val="20"/>
        </w:rPr>
        <w:footnoteRef/>
      </w:r>
      <w:r>
        <w:rPr>
          <w:sz w:val="20"/>
        </w:rPr>
        <w:t>]</w:t>
      </w:r>
      <w:r w:rsidR="005A1B14">
        <w:rPr>
          <w:sz w:val="20"/>
        </w:rPr>
        <w:t xml:space="preserve"> </w:t>
      </w:r>
      <w:r w:rsidR="00B641F8">
        <w:rPr>
          <w:rFonts w:hint="eastAsia"/>
          <w:sz w:val="20"/>
        </w:rPr>
        <w:t>重大舆情事故</w:t>
      </w:r>
      <w:r w:rsidR="005A1B14">
        <w:rPr>
          <w:rFonts w:hint="eastAsia"/>
          <w:sz w:val="20"/>
        </w:rPr>
        <w:t>的判定标准为广东青年舆情监测系统预警为黄色及以上</w:t>
      </w:r>
      <w:r w:rsidRPr="007979E3">
        <w:rPr>
          <w:rFonts w:hint="eastAsia"/>
          <w:sz w:val="20"/>
        </w:rPr>
        <w:t>。</w:t>
      </w:r>
    </w:p>
  </w:footnote>
  <w:footnote w:id="13">
    <w:p w:rsidR="00377FA1" w:rsidRDefault="00377FA1">
      <w:pPr>
        <w:pStyle w:val="a9"/>
      </w:pPr>
      <w:r>
        <w:rPr>
          <w:sz w:val="20"/>
        </w:rPr>
        <w:t>[</w:t>
      </w:r>
      <w:r w:rsidRPr="007979E3">
        <w:rPr>
          <w:sz w:val="20"/>
        </w:rPr>
        <w:footnoteRef/>
      </w:r>
      <w:r>
        <w:rPr>
          <w:sz w:val="20"/>
        </w:rPr>
        <w:t>]</w:t>
      </w:r>
      <w:r>
        <w:rPr>
          <w:rFonts w:hint="eastAsia"/>
          <w:sz w:val="20"/>
        </w:rPr>
        <w:t xml:space="preserve"> </w:t>
      </w:r>
      <w:r w:rsidRPr="007979E3">
        <w:rPr>
          <w:rFonts w:hint="eastAsia"/>
          <w:sz w:val="20"/>
        </w:rPr>
        <w:t>最终结果四舍五入</w:t>
      </w:r>
      <w:r w:rsidRPr="007979E3">
        <w:rPr>
          <w:sz w:val="20"/>
        </w:rPr>
        <w:t>取小数点后</w:t>
      </w:r>
      <w:r w:rsidRPr="007979E3">
        <w:rPr>
          <w:rFonts w:hint="eastAsia"/>
          <w:sz w:val="20"/>
        </w:rPr>
        <w:t>0</w:t>
      </w:r>
      <w:r w:rsidRPr="007979E3">
        <w:rPr>
          <w:rFonts w:hint="eastAsia"/>
          <w:sz w:val="20"/>
        </w:rPr>
        <w:t>位；</w:t>
      </w:r>
      <w:r w:rsidRPr="007979E3">
        <w:rPr>
          <w:sz w:val="20"/>
        </w:rPr>
        <w:t>公式中的</w:t>
      </w:r>
      <m:oMath>
        <m:r>
          <w:rPr>
            <w:rFonts w:ascii="Cambria Math" w:hAnsi="Cambria Math"/>
            <w:sz w:val="20"/>
          </w:rPr>
          <m:t>δ</m:t>
        </m:r>
      </m:oMath>
      <w:r w:rsidRPr="007979E3">
        <w:rPr>
          <w:sz w:val="20"/>
        </w:rPr>
        <w:t>为常数</w:t>
      </w:r>
      <w:r w:rsidRPr="007979E3">
        <w:rPr>
          <w:rFonts w:hint="eastAsia"/>
          <w:sz w:val="20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3C9" w:rsidRDefault="000573C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3C9" w:rsidRDefault="000573C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3CEB"/>
    <w:multiLevelType w:val="hybridMultilevel"/>
    <w:tmpl w:val="E1E23634"/>
    <w:lvl w:ilvl="0" w:tplc="BD56399E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920CCF"/>
    <w:multiLevelType w:val="hybridMultilevel"/>
    <w:tmpl w:val="D228FE5C"/>
    <w:lvl w:ilvl="0" w:tplc="A78E8A3E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498122D7"/>
    <w:multiLevelType w:val="multilevel"/>
    <w:tmpl w:val="498122D7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D9A2002"/>
    <w:multiLevelType w:val="hybridMultilevel"/>
    <w:tmpl w:val="AA52BA02"/>
    <w:lvl w:ilvl="0" w:tplc="B412A0D6">
      <w:start w:val="1"/>
      <w:numFmt w:val="decimal"/>
      <w:lvlText w:val="%1."/>
      <w:lvlJc w:val="left"/>
      <w:pPr>
        <w:ind w:left="1003" w:hanging="360"/>
      </w:pPr>
      <w:rPr>
        <w:rFonts w:ascii="方正仿宋简体" w:eastAsia="方正仿宋简体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5EDD151C"/>
    <w:multiLevelType w:val="hybridMultilevel"/>
    <w:tmpl w:val="F126C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0972AD"/>
    <w:multiLevelType w:val="hybridMultilevel"/>
    <w:tmpl w:val="315E2BAE"/>
    <w:lvl w:ilvl="0" w:tplc="2DEAF49C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0A2FC8"/>
    <w:multiLevelType w:val="multilevel"/>
    <w:tmpl w:val="A690704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46"/>
    <w:rsid w:val="00014653"/>
    <w:rsid w:val="00027AA0"/>
    <w:rsid w:val="00055BA0"/>
    <w:rsid w:val="00055C79"/>
    <w:rsid w:val="000573C9"/>
    <w:rsid w:val="000809D9"/>
    <w:rsid w:val="00083022"/>
    <w:rsid w:val="000844F7"/>
    <w:rsid w:val="00085CAB"/>
    <w:rsid w:val="000B1809"/>
    <w:rsid w:val="000C4AFC"/>
    <w:rsid w:val="000E588A"/>
    <w:rsid w:val="000F039E"/>
    <w:rsid w:val="00131607"/>
    <w:rsid w:val="001475A3"/>
    <w:rsid w:val="001567A6"/>
    <w:rsid w:val="001708DB"/>
    <w:rsid w:val="00173CF0"/>
    <w:rsid w:val="001757BF"/>
    <w:rsid w:val="00175CF0"/>
    <w:rsid w:val="001913A5"/>
    <w:rsid w:val="001975AC"/>
    <w:rsid w:val="001E2EDD"/>
    <w:rsid w:val="001E71BB"/>
    <w:rsid w:val="001F4BCC"/>
    <w:rsid w:val="001F630B"/>
    <w:rsid w:val="0021608C"/>
    <w:rsid w:val="00225E8F"/>
    <w:rsid w:val="002270CA"/>
    <w:rsid w:val="00233B1C"/>
    <w:rsid w:val="00270307"/>
    <w:rsid w:val="002A0D85"/>
    <w:rsid w:val="002A307F"/>
    <w:rsid w:val="002B139E"/>
    <w:rsid w:val="002D6004"/>
    <w:rsid w:val="002E2DCB"/>
    <w:rsid w:val="002E5727"/>
    <w:rsid w:val="002F516B"/>
    <w:rsid w:val="00305843"/>
    <w:rsid w:val="00334EA6"/>
    <w:rsid w:val="003608D3"/>
    <w:rsid w:val="00372B01"/>
    <w:rsid w:val="00377FA1"/>
    <w:rsid w:val="00393C97"/>
    <w:rsid w:val="003A4ACA"/>
    <w:rsid w:val="003A7D45"/>
    <w:rsid w:val="003B0749"/>
    <w:rsid w:val="003B4884"/>
    <w:rsid w:val="003F3ECC"/>
    <w:rsid w:val="00417FB1"/>
    <w:rsid w:val="00441380"/>
    <w:rsid w:val="00464E11"/>
    <w:rsid w:val="004B37D5"/>
    <w:rsid w:val="004C4B87"/>
    <w:rsid w:val="004D0EB8"/>
    <w:rsid w:val="004D39A0"/>
    <w:rsid w:val="005016C7"/>
    <w:rsid w:val="005261C3"/>
    <w:rsid w:val="00532F42"/>
    <w:rsid w:val="00536D25"/>
    <w:rsid w:val="0053748D"/>
    <w:rsid w:val="00537855"/>
    <w:rsid w:val="005774FD"/>
    <w:rsid w:val="0058756E"/>
    <w:rsid w:val="00594A12"/>
    <w:rsid w:val="005A1B14"/>
    <w:rsid w:val="005C38EB"/>
    <w:rsid w:val="005F21BE"/>
    <w:rsid w:val="006118F6"/>
    <w:rsid w:val="006256B2"/>
    <w:rsid w:val="006276C1"/>
    <w:rsid w:val="00641193"/>
    <w:rsid w:val="00650978"/>
    <w:rsid w:val="00666D24"/>
    <w:rsid w:val="00675295"/>
    <w:rsid w:val="006964E0"/>
    <w:rsid w:val="006B3414"/>
    <w:rsid w:val="006C1051"/>
    <w:rsid w:val="006C1246"/>
    <w:rsid w:val="006C5759"/>
    <w:rsid w:val="006C63D1"/>
    <w:rsid w:val="006E33AF"/>
    <w:rsid w:val="00701995"/>
    <w:rsid w:val="0071373D"/>
    <w:rsid w:val="00717846"/>
    <w:rsid w:val="00732CAE"/>
    <w:rsid w:val="00764028"/>
    <w:rsid w:val="00765998"/>
    <w:rsid w:val="007753F0"/>
    <w:rsid w:val="007979E3"/>
    <w:rsid w:val="007C2A24"/>
    <w:rsid w:val="007C2DDC"/>
    <w:rsid w:val="007C4A0B"/>
    <w:rsid w:val="007D6881"/>
    <w:rsid w:val="00807486"/>
    <w:rsid w:val="00861E2A"/>
    <w:rsid w:val="00864BA0"/>
    <w:rsid w:val="00883C00"/>
    <w:rsid w:val="008A4A86"/>
    <w:rsid w:val="008B0DF2"/>
    <w:rsid w:val="008B1A2F"/>
    <w:rsid w:val="008B76C1"/>
    <w:rsid w:val="008C0AE5"/>
    <w:rsid w:val="009155CD"/>
    <w:rsid w:val="0091565F"/>
    <w:rsid w:val="009170EA"/>
    <w:rsid w:val="009300E2"/>
    <w:rsid w:val="00936947"/>
    <w:rsid w:val="009433A8"/>
    <w:rsid w:val="009571F6"/>
    <w:rsid w:val="00960E6D"/>
    <w:rsid w:val="0098406A"/>
    <w:rsid w:val="009F0B97"/>
    <w:rsid w:val="00A06294"/>
    <w:rsid w:val="00A239B0"/>
    <w:rsid w:val="00A24AD1"/>
    <w:rsid w:val="00A31D1F"/>
    <w:rsid w:val="00A32B33"/>
    <w:rsid w:val="00A60E9A"/>
    <w:rsid w:val="00A65BD9"/>
    <w:rsid w:val="00A83695"/>
    <w:rsid w:val="00AC5C94"/>
    <w:rsid w:val="00B148C8"/>
    <w:rsid w:val="00B261B3"/>
    <w:rsid w:val="00B32E7F"/>
    <w:rsid w:val="00B45986"/>
    <w:rsid w:val="00B46F79"/>
    <w:rsid w:val="00B51D0B"/>
    <w:rsid w:val="00B61A9C"/>
    <w:rsid w:val="00B641F8"/>
    <w:rsid w:val="00B831BF"/>
    <w:rsid w:val="00B92151"/>
    <w:rsid w:val="00BB05D2"/>
    <w:rsid w:val="00BF2C6E"/>
    <w:rsid w:val="00C00873"/>
    <w:rsid w:val="00C113DC"/>
    <w:rsid w:val="00C34A65"/>
    <w:rsid w:val="00C53F23"/>
    <w:rsid w:val="00C5670D"/>
    <w:rsid w:val="00C622E7"/>
    <w:rsid w:val="00C70037"/>
    <w:rsid w:val="00CB40B5"/>
    <w:rsid w:val="00CB4F7D"/>
    <w:rsid w:val="00CC3E72"/>
    <w:rsid w:val="00CD4790"/>
    <w:rsid w:val="00CD59E4"/>
    <w:rsid w:val="00CE0CA4"/>
    <w:rsid w:val="00CE1E38"/>
    <w:rsid w:val="00CE6FD6"/>
    <w:rsid w:val="00D12495"/>
    <w:rsid w:val="00D15DF3"/>
    <w:rsid w:val="00D32660"/>
    <w:rsid w:val="00D36458"/>
    <w:rsid w:val="00D417E9"/>
    <w:rsid w:val="00D629B2"/>
    <w:rsid w:val="00DA5854"/>
    <w:rsid w:val="00DB2309"/>
    <w:rsid w:val="00DC715A"/>
    <w:rsid w:val="00DD17C8"/>
    <w:rsid w:val="00DE136E"/>
    <w:rsid w:val="00DE6BC8"/>
    <w:rsid w:val="00E2731A"/>
    <w:rsid w:val="00E3224D"/>
    <w:rsid w:val="00E9561A"/>
    <w:rsid w:val="00F01605"/>
    <w:rsid w:val="00F06F45"/>
    <w:rsid w:val="00F33DFB"/>
    <w:rsid w:val="00F346D7"/>
    <w:rsid w:val="00F77F7A"/>
    <w:rsid w:val="00FD5894"/>
    <w:rsid w:val="00FF77AE"/>
    <w:rsid w:val="046D600B"/>
    <w:rsid w:val="08FF48AF"/>
    <w:rsid w:val="098E527C"/>
    <w:rsid w:val="0E190568"/>
    <w:rsid w:val="11F73ACA"/>
    <w:rsid w:val="12056F24"/>
    <w:rsid w:val="12B235E4"/>
    <w:rsid w:val="133F5FD4"/>
    <w:rsid w:val="17313855"/>
    <w:rsid w:val="17E37720"/>
    <w:rsid w:val="17FC77FB"/>
    <w:rsid w:val="189A61C4"/>
    <w:rsid w:val="1A86492C"/>
    <w:rsid w:val="1C0E34D9"/>
    <w:rsid w:val="1FE419FB"/>
    <w:rsid w:val="20124F09"/>
    <w:rsid w:val="22943E24"/>
    <w:rsid w:val="22960F3C"/>
    <w:rsid w:val="24611033"/>
    <w:rsid w:val="248C59E8"/>
    <w:rsid w:val="25D70EF4"/>
    <w:rsid w:val="27F06E4B"/>
    <w:rsid w:val="2954782D"/>
    <w:rsid w:val="2C7F0027"/>
    <w:rsid w:val="302171FC"/>
    <w:rsid w:val="34AA0009"/>
    <w:rsid w:val="36C913B5"/>
    <w:rsid w:val="379C09D3"/>
    <w:rsid w:val="3A6911AA"/>
    <w:rsid w:val="3A9C6061"/>
    <w:rsid w:val="3BF312DE"/>
    <w:rsid w:val="3F384AC4"/>
    <w:rsid w:val="3F6D3E8C"/>
    <w:rsid w:val="3FB94977"/>
    <w:rsid w:val="404C557B"/>
    <w:rsid w:val="4058639A"/>
    <w:rsid w:val="41E20D8D"/>
    <w:rsid w:val="4269703E"/>
    <w:rsid w:val="45B5096C"/>
    <w:rsid w:val="484E06BD"/>
    <w:rsid w:val="4ABF250E"/>
    <w:rsid w:val="4E423163"/>
    <w:rsid w:val="4E746004"/>
    <w:rsid w:val="4EA161C1"/>
    <w:rsid w:val="4EDB5CEB"/>
    <w:rsid w:val="51EA13F6"/>
    <w:rsid w:val="549E59C2"/>
    <w:rsid w:val="55C07100"/>
    <w:rsid w:val="55EA161B"/>
    <w:rsid w:val="561215E5"/>
    <w:rsid w:val="56D06B4A"/>
    <w:rsid w:val="5A114A2A"/>
    <w:rsid w:val="5B93495E"/>
    <w:rsid w:val="5DB93096"/>
    <w:rsid w:val="65890DEE"/>
    <w:rsid w:val="66560643"/>
    <w:rsid w:val="66CC000F"/>
    <w:rsid w:val="67003CB4"/>
    <w:rsid w:val="68B325D4"/>
    <w:rsid w:val="6CD27D31"/>
    <w:rsid w:val="6F1F3091"/>
    <w:rsid w:val="70B5528E"/>
    <w:rsid w:val="71DE619D"/>
    <w:rsid w:val="76E329FA"/>
    <w:rsid w:val="77324A55"/>
    <w:rsid w:val="778D3C9A"/>
    <w:rsid w:val="79EB3077"/>
    <w:rsid w:val="7A650497"/>
    <w:rsid w:val="7E7D76C9"/>
    <w:rsid w:val="7F70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A5BFA1-3D36-4947-A860-00A3431B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 w:val="24"/>
      <w:szCs w:val="24"/>
    </w:rPr>
  </w:style>
  <w:style w:type="table" w:customStyle="1" w:styleId="11">
    <w:name w:val="无格式表格 11"/>
    <w:basedOn w:val="a1"/>
    <w:uiPriority w:val="41"/>
    <w:qFormat/>
    <w:rPr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table" w:customStyle="1" w:styleId="51">
    <w:name w:val="无格式表格 51"/>
    <w:basedOn w:val="a1"/>
    <w:uiPriority w:val="45"/>
    <w:qFormat/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paragraph" w:styleId="a9">
    <w:name w:val="footnote text"/>
    <w:basedOn w:val="a"/>
    <w:link w:val="Char2"/>
    <w:uiPriority w:val="99"/>
    <w:semiHidden/>
    <w:unhideWhenUsed/>
    <w:rsid w:val="003608D3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3608D3"/>
    <w:rPr>
      <w:kern w:val="2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3608D3"/>
    <w:rPr>
      <w:vertAlign w:val="superscript"/>
    </w:rPr>
  </w:style>
  <w:style w:type="paragraph" w:customStyle="1" w:styleId="ab">
    <w:name w:val="主题词"/>
    <w:basedOn w:val="a"/>
    <w:qFormat/>
    <w:rsid w:val="006C5759"/>
    <w:pPr>
      <w:ind w:left="1400" w:hanging="1400"/>
    </w:pPr>
    <w:rPr>
      <w:rFonts w:ascii="Calibri" w:eastAsia="公文小标宋简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DB6C2-468E-4CDC-8885-F0858600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广东青年之声</dc:creator>
  <cp:lastModifiedBy>叶 子润</cp:lastModifiedBy>
  <cp:revision>48</cp:revision>
  <cp:lastPrinted>2018-06-06T03:16:00Z</cp:lastPrinted>
  <dcterms:created xsi:type="dcterms:W3CDTF">2018-05-11T02:14:00Z</dcterms:created>
  <dcterms:modified xsi:type="dcterms:W3CDTF">2018-06-06T03:22:00Z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