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30E" w:rsidRDefault="00E3130E">
      <w:pPr>
        <w:spacing w:line="720" w:lineRule="exact"/>
        <w:rPr>
          <w:rFonts w:ascii="方正小标宋_GBK" w:eastAsia="方正小标宋_GBK" w:hAnsi="方正小标宋_GBK" w:cs="方正小标宋_GBK"/>
          <w:sz w:val="44"/>
          <w:szCs w:val="44"/>
        </w:rPr>
      </w:pPr>
    </w:p>
    <w:p w:rsidR="00E3130E" w:rsidRDefault="00E3130E">
      <w:pPr>
        <w:spacing w:line="720" w:lineRule="exact"/>
        <w:rPr>
          <w:rFonts w:ascii="方正小标宋_GBK" w:eastAsia="方正小标宋_GBK" w:hAnsi="方正小标宋_GBK" w:cs="方正小标宋_GBK"/>
          <w:sz w:val="44"/>
          <w:szCs w:val="44"/>
        </w:rPr>
      </w:pPr>
    </w:p>
    <w:p w:rsidR="00546228" w:rsidRDefault="00546228">
      <w:pPr>
        <w:spacing w:line="720" w:lineRule="exact"/>
        <w:rPr>
          <w:rFonts w:ascii="方正小标宋_GBK" w:eastAsia="方正小标宋_GBK" w:hAnsi="方正小标宋_GBK" w:cs="方正小标宋_GBK"/>
          <w:sz w:val="44"/>
          <w:szCs w:val="44"/>
        </w:rPr>
      </w:pPr>
    </w:p>
    <w:p w:rsidR="00546228" w:rsidRDefault="00546228">
      <w:pPr>
        <w:spacing w:line="720" w:lineRule="exact"/>
        <w:rPr>
          <w:rFonts w:ascii="方正小标宋_GBK" w:eastAsia="方正小标宋_GBK" w:hAnsi="方正小标宋_GBK" w:cs="方正小标宋_GBK"/>
          <w:sz w:val="44"/>
          <w:szCs w:val="44"/>
        </w:rPr>
      </w:pPr>
    </w:p>
    <w:p w:rsidR="00E3130E" w:rsidRDefault="00E3130E">
      <w:pPr>
        <w:spacing w:line="720" w:lineRule="exact"/>
        <w:rPr>
          <w:rFonts w:ascii="方正小标宋_GBK" w:eastAsia="方正小标宋_GBK" w:hAnsi="方正小标宋_GBK" w:cs="方正小标宋_GBK"/>
          <w:sz w:val="44"/>
          <w:szCs w:val="44"/>
        </w:rPr>
      </w:pPr>
    </w:p>
    <w:p w:rsidR="00E3130E" w:rsidRDefault="00B040E9">
      <w:pPr>
        <w:spacing w:line="7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关于进一步深化广东高校共青团</w:t>
      </w:r>
    </w:p>
    <w:p w:rsidR="00E3130E" w:rsidRDefault="00B040E9">
      <w:pPr>
        <w:spacing w:line="7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网络思想引领工作的通知</w:t>
      </w:r>
    </w:p>
    <w:p w:rsidR="00E3130E" w:rsidRDefault="00E3130E">
      <w:pPr>
        <w:spacing w:line="560" w:lineRule="exact"/>
        <w:jc w:val="left"/>
        <w:rPr>
          <w:rFonts w:ascii="方正仿宋_GBK" w:eastAsia="方正仿宋_GBK" w:hAnsi="方正仿宋_GBK" w:cs="方正仿宋_GBK"/>
          <w:kern w:val="0"/>
          <w:sz w:val="32"/>
          <w:szCs w:val="32"/>
        </w:rPr>
      </w:pPr>
    </w:p>
    <w:p w:rsidR="00E3130E" w:rsidRDefault="00B040E9">
      <w:pPr>
        <w:adjustRightInd w:val="0"/>
        <w:snapToGrid w:val="0"/>
        <w:spacing w:line="520" w:lineRule="exact"/>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各高校团委、学生会、研究生会：</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为全面贯彻党的十九大精神，以习近平新时代中国特色社会主义思想为指导，深入贯彻习近平总书记重要讲话精神，根据团省委、省教育厅、省学联《关于印发&lt;灯塔工程——广东青年大学生思想引领行动方案&gt;的通知》相关要求，团省委、省学联将进一步加强广东高校共青团网络思想引领工作，通过组建广东学联新媒体工作矩阵、建设一批“广东团学文创中心”、重点开展“南粤青年说”线上主题活动等形式，实现全省高校线上互联互通，形成合力，切实做好广东青年大学生网上思想引领工作。现将有关事宜通知如下：</w:t>
      </w:r>
    </w:p>
    <w:p w:rsidR="00E3130E" w:rsidRDefault="00B040E9">
      <w:pPr>
        <w:adjustRightInd w:val="0"/>
        <w:snapToGrid w:val="0"/>
        <w:spacing w:line="520" w:lineRule="exact"/>
        <w:ind w:firstLine="640"/>
        <w:jc w:val="left"/>
        <w:rPr>
          <w:rFonts w:ascii="方正黑体_GBK" w:eastAsia="方正黑体_GBK" w:hAnsi="方正黑体_GBK" w:cs="方正黑体_GBK"/>
          <w:b/>
          <w:bCs/>
          <w:kern w:val="0"/>
          <w:sz w:val="32"/>
          <w:szCs w:val="32"/>
        </w:rPr>
      </w:pPr>
      <w:r>
        <w:rPr>
          <w:rFonts w:ascii="方正黑体_GBK" w:eastAsia="方正黑体_GBK" w:hAnsi="方正黑体_GBK" w:cs="方正黑体_GBK" w:hint="eastAsia"/>
          <w:b/>
          <w:bCs/>
          <w:kern w:val="0"/>
          <w:sz w:val="32"/>
          <w:szCs w:val="32"/>
        </w:rPr>
        <w:t>一、组建广东学联新媒体工作矩阵</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为整合</w:t>
      </w:r>
      <w:proofErr w:type="gramStart"/>
      <w:r>
        <w:rPr>
          <w:rFonts w:ascii="方正仿宋_GBK" w:eastAsia="方正仿宋_GBK" w:hAnsi="方正仿宋_GBK" w:cs="方正仿宋_GBK" w:hint="eastAsia"/>
          <w:kern w:val="0"/>
          <w:sz w:val="32"/>
          <w:szCs w:val="32"/>
        </w:rPr>
        <w:t>全省团学的</w:t>
      </w:r>
      <w:proofErr w:type="gramEnd"/>
      <w:r>
        <w:rPr>
          <w:rFonts w:ascii="方正仿宋_GBK" w:eastAsia="方正仿宋_GBK" w:hAnsi="方正仿宋_GBK" w:cs="方正仿宋_GBK" w:hint="eastAsia"/>
          <w:kern w:val="0"/>
          <w:sz w:val="32"/>
          <w:szCs w:val="32"/>
        </w:rPr>
        <w:t>新媒体宣传平台，创作青年喜闻乐见、内涵意义深远的新媒体产品，建立线上集中发声机制，扩大宣传效果，打造</w:t>
      </w:r>
      <w:proofErr w:type="gramStart"/>
      <w:r>
        <w:rPr>
          <w:rFonts w:ascii="方正仿宋_GBK" w:eastAsia="方正仿宋_GBK" w:hAnsi="方正仿宋_GBK" w:cs="方正仿宋_GBK" w:hint="eastAsia"/>
          <w:kern w:val="0"/>
          <w:sz w:val="32"/>
          <w:szCs w:val="32"/>
        </w:rPr>
        <w:t>南粤团学</w:t>
      </w:r>
      <w:proofErr w:type="gramEnd"/>
      <w:r>
        <w:rPr>
          <w:rFonts w:ascii="方正仿宋_GBK" w:eastAsia="方正仿宋_GBK" w:hAnsi="方正仿宋_GBK" w:cs="方正仿宋_GBK" w:hint="eastAsia"/>
          <w:kern w:val="0"/>
          <w:sz w:val="32"/>
          <w:szCs w:val="32"/>
        </w:rPr>
        <w:t>思想引领高地，构建“网上共青团”“网上学联”，切实做好青年大学生思想引领工作，拟组建广东学联新媒体工作矩阵，集中展示广东高校战线团学新媒</w:t>
      </w:r>
      <w:r>
        <w:rPr>
          <w:rFonts w:ascii="方正仿宋_GBK" w:eastAsia="方正仿宋_GBK" w:hAnsi="方正仿宋_GBK" w:cs="方正仿宋_GBK" w:hint="eastAsia"/>
          <w:kern w:val="0"/>
          <w:sz w:val="32"/>
          <w:szCs w:val="32"/>
        </w:rPr>
        <w:lastRenderedPageBreak/>
        <w:t>体力量，提升</w:t>
      </w:r>
      <w:proofErr w:type="gramStart"/>
      <w:r>
        <w:rPr>
          <w:rFonts w:ascii="方正仿宋_GBK" w:eastAsia="方正仿宋_GBK" w:hAnsi="方正仿宋_GBK" w:cs="方正仿宋_GBK" w:hint="eastAsia"/>
          <w:kern w:val="0"/>
          <w:sz w:val="32"/>
          <w:szCs w:val="32"/>
        </w:rPr>
        <w:t>全省团学新</w:t>
      </w:r>
      <w:proofErr w:type="gramEnd"/>
      <w:r>
        <w:rPr>
          <w:rFonts w:ascii="方正仿宋_GBK" w:eastAsia="方正仿宋_GBK" w:hAnsi="方正仿宋_GBK" w:cs="方正仿宋_GBK" w:hint="eastAsia"/>
          <w:kern w:val="0"/>
          <w:sz w:val="32"/>
          <w:szCs w:val="32"/>
        </w:rPr>
        <w:t>媒体工作水平，建立每周一次集中发声的工作机制。具体要求如下：</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1.梳理全省各高校</w:t>
      </w:r>
      <w:proofErr w:type="gramStart"/>
      <w:r>
        <w:rPr>
          <w:rFonts w:ascii="方正仿宋_GBK" w:eastAsia="方正仿宋_GBK" w:hAnsi="方正仿宋_GBK" w:cs="方正仿宋_GBK" w:hint="eastAsia"/>
          <w:b/>
          <w:bCs/>
          <w:kern w:val="0"/>
          <w:sz w:val="32"/>
          <w:szCs w:val="32"/>
        </w:rPr>
        <w:t>团学官微</w:t>
      </w:r>
      <w:proofErr w:type="gramEnd"/>
      <w:r>
        <w:rPr>
          <w:rFonts w:ascii="方正仿宋_GBK" w:eastAsia="方正仿宋_GBK" w:hAnsi="方正仿宋_GBK" w:cs="方正仿宋_GBK" w:hint="eastAsia"/>
          <w:b/>
          <w:bCs/>
          <w:kern w:val="0"/>
          <w:sz w:val="32"/>
          <w:szCs w:val="32"/>
        </w:rPr>
        <w:t>平台，组建广东学联新媒体工作矩阵。</w:t>
      </w:r>
      <w:r>
        <w:rPr>
          <w:rFonts w:ascii="方正仿宋_GBK" w:eastAsia="方正仿宋_GBK" w:hAnsi="方正仿宋_GBK" w:cs="方正仿宋_GBK" w:hint="eastAsia"/>
          <w:kern w:val="0"/>
          <w:sz w:val="32"/>
          <w:szCs w:val="32"/>
        </w:rPr>
        <w:t>全省各高校根据本校实际，梳理现有的</w:t>
      </w:r>
      <w:proofErr w:type="gramStart"/>
      <w:r>
        <w:rPr>
          <w:rFonts w:ascii="方正仿宋_GBK" w:eastAsia="方正仿宋_GBK" w:hAnsi="方正仿宋_GBK" w:cs="方正仿宋_GBK" w:hint="eastAsia"/>
          <w:kern w:val="0"/>
          <w:sz w:val="32"/>
          <w:szCs w:val="32"/>
        </w:rPr>
        <w:t>团属官微平台</w:t>
      </w:r>
      <w:proofErr w:type="gramEnd"/>
      <w:r>
        <w:rPr>
          <w:rFonts w:ascii="方正仿宋_GBK" w:eastAsia="方正仿宋_GBK" w:hAnsi="方正仿宋_GBK" w:cs="方正仿宋_GBK" w:hint="eastAsia"/>
          <w:kern w:val="0"/>
          <w:sz w:val="32"/>
          <w:szCs w:val="32"/>
        </w:rPr>
        <w:t>，上报至团省委学校部和省学联秘书处，加入广东学联新媒体工作矩阵。其中，本校校级团委、学生会、研究生会</w:t>
      </w:r>
      <w:proofErr w:type="gramStart"/>
      <w:r>
        <w:rPr>
          <w:rFonts w:ascii="方正仿宋_GBK" w:eastAsia="方正仿宋_GBK" w:hAnsi="方正仿宋_GBK" w:cs="方正仿宋_GBK" w:hint="eastAsia"/>
          <w:kern w:val="0"/>
          <w:sz w:val="32"/>
          <w:szCs w:val="32"/>
        </w:rPr>
        <w:t>的官微平台</w:t>
      </w:r>
      <w:proofErr w:type="gramEnd"/>
      <w:r>
        <w:rPr>
          <w:rFonts w:ascii="方正仿宋_GBK" w:eastAsia="方正仿宋_GBK" w:hAnsi="方正仿宋_GBK" w:cs="方正仿宋_GBK" w:hint="eastAsia"/>
          <w:kern w:val="0"/>
          <w:sz w:val="32"/>
          <w:szCs w:val="32"/>
        </w:rPr>
        <w:t>必须报送，其它有影响力的</w:t>
      </w:r>
      <w:proofErr w:type="gramStart"/>
      <w:r>
        <w:rPr>
          <w:rFonts w:ascii="方正仿宋_GBK" w:eastAsia="方正仿宋_GBK" w:hAnsi="方正仿宋_GBK" w:cs="方正仿宋_GBK" w:hint="eastAsia"/>
          <w:kern w:val="0"/>
          <w:sz w:val="32"/>
          <w:szCs w:val="32"/>
        </w:rPr>
        <w:t>团属官微平台</w:t>
      </w:r>
      <w:proofErr w:type="gramEnd"/>
      <w:r>
        <w:rPr>
          <w:rFonts w:ascii="方正仿宋_GBK" w:eastAsia="方正仿宋_GBK" w:hAnsi="方正仿宋_GBK" w:cs="方正仿宋_GBK" w:hint="eastAsia"/>
          <w:kern w:val="0"/>
          <w:sz w:val="32"/>
          <w:szCs w:val="32"/>
        </w:rPr>
        <w:t>可报送1至3个</w:t>
      </w:r>
      <w:proofErr w:type="gramStart"/>
      <w:r>
        <w:rPr>
          <w:rFonts w:ascii="方正仿宋_GBK" w:eastAsia="方正仿宋_GBK" w:hAnsi="方正仿宋_GBK" w:cs="方正仿宋_GBK" w:hint="eastAsia"/>
          <w:kern w:val="0"/>
          <w:sz w:val="32"/>
          <w:szCs w:val="32"/>
        </w:rPr>
        <w:t>微信公众号</w:t>
      </w:r>
      <w:proofErr w:type="gramEnd"/>
      <w:r>
        <w:rPr>
          <w:rFonts w:ascii="方正仿宋_GBK" w:eastAsia="方正仿宋_GBK" w:hAnsi="方正仿宋_GBK" w:cs="方正仿宋_GBK" w:hint="eastAsia"/>
          <w:kern w:val="0"/>
          <w:sz w:val="32"/>
          <w:szCs w:val="32"/>
        </w:rPr>
        <w:t>。以上信息</w:t>
      </w:r>
      <w:proofErr w:type="gramStart"/>
      <w:r>
        <w:rPr>
          <w:rFonts w:ascii="方正仿宋_GBK" w:eastAsia="方正仿宋_GBK" w:hAnsi="方正仿宋_GBK" w:cs="方正仿宋_GBK" w:hint="eastAsia"/>
          <w:kern w:val="0"/>
          <w:sz w:val="32"/>
          <w:szCs w:val="32"/>
        </w:rPr>
        <w:t>报送请</w:t>
      </w:r>
      <w:proofErr w:type="gramEnd"/>
      <w:r>
        <w:rPr>
          <w:rFonts w:ascii="方正仿宋_GBK" w:eastAsia="方正仿宋_GBK" w:hAnsi="方正仿宋_GBK" w:cs="方正仿宋_GBK" w:hint="eastAsia"/>
          <w:kern w:val="0"/>
          <w:sz w:val="32"/>
          <w:szCs w:val="32"/>
        </w:rPr>
        <w:t>于</w:t>
      </w:r>
      <w:r w:rsidR="0044782C">
        <w:rPr>
          <w:rFonts w:ascii="方正仿宋_GBK" w:eastAsia="方正仿宋_GBK" w:hAnsi="方正仿宋_GBK" w:cs="方正仿宋_GBK" w:hint="eastAsia"/>
          <w:kern w:val="0"/>
          <w:sz w:val="32"/>
          <w:szCs w:val="32"/>
        </w:rPr>
        <w:t>4</w:t>
      </w:r>
      <w:r>
        <w:rPr>
          <w:rFonts w:ascii="方正仿宋_GBK" w:eastAsia="方正仿宋_GBK" w:hAnsi="方正仿宋_GBK" w:cs="方正仿宋_GBK" w:hint="eastAsia"/>
          <w:kern w:val="0"/>
          <w:sz w:val="32"/>
          <w:szCs w:val="32"/>
        </w:rPr>
        <w:t>月</w:t>
      </w:r>
      <w:r w:rsidR="0044782C">
        <w:rPr>
          <w:rFonts w:ascii="方正仿宋_GBK" w:eastAsia="方正仿宋_GBK" w:hAnsi="方正仿宋_GBK" w:cs="方正仿宋_GBK" w:hint="eastAsia"/>
          <w:kern w:val="0"/>
          <w:sz w:val="32"/>
          <w:szCs w:val="32"/>
        </w:rPr>
        <w:t>28</w:t>
      </w:r>
      <w:r>
        <w:rPr>
          <w:rFonts w:ascii="方正仿宋_GBK" w:eastAsia="方正仿宋_GBK" w:hAnsi="方正仿宋_GBK" w:cs="方正仿宋_GBK" w:hint="eastAsia"/>
          <w:kern w:val="0"/>
          <w:sz w:val="32"/>
          <w:szCs w:val="32"/>
        </w:rPr>
        <w:t>日前完成，报送材料请填写附件1。</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2.构建广东学联新媒体工作矩阵互动机制。</w:t>
      </w:r>
      <w:r>
        <w:rPr>
          <w:rFonts w:ascii="方正仿宋_GBK" w:eastAsia="方正仿宋_GBK" w:hAnsi="方正仿宋_GBK" w:cs="方正仿宋_GBK" w:hint="eastAsia"/>
          <w:kern w:val="0"/>
          <w:sz w:val="32"/>
          <w:szCs w:val="32"/>
        </w:rPr>
        <w:t>为建立线上集中发声机制，扩大引领效果，请各高校确定一名负责相关工作的专职团干和一名学生干部，并上报至团省委学校部和省学联秘书处（报送样式请参考附件2，请于4月28日前完成报送），团省委学校部和省学联秘书处将组建专门的管理</w:t>
      </w:r>
      <w:proofErr w:type="gramStart"/>
      <w:r>
        <w:rPr>
          <w:rFonts w:ascii="方正仿宋_GBK" w:eastAsia="方正仿宋_GBK" w:hAnsi="方正仿宋_GBK" w:cs="方正仿宋_GBK" w:hint="eastAsia"/>
          <w:kern w:val="0"/>
          <w:sz w:val="32"/>
          <w:szCs w:val="32"/>
        </w:rPr>
        <w:t>微信群</w:t>
      </w:r>
      <w:proofErr w:type="gramEnd"/>
      <w:r>
        <w:rPr>
          <w:rFonts w:ascii="方正仿宋_GBK" w:eastAsia="方正仿宋_GBK" w:hAnsi="方正仿宋_GBK" w:cs="方正仿宋_GBK" w:hint="eastAsia"/>
          <w:kern w:val="0"/>
          <w:sz w:val="32"/>
          <w:szCs w:val="32"/>
        </w:rPr>
        <w:t>，集中安排每周一次集中发声的相关工作。同时，鼓励各高校创作青年喜闻乐见、富有意义的新媒体产品，包括图片、视频、</w:t>
      </w:r>
      <w:proofErr w:type="gramStart"/>
      <w:r>
        <w:rPr>
          <w:rFonts w:ascii="方正仿宋_GBK" w:eastAsia="方正仿宋_GBK" w:hAnsi="方正仿宋_GBK" w:cs="方正仿宋_GBK" w:hint="eastAsia"/>
          <w:kern w:val="0"/>
          <w:sz w:val="32"/>
          <w:szCs w:val="32"/>
        </w:rPr>
        <w:t>微信推文</w:t>
      </w:r>
      <w:proofErr w:type="gramEnd"/>
      <w:r>
        <w:rPr>
          <w:rFonts w:ascii="方正仿宋_GBK" w:eastAsia="方正仿宋_GBK" w:hAnsi="方正仿宋_GBK" w:cs="方正仿宋_GBK" w:hint="eastAsia"/>
          <w:kern w:val="0"/>
          <w:sz w:val="32"/>
          <w:szCs w:val="32"/>
        </w:rPr>
        <w:t>等，团省委学校部和省学联秘书处将根据各高校创作产品质量进行全省统一展示和集体转发。各高校需同时建立校内二级院系、社团、基层团支部的互动机制，由学校团委统一管理，要求全省每周一次的集中发声直接传达至社团、团支部和班级。</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3.做好“灯塔工程”视觉识别系统的宣传推广。</w:t>
      </w:r>
      <w:r>
        <w:rPr>
          <w:rFonts w:ascii="方正仿宋_GBK" w:eastAsia="方正仿宋_GBK" w:hAnsi="方正仿宋_GBK" w:cs="方正仿宋_GBK" w:hint="eastAsia"/>
          <w:kern w:val="0"/>
          <w:sz w:val="32"/>
          <w:szCs w:val="32"/>
        </w:rPr>
        <w:t>报送的</w:t>
      </w:r>
      <w:proofErr w:type="gramStart"/>
      <w:r>
        <w:rPr>
          <w:rFonts w:ascii="方正仿宋_GBK" w:eastAsia="方正仿宋_GBK" w:hAnsi="方正仿宋_GBK" w:cs="方正仿宋_GBK" w:hint="eastAsia"/>
          <w:kern w:val="0"/>
          <w:sz w:val="32"/>
          <w:szCs w:val="32"/>
        </w:rPr>
        <w:t>各微信公众号</w:t>
      </w:r>
      <w:proofErr w:type="gramEnd"/>
      <w:r>
        <w:rPr>
          <w:rFonts w:ascii="方正仿宋_GBK" w:eastAsia="方正仿宋_GBK" w:hAnsi="方正仿宋_GBK" w:cs="方正仿宋_GBK" w:hint="eastAsia"/>
          <w:kern w:val="0"/>
          <w:sz w:val="32"/>
          <w:szCs w:val="32"/>
        </w:rPr>
        <w:t>要参考广东学联的官方微信使用“灯塔工程”视觉识别系统做法，在官方</w:t>
      </w:r>
      <w:proofErr w:type="gramStart"/>
      <w:r>
        <w:rPr>
          <w:rFonts w:ascii="方正仿宋_GBK" w:eastAsia="方正仿宋_GBK" w:hAnsi="方正仿宋_GBK" w:cs="方正仿宋_GBK" w:hint="eastAsia"/>
          <w:kern w:val="0"/>
          <w:sz w:val="32"/>
          <w:szCs w:val="32"/>
        </w:rPr>
        <w:t>微信平台</w:t>
      </w:r>
      <w:proofErr w:type="gramEnd"/>
      <w:r>
        <w:rPr>
          <w:rFonts w:ascii="方正仿宋_GBK" w:eastAsia="方正仿宋_GBK" w:hAnsi="方正仿宋_GBK" w:cs="方正仿宋_GBK" w:hint="eastAsia"/>
          <w:kern w:val="0"/>
          <w:sz w:val="32"/>
          <w:szCs w:val="32"/>
        </w:rPr>
        <w:t>中统一应用“灯塔工程”的视觉识别系统相关元素（具体参照学校部挂网通知《关于下发使用“灯塔工程”视觉识别系统的通知》，鼓励各高校</w:t>
      </w:r>
      <w:proofErr w:type="gramStart"/>
      <w:r>
        <w:rPr>
          <w:rFonts w:ascii="方正仿宋_GBK" w:eastAsia="方正仿宋_GBK" w:hAnsi="方正仿宋_GBK" w:cs="方正仿宋_GBK" w:hint="eastAsia"/>
          <w:kern w:val="0"/>
          <w:sz w:val="32"/>
          <w:szCs w:val="32"/>
        </w:rPr>
        <w:lastRenderedPageBreak/>
        <w:t>微信团队</w:t>
      </w:r>
      <w:proofErr w:type="gramEnd"/>
      <w:r>
        <w:rPr>
          <w:rFonts w:ascii="方正仿宋_GBK" w:eastAsia="方正仿宋_GBK" w:hAnsi="方正仿宋_GBK" w:cs="方正仿宋_GBK" w:hint="eastAsia"/>
          <w:kern w:val="0"/>
          <w:sz w:val="32"/>
          <w:szCs w:val="32"/>
        </w:rPr>
        <w:t>应用“灯塔工程”元素，结合本校实际进行美化和开发），各相关</w:t>
      </w:r>
      <w:proofErr w:type="gramStart"/>
      <w:r>
        <w:rPr>
          <w:rFonts w:ascii="方正仿宋_GBK" w:eastAsia="方正仿宋_GBK" w:hAnsi="方正仿宋_GBK" w:cs="方正仿宋_GBK" w:hint="eastAsia"/>
          <w:kern w:val="0"/>
          <w:sz w:val="32"/>
          <w:szCs w:val="32"/>
        </w:rPr>
        <w:t>微信公众号</w:t>
      </w:r>
      <w:proofErr w:type="gramEnd"/>
      <w:r>
        <w:rPr>
          <w:rFonts w:ascii="方正仿宋_GBK" w:eastAsia="方正仿宋_GBK" w:hAnsi="方正仿宋_GBK" w:cs="方正仿宋_GBK" w:hint="eastAsia"/>
          <w:kern w:val="0"/>
          <w:sz w:val="32"/>
          <w:szCs w:val="32"/>
        </w:rPr>
        <w:t>的“灯塔工程”元素</w:t>
      </w:r>
      <w:proofErr w:type="gramStart"/>
      <w:r>
        <w:rPr>
          <w:rFonts w:ascii="方正仿宋_GBK" w:eastAsia="方正仿宋_GBK" w:hAnsi="方正仿宋_GBK" w:cs="方正仿宋_GBK" w:hint="eastAsia"/>
          <w:kern w:val="0"/>
          <w:sz w:val="32"/>
          <w:szCs w:val="32"/>
        </w:rPr>
        <w:t>上线需</w:t>
      </w:r>
      <w:proofErr w:type="gramEnd"/>
      <w:r>
        <w:rPr>
          <w:rFonts w:ascii="方正仿宋_GBK" w:eastAsia="方正仿宋_GBK" w:hAnsi="方正仿宋_GBK" w:cs="方正仿宋_GBK" w:hint="eastAsia"/>
          <w:kern w:val="0"/>
          <w:sz w:val="32"/>
          <w:szCs w:val="32"/>
        </w:rPr>
        <w:t>于4月28日前完成。</w:t>
      </w:r>
    </w:p>
    <w:p w:rsidR="00E3130E" w:rsidRDefault="00B040E9">
      <w:pPr>
        <w:adjustRightInd w:val="0"/>
        <w:snapToGrid w:val="0"/>
        <w:spacing w:line="520" w:lineRule="exact"/>
        <w:ind w:firstLine="640"/>
        <w:rPr>
          <w:rFonts w:ascii="方正黑体_GBK" w:eastAsia="方正黑体_GBK" w:hAnsi="方正黑体_GBK" w:cs="方正黑体_GBK"/>
          <w:b/>
          <w:bCs/>
          <w:kern w:val="0"/>
          <w:sz w:val="32"/>
          <w:szCs w:val="32"/>
        </w:rPr>
      </w:pPr>
      <w:r>
        <w:rPr>
          <w:rFonts w:ascii="方正黑体_GBK" w:eastAsia="方正黑体_GBK" w:hAnsi="方正黑体_GBK" w:cs="方正黑体_GBK" w:hint="eastAsia"/>
          <w:b/>
          <w:bCs/>
          <w:kern w:val="0"/>
          <w:sz w:val="32"/>
          <w:szCs w:val="32"/>
        </w:rPr>
        <w:t>二、建设广东团学文创中心</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为增强全省高校共青团新媒体产品的开发能力，强化内容供给和产品供给，策划推出一系列受学生欢迎、传播广、影响大的品牌栏目和</w:t>
      </w:r>
      <w:proofErr w:type="gramStart"/>
      <w:r>
        <w:rPr>
          <w:rFonts w:ascii="方正仿宋_GBK" w:eastAsia="方正仿宋_GBK" w:hAnsi="方正仿宋_GBK" w:cs="方正仿宋_GBK" w:hint="eastAsia"/>
          <w:kern w:val="0"/>
          <w:sz w:val="32"/>
          <w:szCs w:val="32"/>
        </w:rPr>
        <w:t>文创</w:t>
      </w:r>
      <w:proofErr w:type="gramEnd"/>
      <w:r>
        <w:rPr>
          <w:rFonts w:ascii="方正仿宋_GBK" w:eastAsia="方正仿宋_GBK" w:hAnsi="方正仿宋_GBK" w:cs="方正仿宋_GBK" w:hint="eastAsia"/>
          <w:kern w:val="0"/>
          <w:sz w:val="32"/>
          <w:szCs w:val="32"/>
        </w:rPr>
        <w:t>产品，拟建设一批校内校外“广东团学文创中心”，开发设计一系列文创产品，将思想政治教育有机融入其中，寓教于乐、寓学于乐，将正确的世界观、人生观、价值观根植在大学生的心灵。具体要求如下：</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1.面向全省高校开放申请，挂牌建设5个高校“广东团学文创中心”。</w:t>
      </w:r>
      <w:r>
        <w:rPr>
          <w:rFonts w:ascii="方正仿宋_GBK" w:eastAsia="方正仿宋_GBK" w:hAnsi="方正仿宋_GBK" w:cs="方正仿宋_GBK" w:hint="eastAsia"/>
          <w:kern w:val="0"/>
          <w:sz w:val="32"/>
          <w:szCs w:val="32"/>
        </w:rPr>
        <w:t>各高校在申报广东团学文创中心中可结合以下方向推报：不追求“大而全”，追求“专与精”。要根据产品输出明确定位，如微视频创作、图片美工创作、微文推送、电台录制、情景短剧编创、游戏开发等类型中的一项。广东团学文创中心申报要求要有一定的场地、人员、设施等工作基础，除团省委给予一定的经费支持外，学校能配套加大投入。广东团学文创中心申报需于5月20日前填写附件3，并上报其代表创作作品。</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2.面向全省</w:t>
      </w:r>
      <w:proofErr w:type="gramStart"/>
      <w:r>
        <w:rPr>
          <w:rFonts w:ascii="方正仿宋_GBK" w:eastAsia="方正仿宋_GBK" w:hAnsi="方正仿宋_GBK" w:cs="方正仿宋_GBK" w:hint="eastAsia"/>
          <w:b/>
          <w:bCs/>
          <w:kern w:val="0"/>
          <w:sz w:val="32"/>
          <w:szCs w:val="32"/>
        </w:rPr>
        <w:t>校外各类创作</w:t>
      </w:r>
      <w:proofErr w:type="gramEnd"/>
      <w:r>
        <w:rPr>
          <w:rFonts w:ascii="方正仿宋_GBK" w:eastAsia="方正仿宋_GBK" w:hAnsi="方正仿宋_GBK" w:cs="方正仿宋_GBK" w:hint="eastAsia"/>
          <w:b/>
          <w:bCs/>
          <w:kern w:val="0"/>
          <w:sz w:val="32"/>
          <w:szCs w:val="32"/>
        </w:rPr>
        <w:t>团队、公司等各类相关创作单位开放申请，挂牌建设5个校外“广东团学文创中心”。</w:t>
      </w:r>
      <w:r>
        <w:rPr>
          <w:rFonts w:ascii="方正仿宋_GBK" w:eastAsia="方正仿宋_GBK" w:hAnsi="方正仿宋_GBK" w:cs="方正仿宋_GBK" w:hint="eastAsia"/>
          <w:kern w:val="0"/>
          <w:sz w:val="32"/>
          <w:szCs w:val="32"/>
        </w:rPr>
        <w:t>团省委学校部和省学联秘书处与挂牌单位签订合作框架协议，采取“基本任务+专项任务”的合作形式，省级配套的经费用于校外“广东团学文创中心”完成基本任务。基于大力支持青年大学生创业的原则，鼓励各高校优秀毕业生企业和“青创100”学员企业申报。申报需于5月20日前填写附件</w:t>
      </w:r>
      <w:r>
        <w:rPr>
          <w:rFonts w:ascii="方正仿宋_GBK" w:eastAsia="方正仿宋_GBK" w:hAnsi="方正仿宋_GBK" w:cs="方正仿宋_GBK" w:hint="eastAsia"/>
          <w:kern w:val="0"/>
          <w:sz w:val="32"/>
          <w:szCs w:val="32"/>
        </w:rPr>
        <w:lastRenderedPageBreak/>
        <w:t>3，并上报其代表创作的作品。</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3.鼓励高校在充分发挥调研类社团作用的基础上，由校团委组织申报建设“广东青年大学生理论调研社团”。</w:t>
      </w:r>
      <w:r>
        <w:rPr>
          <w:rFonts w:ascii="方正仿宋_GBK" w:eastAsia="方正仿宋_GBK" w:hAnsi="方正仿宋_GBK" w:cs="方正仿宋_GBK" w:hint="eastAsia"/>
          <w:kern w:val="0"/>
          <w:sz w:val="32"/>
          <w:szCs w:val="32"/>
        </w:rPr>
        <w:t>创新性开发社团委托调研、第三方评价和灵活快速思想调研等功能模块，常态化、短平快推出一系列反映不同群体、不同阶段的大学生状况调研成果，为开展大学生思想政治引领和价值引领工作发挥重要的辅助作用。以上申请表格请参考附件4，请于</w:t>
      </w:r>
      <w:r w:rsidR="0044782C">
        <w:rPr>
          <w:rFonts w:ascii="方正仿宋_GBK" w:eastAsia="方正仿宋_GBK" w:hAnsi="方正仿宋_GBK" w:cs="方正仿宋_GBK" w:hint="eastAsia"/>
          <w:kern w:val="0"/>
          <w:sz w:val="32"/>
          <w:szCs w:val="32"/>
        </w:rPr>
        <w:t>5</w:t>
      </w:r>
      <w:r>
        <w:rPr>
          <w:rFonts w:ascii="方正仿宋_GBK" w:eastAsia="方正仿宋_GBK" w:hAnsi="方正仿宋_GBK" w:cs="方正仿宋_GBK" w:hint="eastAsia"/>
          <w:kern w:val="0"/>
          <w:sz w:val="32"/>
          <w:szCs w:val="32"/>
        </w:rPr>
        <w:t>月</w:t>
      </w:r>
      <w:r w:rsidR="0044782C">
        <w:rPr>
          <w:rFonts w:ascii="方正仿宋_GBK" w:eastAsia="方正仿宋_GBK" w:hAnsi="方正仿宋_GBK" w:cs="方正仿宋_GBK" w:hint="eastAsia"/>
          <w:kern w:val="0"/>
          <w:sz w:val="32"/>
          <w:szCs w:val="32"/>
        </w:rPr>
        <w:t>16</w:t>
      </w:r>
      <w:r>
        <w:rPr>
          <w:rFonts w:ascii="方正仿宋_GBK" w:eastAsia="方正仿宋_GBK" w:hAnsi="方正仿宋_GBK" w:cs="方正仿宋_GBK" w:hint="eastAsia"/>
          <w:kern w:val="0"/>
          <w:sz w:val="32"/>
          <w:szCs w:val="32"/>
        </w:rPr>
        <w:t>日前完成材料报送。</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黑体_GBK" w:eastAsia="方正黑体_GBK" w:hAnsi="方正黑体_GBK" w:cs="方正黑体_GBK" w:hint="eastAsia"/>
          <w:b/>
          <w:bCs/>
          <w:kern w:val="0"/>
          <w:sz w:val="32"/>
          <w:szCs w:val="32"/>
        </w:rPr>
        <w:t>三、开展“青年说”线上主题活动</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为积极引导广大青年大学生线上发声，深化做好思想引领工作，构建思想政治教育工作的“回路”和“闭环”，拟开展“青年说”线上主题活动。具体要求如下：</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1.集中开展“南粤青年说”线上主题活动。</w:t>
      </w:r>
      <w:r>
        <w:rPr>
          <w:rFonts w:ascii="方正仿宋_GBK" w:eastAsia="方正仿宋_GBK" w:hAnsi="方正仿宋_GBK" w:cs="方正仿宋_GBK" w:hint="eastAsia"/>
          <w:kern w:val="0"/>
          <w:sz w:val="32"/>
          <w:szCs w:val="32"/>
        </w:rPr>
        <w:t>一方面，团省委学校部、省学联秘书处在开展传统工作的基础上，线上延伸工作内涵，采取“南粤青年说+活动”的形式，引导青年大学生积极讨论，指导线下活动转型升级和扩大工作覆盖效果。另一方面，针对青年大学生关注的话题，采取“南粤青年说+话题”的形式，引导青年大学生积极参与讨论，凝聚青年大学生的共识。</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2.大力引导高校参照开展“学校+青年说”活动。</w:t>
      </w:r>
      <w:r>
        <w:rPr>
          <w:rFonts w:ascii="方正仿宋_GBK" w:eastAsia="方正仿宋_GBK" w:hAnsi="方正仿宋_GBK" w:cs="方正仿宋_GBK" w:hint="eastAsia"/>
          <w:kern w:val="0"/>
          <w:sz w:val="32"/>
          <w:szCs w:val="32"/>
        </w:rPr>
        <w:t>相关开展的形式可参考省级的做法。</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b/>
          <w:bCs/>
          <w:kern w:val="0"/>
          <w:sz w:val="32"/>
          <w:szCs w:val="32"/>
        </w:rPr>
        <w:t>3.鼓励各高校积极参与开发省级“南粤青年说”线上主题活动。</w:t>
      </w:r>
      <w:r>
        <w:rPr>
          <w:rFonts w:ascii="方正仿宋_GBK" w:eastAsia="方正仿宋_GBK" w:hAnsi="方正仿宋_GBK" w:cs="方正仿宋_GBK" w:hint="eastAsia"/>
          <w:kern w:val="0"/>
          <w:sz w:val="32"/>
          <w:szCs w:val="32"/>
        </w:rPr>
        <w:t>一方面，鼓励各高校在开展线下活动中，积极与团省委学校部、省学联秘书处对接、沟通，共同策划配套开展省级的“南粤青年说”线上活动，相关工作需于活动开展前3天进行对接，并填写好省级“南粤青年说”线上主题活动</w:t>
      </w:r>
      <w:r>
        <w:rPr>
          <w:rFonts w:ascii="方正仿宋_GBK" w:eastAsia="方正仿宋_GBK" w:hAnsi="方正仿宋_GBK" w:cs="方正仿宋_GBK" w:hint="eastAsia"/>
          <w:kern w:val="0"/>
          <w:sz w:val="32"/>
          <w:szCs w:val="32"/>
        </w:rPr>
        <w:lastRenderedPageBreak/>
        <w:t>申请表（附件5）提前发送至指定邮箱。另一方面，鼓励学校开展“青年说”活动申报升级为省级“南粤青年说”活动，省</w:t>
      </w:r>
      <w:proofErr w:type="gramStart"/>
      <w:r>
        <w:rPr>
          <w:rFonts w:ascii="方正仿宋_GBK" w:eastAsia="方正仿宋_GBK" w:hAnsi="方正仿宋_GBK" w:cs="方正仿宋_GBK" w:hint="eastAsia"/>
          <w:kern w:val="0"/>
          <w:sz w:val="32"/>
          <w:szCs w:val="32"/>
        </w:rPr>
        <w:t>学联官微等</w:t>
      </w:r>
      <w:proofErr w:type="gramEnd"/>
      <w:r>
        <w:rPr>
          <w:rFonts w:ascii="方正仿宋_GBK" w:eastAsia="方正仿宋_GBK" w:hAnsi="方正仿宋_GBK" w:cs="方正仿宋_GBK" w:hint="eastAsia"/>
          <w:kern w:val="0"/>
          <w:sz w:val="32"/>
          <w:szCs w:val="32"/>
        </w:rPr>
        <w:t>线上平台将全省统一展播。基本要求为：提供活动或话题的文字稿、活动或话题的图片、随机或定向采访的青年感想（20条以上，每条200字以内），有条件的高校鼓励制作相关视频。相关素材经加工后将在广东学联</w:t>
      </w:r>
      <w:proofErr w:type="gramStart"/>
      <w:r>
        <w:rPr>
          <w:rFonts w:ascii="方正仿宋_GBK" w:eastAsia="方正仿宋_GBK" w:hAnsi="方正仿宋_GBK" w:cs="方正仿宋_GBK" w:hint="eastAsia"/>
          <w:kern w:val="0"/>
          <w:sz w:val="32"/>
          <w:szCs w:val="32"/>
        </w:rPr>
        <w:t>微信公众号</w:t>
      </w:r>
      <w:proofErr w:type="gramEnd"/>
      <w:r>
        <w:rPr>
          <w:rFonts w:ascii="方正仿宋_GBK" w:eastAsia="方正仿宋_GBK" w:hAnsi="方正仿宋_GBK" w:cs="方正仿宋_GBK" w:hint="eastAsia"/>
          <w:kern w:val="0"/>
          <w:sz w:val="32"/>
          <w:szCs w:val="32"/>
        </w:rPr>
        <w:t>、微博、网站进行宣传。</w:t>
      </w:r>
    </w:p>
    <w:p w:rsidR="00E3130E" w:rsidRDefault="00B040E9">
      <w:pPr>
        <w:adjustRightInd w:val="0"/>
        <w:snapToGrid w:val="0"/>
        <w:spacing w:line="520" w:lineRule="exact"/>
        <w:ind w:firstLine="640"/>
        <w:rPr>
          <w:rFonts w:ascii="方正黑体_GBK" w:eastAsia="方正黑体_GBK" w:hAnsi="方正黑体_GBK" w:cs="方正黑体_GBK"/>
          <w:b/>
          <w:bCs/>
          <w:kern w:val="0"/>
          <w:sz w:val="32"/>
          <w:szCs w:val="32"/>
        </w:rPr>
      </w:pPr>
      <w:r>
        <w:rPr>
          <w:rFonts w:ascii="方正黑体_GBK" w:eastAsia="方正黑体_GBK" w:hAnsi="方正黑体_GBK" w:cs="方正黑体_GBK" w:hint="eastAsia"/>
          <w:b/>
          <w:bCs/>
          <w:kern w:val="0"/>
          <w:sz w:val="32"/>
          <w:szCs w:val="32"/>
        </w:rPr>
        <w:t>四、工作要求</w:t>
      </w:r>
    </w:p>
    <w:p w:rsidR="00E3130E" w:rsidRDefault="00B040E9">
      <w:pPr>
        <w:adjustRightInd w:val="0"/>
        <w:snapToGrid w:val="0"/>
        <w:spacing w:line="520" w:lineRule="exact"/>
        <w:ind w:firstLine="640"/>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全省高校共青团、学生会、研究生会要统一思想、高度重视，形成聚焦思想引领工作的主责主业意识，要根据《灯塔工程——广东青年大学生思想引领行动方案》，主动转型、自觉对</w:t>
      </w:r>
      <w:proofErr w:type="gramStart"/>
      <w:r>
        <w:rPr>
          <w:rFonts w:ascii="方正仿宋_GBK" w:eastAsia="方正仿宋_GBK" w:hAnsi="方正仿宋_GBK" w:cs="方正仿宋_GBK" w:hint="eastAsia"/>
          <w:kern w:val="0"/>
          <w:sz w:val="32"/>
          <w:szCs w:val="32"/>
        </w:rPr>
        <w:t>标全省</w:t>
      </w:r>
      <w:proofErr w:type="gramEnd"/>
      <w:r>
        <w:rPr>
          <w:rFonts w:ascii="方正仿宋_GBK" w:eastAsia="方正仿宋_GBK" w:hAnsi="方正仿宋_GBK" w:cs="方正仿宋_GBK" w:hint="eastAsia"/>
          <w:kern w:val="0"/>
          <w:sz w:val="32"/>
          <w:szCs w:val="32"/>
        </w:rPr>
        <w:t>的顶层设计和落地安排，要深刻理解灯塔工程——广东青年大学生思想引领行动、广东省学联新媒体工作矩阵、广东省学联新媒体工作联盟、“广东团学文创中心”的创建、“南粤青年说”线上主题活动的开展等系列部署安排的内在逻辑，主动聚集、形成合力，共同做好新时代下青年大学生网上思想引领的“大文章”。</w:t>
      </w:r>
    </w:p>
    <w:p w:rsidR="00E3130E" w:rsidRDefault="00E3130E">
      <w:pPr>
        <w:adjustRightInd w:val="0"/>
        <w:snapToGrid w:val="0"/>
        <w:spacing w:line="520" w:lineRule="exact"/>
        <w:ind w:firstLine="640"/>
        <w:jc w:val="left"/>
        <w:rPr>
          <w:rFonts w:ascii="方正小标宋_GBK" w:eastAsia="方正小标宋_GBK" w:hAnsi="方正小标宋_GBK" w:cs="方正小标宋_GBK"/>
          <w:sz w:val="44"/>
          <w:szCs w:val="44"/>
        </w:rPr>
      </w:pP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联 系 人：梁  剑、林晓雯</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联系电话：020—87185614</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proofErr w:type="gramStart"/>
      <w:r>
        <w:rPr>
          <w:rFonts w:ascii="方正仿宋_GBK" w:eastAsia="方正仿宋_GBK" w:hAnsi="方正仿宋_GBK" w:cs="方正仿宋_GBK" w:hint="eastAsia"/>
          <w:kern w:val="0"/>
          <w:sz w:val="32"/>
          <w:szCs w:val="32"/>
        </w:rPr>
        <w:t>邮</w:t>
      </w:r>
      <w:proofErr w:type="gramEnd"/>
      <w:r>
        <w:rPr>
          <w:rFonts w:ascii="方正仿宋_GBK" w:eastAsia="方正仿宋_GBK" w:hAnsi="方正仿宋_GBK" w:cs="方正仿宋_GBK" w:hint="eastAsia"/>
          <w:kern w:val="0"/>
          <w:sz w:val="32"/>
          <w:szCs w:val="32"/>
        </w:rPr>
        <w:t xml:space="preserve">    箱：gdxlxmt@163.com</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 xml:space="preserve"> </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附件：1.校级团委、学生会、研究生会等</w:t>
      </w:r>
      <w:proofErr w:type="gramStart"/>
      <w:r>
        <w:rPr>
          <w:rFonts w:ascii="方正仿宋_GBK" w:eastAsia="方正仿宋_GBK" w:hAnsi="方正仿宋_GBK" w:cs="方正仿宋_GBK" w:hint="eastAsia"/>
          <w:kern w:val="0"/>
          <w:sz w:val="32"/>
          <w:szCs w:val="32"/>
        </w:rPr>
        <w:t>微信平台</w:t>
      </w:r>
      <w:proofErr w:type="gramEnd"/>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 xml:space="preserve">        报备表</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 xml:space="preserve">      2.学校新媒体工作负责人信息表</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 xml:space="preserve">      3.广东团学文创中心申报表</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bookmarkStart w:id="0" w:name="_GoBack"/>
      <w:bookmarkEnd w:id="0"/>
      <w:r>
        <w:rPr>
          <w:rFonts w:ascii="方正仿宋_GBK" w:eastAsia="方正仿宋_GBK" w:hAnsi="方正仿宋_GBK" w:cs="方正仿宋_GBK" w:hint="eastAsia"/>
          <w:kern w:val="0"/>
          <w:sz w:val="32"/>
          <w:szCs w:val="32"/>
        </w:rPr>
        <w:lastRenderedPageBreak/>
        <w:t xml:space="preserve">      4.广东青年大学生理论调研基地申后表</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 xml:space="preserve">      5.省级“南粤青年说”线上主题活动申请表</w:t>
      </w:r>
    </w:p>
    <w:p w:rsidR="00E3130E" w:rsidRDefault="00B040E9">
      <w:pPr>
        <w:adjustRightInd w:val="0"/>
        <w:snapToGrid w:val="0"/>
        <w:spacing w:line="520" w:lineRule="exact"/>
        <w:ind w:firstLine="640"/>
        <w:jc w:val="left"/>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 xml:space="preserve">     </w:t>
      </w:r>
    </w:p>
    <w:p w:rsidR="00E3130E" w:rsidRDefault="00E3130E">
      <w:pPr>
        <w:adjustRightInd w:val="0"/>
        <w:snapToGrid w:val="0"/>
        <w:spacing w:line="520" w:lineRule="exact"/>
        <w:ind w:firstLine="640"/>
        <w:jc w:val="left"/>
        <w:rPr>
          <w:rFonts w:ascii="方正仿宋_GBK" w:eastAsia="方正仿宋_GBK" w:hAnsi="方正仿宋_GBK" w:cs="方正仿宋_GBK"/>
          <w:kern w:val="0"/>
          <w:sz w:val="32"/>
          <w:szCs w:val="32"/>
        </w:rPr>
      </w:pPr>
    </w:p>
    <w:p w:rsidR="00E3130E" w:rsidRDefault="00B040E9">
      <w:pPr>
        <w:adjustRightInd w:val="0"/>
        <w:snapToGrid w:val="0"/>
        <w:spacing w:line="520" w:lineRule="exact"/>
        <w:jc w:val="center"/>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共青团广东省委学校部        广东省学联秘书处</w:t>
      </w:r>
    </w:p>
    <w:p w:rsidR="00E3130E" w:rsidRDefault="00E3130E">
      <w:pPr>
        <w:adjustRightInd w:val="0"/>
        <w:snapToGrid w:val="0"/>
        <w:spacing w:line="520" w:lineRule="exact"/>
        <w:jc w:val="center"/>
        <w:rPr>
          <w:rFonts w:ascii="方正仿宋_GBK" w:eastAsia="方正仿宋_GBK" w:hAnsi="方正仿宋_GBK" w:cs="方正仿宋_GBK"/>
          <w:kern w:val="0"/>
          <w:sz w:val="32"/>
          <w:szCs w:val="32"/>
        </w:rPr>
      </w:pPr>
    </w:p>
    <w:p w:rsidR="00E3130E" w:rsidRDefault="00B040E9">
      <w:pPr>
        <w:adjustRightInd w:val="0"/>
        <w:snapToGrid w:val="0"/>
        <w:spacing w:line="520" w:lineRule="exact"/>
        <w:jc w:val="center"/>
        <w:rPr>
          <w:rFonts w:ascii="方正仿宋_GBK" w:eastAsia="方正仿宋_GBK" w:hAnsi="方正仿宋_GBK" w:cs="方正仿宋_GBK"/>
          <w:kern w:val="0"/>
          <w:sz w:val="32"/>
          <w:szCs w:val="32"/>
        </w:rPr>
      </w:pPr>
      <w:r>
        <w:rPr>
          <w:rFonts w:ascii="方正仿宋_GBK" w:eastAsia="方正仿宋_GBK" w:hAnsi="方正仿宋_GBK" w:cs="方正仿宋_GBK" w:hint="eastAsia"/>
          <w:kern w:val="0"/>
          <w:sz w:val="32"/>
          <w:szCs w:val="32"/>
        </w:rPr>
        <w:t>2018年4月26日</w:t>
      </w:r>
    </w:p>
    <w:p w:rsidR="00E3130E" w:rsidRDefault="00B040E9">
      <w:pPr>
        <w:adjustRightInd w:val="0"/>
        <w:snapToGrid w:val="0"/>
        <w:spacing w:line="520" w:lineRule="exact"/>
        <w:jc w:val="left"/>
        <w:rPr>
          <w:rFonts w:ascii="方正小标宋_GBK" w:eastAsia="方正小标宋_GBK" w:hAnsi="方正小标宋_GBK" w:cs="方正小标宋_GBK"/>
          <w:sz w:val="44"/>
          <w:szCs w:val="44"/>
        </w:rPr>
        <w:sectPr w:rsidR="00E3130E">
          <w:footerReference w:type="default" r:id="rId9"/>
          <w:pgSz w:w="11906" w:h="16838"/>
          <w:pgMar w:top="1440" w:right="1800" w:bottom="1440" w:left="1800" w:header="851" w:footer="992" w:gutter="0"/>
          <w:pgNumType w:fmt="numberInDash"/>
          <w:cols w:space="425"/>
          <w:docGrid w:type="lines" w:linePitch="312"/>
        </w:sectPr>
      </w:pPr>
      <w:r>
        <w:rPr>
          <w:rFonts w:ascii="方正小标宋_GBK" w:eastAsia="方正小标宋_GBK" w:hAnsi="方正小标宋_GBK" w:cs="方正小标宋_GBK" w:hint="eastAsia"/>
          <w:sz w:val="44"/>
          <w:szCs w:val="44"/>
        </w:rPr>
        <w:br w:type="page"/>
      </w:r>
    </w:p>
    <w:p w:rsidR="00E3130E" w:rsidRDefault="00B040E9">
      <w:pPr>
        <w:spacing w:line="560" w:lineRule="exact"/>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附件1</w:t>
      </w:r>
    </w:p>
    <w:p w:rsidR="00E3130E" w:rsidRDefault="00B040E9">
      <w:pPr>
        <w:spacing w:line="7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校级团委、学生会、研究生会等</w:t>
      </w:r>
      <w:proofErr w:type="gramStart"/>
      <w:r>
        <w:rPr>
          <w:rFonts w:ascii="方正小标宋简体" w:eastAsia="方正小标宋简体" w:hAnsi="方正小标宋简体" w:cs="方正小标宋简体" w:hint="eastAsia"/>
          <w:sz w:val="44"/>
          <w:szCs w:val="44"/>
        </w:rPr>
        <w:t>微信平台</w:t>
      </w:r>
      <w:proofErr w:type="gramEnd"/>
      <w:r>
        <w:rPr>
          <w:rFonts w:ascii="方正小标宋简体" w:eastAsia="方正小标宋简体" w:hAnsi="方正小标宋简体" w:cs="方正小标宋简体" w:hint="eastAsia"/>
          <w:sz w:val="44"/>
          <w:szCs w:val="44"/>
        </w:rPr>
        <w:t>报备表</w:t>
      </w:r>
    </w:p>
    <w:p w:rsidR="00E3130E" w:rsidRDefault="00B040E9">
      <w:pPr>
        <w:spacing w:line="56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学校名称（团委盖章）：                     填报时间：</w:t>
      </w:r>
    </w:p>
    <w:tbl>
      <w:tblPr>
        <w:tblStyle w:val="a6"/>
        <w:tblpPr w:leftFromText="180" w:rightFromText="180" w:vertAnchor="text" w:tblpXSpec="center" w:tblpY="180"/>
        <w:tblOverlap w:val="never"/>
        <w:tblW w:w="14174" w:type="dxa"/>
        <w:jc w:val="center"/>
        <w:tblLayout w:type="fixed"/>
        <w:tblLook w:val="04A0" w:firstRow="1" w:lastRow="0" w:firstColumn="1" w:lastColumn="0" w:noHBand="0" w:noVBand="1"/>
      </w:tblPr>
      <w:tblGrid>
        <w:gridCol w:w="2248"/>
        <w:gridCol w:w="2248"/>
        <w:gridCol w:w="2248"/>
        <w:gridCol w:w="4184"/>
        <w:gridCol w:w="3246"/>
      </w:tblGrid>
      <w:tr w:rsidR="00E3130E">
        <w:trPr>
          <w:trHeight w:val="810"/>
          <w:jc w:val="center"/>
        </w:trPr>
        <w:tc>
          <w:tcPr>
            <w:tcW w:w="2248" w:type="dxa"/>
            <w:vAlign w:val="center"/>
          </w:tcPr>
          <w:p w:rsidR="00E3130E" w:rsidRDefault="00B040E9">
            <w:pPr>
              <w:spacing w:line="24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组织名称</w:t>
            </w:r>
          </w:p>
        </w:tc>
        <w:tc>
          <w:tcPr>
            <w:tcW w:w="2248" w:type="dxa"/>
            <w:vAlign w:val="center"/>
          </w:tcPr>
          <w:p w:rsidR="00E3130E" w:rsidRDefault="00B040E9">
            <w:pPr>
              <w:spacing w:line="24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平台名称</w:t>
            </w:r>
          </w:p>
        </w:tc>
        <w:tc>
          <w:tcPr>
            <w:tcW w:w="2248" w:type="dxa"/>
            <w:vAlign w:val="center"/>
          </w:tcPr>
          <w:p w:rsidR="00E3130E" w:rsidRDefault="00B040E9">
            <w:pPr>
              <w:spacing w:line="24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粉丝总量</w:t>
            </w:r>
          </w:p>
        </w:tc>
        <w:tc>
          <w:tcPr>
            <w:tcW w:w="4184" w:type="dxa"/>
            <w:vAlign w:val="center"/>
          </w:tcPr>
          <w:p w:rsidR="00E3130E" w:rsidRDefault="00B040E9">
            <w:pPr>
              <w:spacing w:line="24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平均阅读量（每天）</w:t>
            </w:r>
          </w:p>
        </w:tc>
        <w:tc>
          <w:tcPr>
            <w:tcW w:w="3246" w:type="dxa"/>
            <w:vAlign w:val="center"/>
          </w:tcPr>
          <w:p w:rsidR="00E3130E" w:rsidRDefault="00B040E9">
            <w:pPr>
              <w:spacing w:line="24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联系人及联系方式</w:t>
            </w:r>
          </w:p>
        </w:tc>
      </w:tr>
      <w:tr w:rsidR="00E3130E">
        <w:trPr>
          <w:trHeight w:val="90"/>
          <w:jc w:val="center"/>
        </w:trPr>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4184" w:type="dxa"/>
            <w:vAlign w:val="center"/>
          </w:tcPr>
          <w:p w:rsidR="00E3130E" w:rsidRDefault="00E3130E">
            <w:pPr>
              <w:spacing w:line="240" w:lineRule="exact"/>
              <w:jc w:val="center"/>
              <w:rPr>
                <w:rFonts w:ascii="方正仿宋_GBK" w:eastAsia="方正仿宋_GBK" w:hAnsi="方正仿宋_GBK" w:cs="方正仿宋_GBK"/>
                <w:sz w:val="24"/>
              </w:rPr>
            </w:pPr>
          </w:p>
        </w:tc>
        <w:tc>
          <w:tcPr>
            <w:tcW w:w="3246" w:type="dxa"/>
            <w:vAlign w:val="center"/>
          </w:tcPr>
          <w:p w:rsidR="00E3130E" w:rsidRDefault="00E3130E">
            <w:pPr>
              <w:spacing w:line="240" w:lineRule="exact"/>
              <w:jc w:val="center"/>
              <w:rPr>
                <w:rFonts w:ascii="方正仿宋_GBK" w:eastAsia="方正仿宋_GBK" w:hAnsi="方正仿宋_GBK" w:cs="方正仿宋_GBK"/>
                <w:sz w:val="24"/>
              </w:rPr>
            </w:pPr>
          </w:p>
        </w:tc>
      </w:tr>
      <w:tr w:rsidR="00E3130E">
        <w:trPr>
          <w:trHeight w:val="90"/>
          <w:jc w:val="center"/>
        </w:trPr>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4184" w:type="dxa"/>
            <w:vAlign w:val="center"/>
          </w:tcPr>
          <w:p w:rsidR="00E3130E" w:rsidRDefault="00E3130E">
            <w:pPr>
              <w:spacing w:line="240" w:lineRule="exact"/>
              <w:jc w:val="center"/>
              <w:rPr>
                <w:rFonts w:ascii="方正仿宋_GBK" w:eastAsia="方正仿宋_GBK" w:hAnsi="方正仿宋_GBK" w:cs="方正仿宋_GBK"/>
                <w:sz w:val="24"/>
              </w:rPr>
            </w:pPr>
          </w:p>
        </w:tc>
        <w:tc>
          <w:tcPr>
            <w:tcW w:w="3246" w:type="dxa"/>
            <w:vAlign w:val="center"/>
          </w:tcPr>
          <w:p w:rsidR="00E3130E" w:rsidRDefault="00E3130E">
            <w:pPr>
              <w:spacing w:line="240" w:lineRule="exact"/>
              <w:jc w:val="center"/>
              <w:rPr>
                <w:rFonts w:ascii="方正仿宋_GBK" w:eastAsia="方正仿宋_GBK" w:hAnsi="方正仿宋_GBK" w:cs="方正仿宋_GBK"/>
                <w:sz w:val="24"/>
              </w:rPr>
            </w:pPr>
          </w:p>
        </w:tc>
      </w:tr>
      <w:tr w:rsidR="00E3130E">
        <w:trPr>
          <w:trHeight w:val="90"/>
          <w:jc w:val="center"/>
        </w:trPr>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4184" w:type="dxa"/>
            <w:vAlign w:val="center"/>
          </w:tcPr>
          <w:p w:rsidR="00E3130E" w:rsidRDefault="00E3130E">
            <w:pPr>
              <w:spacing w:line="240" w:lineRule="exact"/>
              <w:jc w:val="center"/>
              <w:rPr>
                <w:rFonts w:ascii="方正仿宋_GBK" w:eastAsia="方正仿宋_GBK" w:hAnsi="方正仿宋_GBK" w:cs="方正仿宋_GBK"/>
                <w:sz w:val="24"/>
              </w:rPr>
            </w:pPr>
          </w:p>
        </w:tc>
        <w:tc>
          <w:tcPr>
            <w:tcW w:w="3246" w:type="dxa"/>
            <w:vAlign w:val="center"/>
          </w:tcPr>
          <w:p w:rsidR="00E3130E" w:rsidRDefault="00E3130E">
            <w:pPr>
              <w:spacing w:line="240" w:lineRule="exact"/>
              <w:jc w:val="center"/>
              <w:rPr>
                <w:rFonts w:ascii="方正仿宋_GBK" w:eastAsia="方正仿宋_GBK" w:hAnsi="方正仿宋_GBK" w:cs="方正仿宋_GBK"/>
                <w:sz w:val="24"/>
              </w:rPr>
            </w:pPr>
          </w:p>
        </w:tc>
      </w:tr>
      <w:tr w:rsidR="00E3130E">
        <w:trPr>
          <w:trHeight w:val="90"/>
          <w:jc w:val="center"/>
        </w:trPr>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4184" w:type="dxa"/>
            <w:vAlign w:val="center"/>
          </w:tcPr>
          <w:p w:rsidR="00E3130E" w:rsidRDefault="00E3130E">
            <w:pPr>
              <w:spacing w:line="240" w:lineRule="exact"/>
              <w:jc w:val="center"/>
              <w:rPr>
                <w:rFonts w:ascii="方正仿宋_GBK" w:eastAsia="方正仿宋_GBK" w:hAnsi="方正仿宋_GBK" w:cs="方正仿宋_GBK"/>
                <w:sz w:val="24"/>
              </w:rPr>
            </w:pPr>
          </w:p>
        </w:tc>
        <w:tc>
          <w:tcPr>
            <w:tcW w:w="3246" w:type="dxa"/>
            <w:vAlign w:val="center"/>
          </w:tcPr>
          <w:p w:rsidR="00E3130E" w:rsidRDefault="00E3130E">
            <w:pPr>
              <w:spacing w:line="240" w:lineRule="exact"/>
              <w:jc w:val="center"/>
              <w:rPr>
                <w:rFonts w:ascii="方正仿宋_GBK" w:eastAsia="方正仿宋_GBK" w:hAnsi="方正仿宋_GBK" w:cs="方正仿宋_GBK"/>
                <w:sz w:val="24"/>
              </w:rPr>
            </w:pPr>
          </w:p>
        </w:tc>
      </w:tr>
      <w:tr w:rsidR="00E3130E">
        <w:trPr>
          <w:trHeight w:val="90"/>
          <w:jc w:val="center"/>
        </w:trPr>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4184" w:type="dxa"/>
            <w:vAlign w:val="center"/>
          </w:tcPr>
          <w:p w:rsidR="00E3130E" w:rsidRDefault="00E3130E">
            <w:pPr>
              <w:spacing w:line="240" w:lineRule="exact"/>
              <w:jc w:val="center"/>
              <w:rPr>
                <w:rFonts w:ascii="方正仿宋_GBK" w:eastAsia="方正仿宋_GBK" w:hAnsi="方正仿宋_GBK" w:cs="方正仿宋_GBK"/>
                <w:sz w:val="24"/>
              </w:rPr>
            </w:pPr>
          </w:p>
        </w:tc>
        <w:tc>
          <w:tcPr>
            <w:tcW w:w="3246" w:type="dxa"/>
            <w:vAlign w:val="center"/>
          </w:tcPr>
          <w:p w:rsidR="00E3130E" w:rsidRDefault="00E3130E">
            <w:pPr>
              <w:spacing w:line="240" w:lineRule="exact"/>
              <w:jc w:val="center"/>
              <w:rPr>
                <w:rFonts w:ascii="方正仿宋_GBK" w:eastAsia="方正仿宋_GBK" w:hAnsi="方正仿宋_GBK" w:cs="方正仿宋_GBK"/>
                <w:sz w:val="24"/>
              </w:rPr>
            </w:pPr>
          </w:p>
        </w:tc>
      </w:tr>
      <w:tr w:rsidR="00E3130E">
        <w:trPr>
          <w:trHeight w:val="90"/>
          <w:jc w:val="center"/>
        </w:trPr>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4184" w:type="dxa"/>
            <w:vAlign w:val="center"/>
          </w:tcPr>
          <w:p w:rsidR="00E3130E" w:rsidRDefault="00E3130E">
            <w:pPr>
              <w:spacing w:line="240" w:lineRule="exact"/>
              <w:jc w:val="center"/>
              <w:rPr>
                <w:rFonts w:ascii="方正仿宋_GBK" w:eastAsia="方正仿宋_GBK" w:hAnsi="方正仿宋_GBK" w:cs="方正仿宋_GBK"/>
                <w:sz w:val="24"/>
              </w:rPr>
            </w:pPr>
          </w:p>
        </w:tc>
        <w:tc>
          <w:tcPr>
            <w:tcW w:w="3246" w:type="dxa"/>
            <w:vAlign w:val="center"/>
          </w:tcPr>
          <w:p w:rsidR="00E3130E" w:rsidRDefault="00E3130E">
            <w:pPr>
              <w:spacing w:line="240" w:lineRule="exact"/>
              <w:jc w:val="center"/>
              <w:rPr>
                <w:rFonts w:ascii="方正仿宋_GBK" w:eastAsia="方正仿宋_GBK" w:hAnsi="方正仿宋_GBK" w:cs="方正仿宋_GBK"/>
                <w:sz w:val="24"/>
              </w:rPr>
            </w:pPr>
          </w:p>
        </w:tc>
      </w:tr>
      <w:tr w:rsidR="00E3130E">
        <w:trPr>
          <w:trHeight w:val="90"/>
          <w:jc w:val="center"/>
        </w:trPr>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2248" w:type="dxa"/>
            <w:vAlign w:val="center"/>
          </w:tcPr>
          <w:p w:rsidR="00E3130E" w:rsidRDefault="00E3130E">
            <w:pPr>
              <w:spacing w:line="240" w:lineRule="exact"/>
              <w:jc w:val="center"/>
              <w:rPr>
                <w:rFonts w:ascii="方正仿宋_GBK" w:eastAsia="方正仿宋_GBK" w:hAnsi="方正仿宋_GBK" w:cs="方正仿宋_GBK"/>
                <w:sz w:val="24"/>
              </w:rPr>
            </w:pPr>
          </w:p>
        </w:tc>
        <w:tc>
          <w:tcPr>
            <w:tcW w:w="4184" w:type="dxa"/>
            <w:vAlign w:val="center"/>
          </w:tcPr>
          <w:p w:rsidR="00E3130E" w:rsidRDefault="00E3130E">
            <w:pPr>
              <w:spacing w:line="240" w:lineRule="exact"/>
              <w:jc w:val="center"/>
              <w:rPr>
                <w:rFonts w:ascii="方正仿宋_GBK" w:eastAsia="方正仿宋_GBK" w:hAnsi="方正仿宋_GBK" w:cs="方正仿宋_GBK"/>
                <w:sz w:val="24"/>
              </w:rPr>
            </w:pPr>
          </w:p>
        </w:tc>
        <w:tc>
          <w:tcPr>
            <w:tcW w:w="3246" w:type="dxa"/>
            <w:vAlign w:val="center"/>
          </w:tcPr>
          <w:p w:rsidR="00E3130E" w:rsidRDefault="00E3130E">
            <w:pPr>
              <w:spacing w:line="240" w:lineRule="exact"/>
              <w:jc w:val="center"/>
              <w:rPr>
                <w:rFonts w:ascii="方正仿宋_GBK" w:eastAsia="方正仿宋_GBK" w:hAnsi="方正仿宋_GBK" w:cs="方正仿宋_GBK"/>
                <w:sz w:val="24"/>
              </w:rPr>
            </w:pPr>
          </w:p>
        </w:tc>
      </w:tr>
    </w:tbl>
    <w:p w:rsidR="00E3130E" w:rsidRDefault="00E3130E">
      <w:pPr>
        <w:spacing w:line="240" w:lineRule="exact"/>
        <w:ind w:firstLineChars="200" w:firstLine="422"/>
        <w:rPr>
          <w:rFonts w:ascii="方正仿宋_GBK" w:eastAsia="方正仿宋_GBK" w:hAnsi="方正仿宋_GBK" w:cs="方正仿宋_GBK"/>
          <w:b/>
          <w:bCs/>
          <w:szCs w:val="21"/>
        </w:rPr>
      </w:pPr>
    </w:p>
    <w:p w:rsidR="00E3130E" w:rsidRDefault="00B040E9">
      <w:pPr>
        <w:ind w:firstLineChars="200" w:firstLine="422"/>
        <w:rPr>
          <w:rFonts w:ascii="方正仿宋_GBK" w:eastAsia="方正仿宋_GBK" w:hAnsi="方正仿宋_GBK" w:cs="方正仿宋_GBK"/>
          <w:b/>
          <w:bCs/>
          <w:szCs w:val="21"/>
        </w:rPr>
      </w:pPr>
      <w:r>
        <w:rPr>
          <w:rFonts w:ascii="方正仿宋_GBK" w:eastAsia="方正仿宋_GBK" w:hAnsi="方正仿宋_GBK" w:cs="方正仿宋_GBK" w:hint="eastAsia"/>
          <w:b/>
          <w:bCs/>
          <w:szCs w:val="21"/>
        </w:rPr>
        <w:t>备注：本校校级团委、学生会、研究生会</w:t>
      </w:r>
      <w:proofErr w:type="gramStart"/>
      <w:r>
        <w:rPr>
          <w:rFonts w:ascii="方正仿宋_GBK" w:eastAsia="方正仿宋_GBK" w:hAnsi="方正仿宋_GBK" w:cs="方正仿宋_GBK" w:hint="eastAsia"/>
          <w:b/>
          <w:bCs/>
          <w:szCs w:val="21"/>
        </w:rPr>
        <w:t>的官微平台</w:t>
      </w:r>
      <w:proofErr w:type="gramEnd"/>
      <w:r>
        <w:rPr>
          <w:rFonts w:ascii="方正仿宋_GBK" w:eastAsia="方正仿宋_GBK" w:hAnsi="方正仿宋_GBK" w:cs="方正仿宋_GBK" w:hint="eastAsia"/>
          <w:b/>
          <w:bCs/>
          <w:szCs w:val="21"/>
        </w:rPr>
        <w:t>必须报送，其它有影响力的</w:t>
      </w:r>
      <w:proofErr w:type="gramStart"/>
      <w:r>
        <w:rPr>
          <w:rFonts w:ascii="方正仿宋_GBK" w:eastAsia="方正仿宋_GBK" w:hAnsi="方正仿宋_GBK" w:cs="方正仿宋_GBK" w:hint="eastAsia"/>
          <w:b/>
          <w:bCs/>
          <w:szCs w:val="21"/>
        </w:rPr>
        <w:t>团属官微平台</w:t>
      </w:r>
      <w:proofErr w:type="gramEnd"/>
      <w:r>
        <w:rPr>
          <w:rFonts w:ascii="方正仿宋_GBK" w:eastAsia="方正仿宋_GBK" w:hAnsi="方正仿宋_GBK" w:cs="方正仿宋_GBK" w:hint="eastAsia"/>
          <w:b/>
          <w:bCs/>
          <w:szCs w:val="21"/>
        </w:rPr>
        <w:t>可报送1至3个</w:t>
      </w:r>
      <w:proofErr w:type="gramStart"/>
      <w:r>
        <w:rPr>
          <w:rFonts w:ascii="方正仿宋_GBK" w:eastAsia="方正仿宋_GBK" w:hAnsi="方正仿宋_GBK" w:cs="方正仿宋_GBK" w:hint="eastAsia"/>
          <w:b/>
          <w:bCs/>
          <w:szCs w:val="21"/>
        </w:rPr>
        <w:t>微信公众号</w:t>
      </w:r>
      <w:proofErr w:type="gramEnd"/>
      <w:r>
        <w:rPr>
          <w:rFonts w:ascii="方正仿宋_GBK" w:eastAsia="方正仿宋_GBK" w:hAnsi="方正仿宋_GBK" w:cs="方正仿宋_GBK" w:hint="eastAsia"/>
          <w:b/>
          <w:bCs/>
          <w:szCs w:val="21"/>
        </w:rPr>
        <w:t>。请各高校于4月28日前填写该表并发至指定邮箱gdxlxmt@163.com，邮件及附件命名为“学校名称+校级微信平台报备表”。</w:t>
      </w:r>
    </w:p>
    <w:p w:rsidR="00E3130E" w:rsidRDefault="00E3130E">
      <w:pPr>
        <w:spacing w:line="240" w:lineRule="exact"/>
        <w:ind w:firstLineChars="200" w:firstLine="422"/>
        <w:rPr>
          <w:rFonts w:ascii="方正仿宋_GBK" w:eastAsia="方正仿宋_GBK" w:hAnsi="方正仿宋_GBK" w:cs="方正仿宋_GBK"/>
          <w:b/>
          <w:bCs/>
          <w:szCs w:val="21"/>
        </w:rPr>
      </w:pPr>
    </w:p>
    <w:p w:rsidR="00E3130E" w:rsidRDefault="00E3130E">
      <w:pPr>
        <w:spacing w:line="240" w:lineRule="exact"/>
        <w:ind w:firstLineChars="200" w:firstLine="422"/>
        <w:rPr>
          <w:rFonts w:ascii="方正仿宋_GBK" w:eastAsia="方正仿宋_GBK" w:hAnsi="方正仿宋_GBK" w:cs="方正仿宋_GBK"/>
          <w:b/>
          <w:bCs/>
          <w:szCs w:val="21"/>
        </w:rPr>
      </w:pPr>
    </w:p>
    <w:p w:rsidR="00E3130E" w:rsidRDefault="00E3130E">
      <w:pPr>
        <w:spacing w:line="240" w:lineRule="exact"/>
        <w:ind w:firstLineChars="200" w:firstLine="422"/>
        <w:rPr>
          <w:rFonts w:ascii="方正仿宋_GBK" w:eastAsia="方正仿宋_GBK" w:hAnsi="方正仿宋_GBK" w:cs="方正仿宋_GBK"/>
          <w:b/>
          <w:bCs/>
          <w:szCs w:val="21"/>
        </w:rPr>
      </w:pPr>
    </w:p>
    <w:p w:rsidR="00E3130E" w:rsidRDefault="00E3130E">
      <w:pPr>
        <w:spacing w:line="240" w:lineRule="exact"/>
        <w:ind w:firstLineChars="200" w:firstLine="422"/>
        <w:rPr>
          <w:rFonts w:ascii="方正仿宋_GBK" w:eastAsia="方正仿宋_GBK" w:hAnsi="方正仿宋_GBK" w:cs="方正仿宋_GBK"/>
          <w:b/>
          <w:bCs/>
          <w:szCs w:val="21"/>
        </w:rPr>
      </w:pPr>
    </w:p>
    <w:p w:rsidR="00E3130E" w:rsidRDefault="00E3130E">
      <w:pPr>
        <w:spacing w:line="240" w:lineRule="exact"/>
        <w:rPr>
          <w:rFonts w:ascii="方正仿宋_GBK" w:eastAsia="方正仿宋_GBK" w:hAnsi="方正仿宋_GBK" w:cs="方正仿宋_GBK"/>
          <w:b/>
          <w:bCs/>
          <w:szCs w:val="21"/>
        </w:rPr>
      </w:pPr>
    </w:p>
    <w:p w:rsidR="00E3130E" w:rsidRDefault="00E3130E">
      <w:pPr>
        <w:spacing w:line="720" w:lineRule="exact"/>
        <w:rPr>
          <w:rFonts w:ascii="方正小标宋简体" w:eastAsia="方正小标宋简体" w:hAnsi="方正小标宋简体" w:cs="方正小标宋简体"/>
          <w:sz w:val="44"/>
          <w:szCs w:val="44"/>
        </w:rPr>
      </w:pPr>
    </w:p>
    <w:p w:rsidR="00E3130E" w:rsidRDefault="00E3130E">
      <w:pPr>
        <w:spacing w:line="720" w:lineRule="exact"/>
        <w:rPr>
          <w:rFonts w:ascii="方正小标宋简体" w:eastAsia="方正小标宋简体" w:hAnsi="方正小标宋简体" w:cs="方正小标宋简体"/>
          <w:sz w:val="44"/>
          <w:szCs w:val="44"/>
        </w:rPr>
      </w:pPr>
    </w:p>
    <w:p w:rsidR="00E3130E" w:rsidRDefault="00B040E9">
      <w:pPr>
        <w:spacing w:line="560" w:lineRule="exac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附件2</w:t>
      </w:r>
    </w:p>
    <w:p w:rsidR="00E3130E" w:rsidRDefault="00B040E9">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44"/>
          <w:szCs w:val="44"/>
        </w:rPr>
        <w:t>学校新媒体工作负责人信息表</w:t>
      </w:r>
    </w:p>
    <w:p w:rsidR="00E3130E" w:rsidRDefault="00B040E9">
      <w:pPr>
        <w:spacing w:line="56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学校名称（团委盖章）：                     填报时间：</w:t>
      </w:r>
    </w:p>
    <w:tbl>
      <w:tblPr>
        <w:tblpPr w:leftFromText="180" w:rightFromText="180" w:vertAnchor="page" w:horzAnchor="page" w:tblpX="1434" w:tblpY="4136"/>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2679"/>
        <w:gridCol w:w="4408"/>
      </w:tblGrid>
      <w:tr w:rsidR="00E3130E">
        <w:trPr>
          <w:trHeight w:val="90"/>
        </w:trPr>
        <w:tc>
          <w:tcPr>
            <w:tcW w:w="3543" w:type="dxa"/>
            <w:vAlign w:val="center"/>
          </w:tcPr>
          <w:p w:rsidR="00E3130E" w:rsidRDefault="00B040E9">
            <w:pPr>
              <w:spacing w:line="40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负责人姓名</w:t>
            </w:r>
          </w:p>
        </w:tc>
        <w:tc>
          <w:tcPr>
            <w:tcW w:w="3544" w:type="dxa"/>
            <w:vAlign w:val="center"/>
          </w:tcPr>
          <w:p w:rsidR="00E3130E" w:rsidRDefault="00B040E9">
            <w:pPr>
              <w:spacing w:line="40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职位</w:t>
            </w:r>
          </w:p>
        </w:tc>
        <w:tc>
          <w:tcPr>
            <w:tcW w:w="2679" w:type="dxa"/>
            <w:vAlign w:val="center"/>
          </w:tcPr>
          <w:p w:rsidR="00E3130E" w:rsidRDefault="00B040E9">
            <w:pPr>
              <w:spacing w:line="40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联系方式</w:t>
            </w:r>
          </w:p>
        </w:tc>
        <w:tc>
          <w:tcPr>
            <w:tcW w:w="4408" w:type="dxa"/>
            <w:vAlign w:val="center"/>
          </w:tcPr>
          <w:p w:rsidR="00E3130E" w:rsidRDefault="00B040E9">
            <w:pPr>
              <w:spacing w:line="400" w:lineRule="exact"/>
              <w:jc w:val="center"/>
              <w:rPr>
                <w:rFonts w:ascii="方正黑体_GBK" w:eastAsia="方正黑体_GBK" w:hAnsi="方正黑体_GBK" w:cs="方正黑体_GBK"/>
                <w:sz w:val="24"/>
              </w:rPr>
            </w:pPr>
            <w:r>
              <w:rPr>
                <w:rFonts w:ascii="方正黑体_GBK" w:eastAsia="方正黑体_GBK" w:hAnsi="方正黑体_GBK" w:cs="方正黑体_GBK" w:hint="eastAsia"/>
                <w:sz w:val="24"/>
              </w:rPr>
              <w:t>微信号</w:t>
            </w:r>
          </w:p>
          <w:p w:rsidR="00E3130E" w:rsidRDefault="00B040E9">
            <w:pPr>
              <w:spacing w:line="400" w:lineRule="exact"/>
              <w:jc w:val="center"/>
              <w:rPr>
                <w:rFonts w:ascii="方正仿宋_GBK" w:eastAsia="方正仿宋_GBK" w:hAnsi="方正仿宋_GBK" w:cs="方正仿宋_GBK"/>
                <w:sz w:val="24"/>
              </w:rPr>
            </w:pPr>
            <w:r>
              <w:rPr>
                <w:rFonts w:ascii="方正仿宋_GBK" w:eastAsia="方正仿宋_GBK" w:hAnsi="方正仿宋_GBK" w:cs="方正仿宋_GBK" w:hint="eastAsia"/>
                <w:sz w:val="24"/>
              </w:rPr>
              <w:t>（填写微信号或对应手机号码，</w:t>
            </w:r>
          </w:p>
          <w:p w:rsidR="00E3130E" w:rsidRDefault="00B040E9">
            <w:pPr>
              <w:spacing w:line="400" w:lineRule="exact"/>
              <w:jc w:val="center"/>
              <w:rPr>
                <w:rFonts w:ascii="方正黑体_GBK" w:eastAsia="方正黑体_GBK" w:hAnsi="方正黑体_GBK" w:cs="方正黑体_GBK"/>
                <w:sz w:val="24"/>
              </w:rPr>
            </w:pPr>
            <w:proofErr w:type="gramStart"/>
            <w:r>
              <w:rPr>
                <w:rFonts w:ascii="方正仿宋_GBK" w:eastAsia="方正仿宋_GBK" w:hAnsi="方正仿宋_GBK" w:cs="方正仿宋_GBK" w:hint="eastAsia"/>
                <w:sz w:val="24"/>
              </w:rPr>
              <w:t>用于组</w:t>
            </w:r>
            <w:proofErr w:type="gramEnd"/>
            <w:r>
              <w:rPr>
                <w:rFonts w:ascii="方正仿宋_GBK" w:eastAsia="方正仿宋_GBK" w:hAnsi="方正仿宋_GBK" w:cs="方正仿宋_GBK" w:hint="eastAsia"/>
                <w:sz w:val="24"/>
              </w:rPr>
              <w:t>群）</w:t>
            </w:r>
          </w:p>
        </w:tc>
      </w:tr>
      <w:tr w:rsidR="00E3130E">
        <w:tc>
          <w:tcPr>
            <w:tcW w:w="3543" w:type="dxa"/>
          </w:tcPr>
          <w:p w:rsidR="00E3130E" w:rsidRDefault="00E3130E">
            <w:pPr>
              <w:spacing w:line="400" w:lineRule="exact"/>
              <w:jc w:val="center"/>
              <w:rPr>
                <w:rFonts w:ascii="方正仿宋_GBK" w:eastAsia="方正仿宋_GBK" w:hAnsi="方正仿宋_GBK" w:cs="方正仿宋_GBK"/>
                <w:sz w:val="24"/>
              </w:rPr>
            </w:pPr>
          </w:p>
        </w:tc>
        <w:tc>
          <w:tcPr>
            <w:tcW w:w="3544" w:type="dxa"/>
          </w:tcPr>
          <w:p w:rsidR="00E3130E" w:rsidRDefault="00E3130E">
            <w:pPr>
              <w:spacing w:line="400" w:lineRule="exact"/>
              <w:jc w:val="center"/>
              <w:rPr>
                <w:rFonts w:ascii="方正仿宋_GBK" w:eastAsia="方正仿宋_GBK" w:hAnsi="方正仿宋_GBK" w:cs="方正仿宋_GBK"/>
                <w:sz w:val="24"/>
              </w:rPr>
            </w:pPr>
          </w:p>
        </w:tc>
        <w:tc>
          <w:tcPr>
            <w:tcW w:w="2679" w:type="dxa"/>
          </w:tcPr>
          <w:p w:rsidR="00E3130E" w:rsidRDefault="00E3130E">
            <w:pPr>
              <w:spacing w:line="400" w:lineRule="exact"/>
              <w:jc w:val="center"/>
              <w:rPr>
                <w:rFonts w:ascii="方正仿宋_GBK" w:eastAsia="方正仿宋_GBK" w:hAnsi="方正仿宋_GBK" w:cs="方正仿宋_GBK"/>
                <w:sz w:val="24"/>
              </w:rPr>
            </w:pPr>
          </w:p>
        </w:tc>
        <w:tc>
          <w:tcPr>
            <w:tcW w:w="4408" w:type="dxa"/>
          </w:tcPr>
          <w:p w:rsidR="00E3130E" w:rsidRDefault="00E3130E">
            <w:pPr>
              <w:spacing w:line="400" w:lineRule="exact"/>
              <w:jc w:val="center"/>
              <w:rPr>
                <w:rFonts w:ascii="方正仿宋_GBK" w:eastAsia="方正仿宋_GBK" w:hAnsi="方正仿宋_GBK" w:cs="方正仿宋_GBK"/>
                <w:sz w:val="24"/>
              </w:rPr>
            </w:pPr>
          </w:p>
        </w:tc>
      </w:tr>
      <w:tr w:rsidR="00E3130E">
        <w:trPr>
          <w:trHeight w:val="90"/>
        </w:trPr>
        <w:tc>
          <w:tcPr>
            <w:tcW w:w="3543" w:type="dxa"/>
          </w:tcPr>
          <w:p w:rsidR="00E3130E" w:rsidRDefault="00E3130E">
            <w:pPr>
              <w:spacing w:line="400" w:lineRule="exact"/>
              <w:jc w:val="center"/>
              <w:rPr>
                <w:rFonts w:ascii="方正仿宋_GBK" w:eastAsia="方正仿宋_GBK" w:hAnsi="方正仿宋_GBK" w:cs="方正仿宋_GBK"/>
                <w:sz w:val="24"/>
              </w:rPr>
            </w:pPr>
          </w:p>
        </w:tc>
        <w:tc>
          <w:tcPr>
            <w:tcW w:w="3544" w:type="dxa"/>
          </w:tcPr>
          <w:p w:rsidR="00E3130E" w:rsidRDefault="00E3130E">
            <w:pPr>
              <w:spacing w:line="400" w:lineRule="exact"/>
              <w:jc w:val="center"/>
              <w:rPr>
                <w:rFonts w:ascii="方正仿宋_GBK" w:eastAsia="方正仿宋_GBK" w:hAnsi="方正仿宋_GBK" w:cs="方正仿宋_GBK"/>
                <w:sz w:val="24"/>
              </w:rPr>
            </w:pPr>
          </w:p>
        </w:tc>
        <w:tc>
          <w:tcPr>
            <w:tcW w:w="2679" w:type="dxa"/>
          </w:tcPr>
          <w:p w:rsidR="00E3130E" w:rsidRDefault="00E3130E">
            <w:pPr>
              <w:spacing w:line="400" w:lineRule="exact"/>
              <w:jc w:val="center"/>
              <w:rPr>
                <w:rFonts w:ascii="方正仿宋_GBK" w:eastAsia="方正仿宋_GBK" w:hAnsi="方正仿宋_GBK" w:cs="方正仿宋_GBK"/>
                <w:sz w:val="24"/>
              </w:rPr>
            </w:pPr>
          </w:p>
        </w:tc>
        <w:tc>
          <w:tcPr>
            <w:tcW w:w="4408" w:type="dxa"/>
          </w:tcPr>
          <w:p w:rsidR="00E3130E" w:rsidRDefault="00E3130E">
            <w:pPr>
              <w:spacing w:line="400" w:lineRule="exact"/>
              <w:jc w:val="center"/>
              <w:rPr>
                <w:rFonts w:ascii="方正仿宋_GBK" w:eastAsia="方正仿宋_GBK" w:hAnsi="方正仿宋_GBK" w:cs="方正仿宋_GBK"/>
                <w:sz w:val="24"/>
              </w:rPr>
            </w:pPr>
          </w:p>
        </w:tc>
      </w:tr>
      <w:tr w:rsidR="00E3130E">
        <w:trPr>
          <w:trHeight w:val="90"/>
        </w:trPr>
        <w:tc>
          <w:tcPr>
            <w:tcW w:w="3543" w:type="dxa"/>
          </w:tcPr>
          <w:p w:rsidR="00E3130E" w:rsidRDefault="00E3130E">
            <w:pPr>
              <w:spacing w:line="400" w:lineRule="exact"/>
              <w:jc w:val="center"/>
              <w:rPr>
                <w:rFonts w:ascii="方正仿宋_GBK" w:eastAsia="方正仿宋_GBK" w:hAnsi="方正仿宋_GBK" w:cs="方正仿宋_GBK"/>
                <w:sz w:val="24"/>
              </w:rPr>
            </w:pPr>
          </w:p>
        </w:tc>
        <w:tc>
          <w:tcPr>
            <w:tcW w:w="3544" w:type="dxa"/>
          </w:tcPr>
          <w:p w:rsidR="00E3130E" w:rsidRDefault="00E3130E">
            <w:pPr>
              <w:spacing w:line="400" w:lineRule="exact"/>
              <w:jc w:val="center"/>
              <w:rPr>
                <w:rFonts w:ascii="方正仿宋_GBK" w:eastAsia="方正仿宋_GBK" w:hAnsi="方正仿宋_GBK" w:cs="方正仿宋_GBK"/>
                <w:sz w:val="24"/>
              </w:rPr>
            </w:pPr>
          </w:p>
        </w:tc>
        <w:tc>
          <w:tcPr>
            <w:tcW w:w="2679" w:type="dxa"/>
          </w:tcPr>
          <w:p w:rsidR="00E3130E" w:rsidRDefault="00E3130E">
            <w:pPr>
              <w:spacing w:line="400" w:lineRule="exact"/>
              <w:jc w:val="center"/>
              <w:rPr>
                <w:rFonts w:ascii="方正仿宋_GBK" w:eastAsia="方正仿宋_GBK" w:hAnsi="方正仿宋_GBK" w:cs="方正仿宋_GBK"/>
                <w:sz w:val="24"/>
              </w:rPr>
            </w:pPr>
          </w:p>
        </w:tc>
        <w:tc>
          <w:tcPr>
            <w:tcW w:w="4408" w:type="dxa"/>
          </w:tcPr>
          <w:p w:rsidR="00E3130E" w:rsidRDefault="00E3130E">
            <w:pPr>
              <w:spacing w:line="400" w:lineRule="exact"/>
              <w:jc w:val="center"/>
              <w:rPr>
                <w:rFonts w:ascii="方正仿宋_GBK" w:eastAsia="方正仿宋_GBK" w:hAnsi="方正仿宋_GBK" w:cs="方正仿宋_GBK"/>
                <w:sz w:val="24"/>
              </w:rPr>
            </w:pPr>
          </w:p>
        </w:tc>
      </w:tr>
    </w:tbl>
    <w:p w:rsidR="00E3130E" w:rsidRDefault="00B040E9">
      <w:pPr>
        <w:ind w:firstLineChars="200" w:firstLine="422"/>
        <w:jc w:val="left"/>
        <w:rPr>
          <w:rFonts w:ascii="Times New Roman" w:eastAsia="方正仿宋_GBK" w:hAnsi="Times New Roman" w:cs="Times New Roman"/>
          <w:b/>
          <w:bCs/>
          <w:szCs w:val="21"/>
        </w:rPr>
      </w:pPr>
      <w:r>
        <w:rPr>
          <w:rFonts w:ascii="方正仿宋_GBK" w:eastAsia="方正仿宋_GBK" w:hAnsi="方正仿宋_GBK" w:cs="方正仿宋_GBK" w:hint="eastAsia"/>
          <w:b/>
          <w:bCs/>
          <w:szCs w:val="21"/>
        </w:rPr>
        <w:t>备注：</w:t>
      </w:r>
      <w:r>
        <w:rPr>
          <w:rFonts w:ascii="Times New Roman" w:eastAsia="方正仿宋_GBK" w:hAnsi="Times New Roman" w:cs="Times New Roman" w:hint="eastAsia"/>
          <w:b/>
          <w:bCs/>
          <w:szCs w:val="21"/>
        </w:rPr>
        <w:t>请各高校确定一名负责工作的专职团干和一名学生干部上报至团省委学校部和省学联秘书处，于</w:t>
      </w:r>
      <w:r>
        <w:rPr>
          <w:rFonts w:ascii="Times New Roman" w:eastAsia="方正仿宋_GBK" w:hAnsi="Times New Roman" w:cs="Times New Roman" w:hint="eastAsia"/>
          <w:b/>
          <w:bCs/>
          <w:szCs w:val="21"/>
        </w:rPr>
        <w:t>4</w:t>
      </w:r>
      <w:r>
        <w:rPr>
          <w:rFonts w:ascii="Times New Roman" w:eastAsia="方正仿宋_GBK" w:hAnsi="Times New Roman" w:cs="Times New Roman" w:hint="eastAsia"/>
          <w:b/>
          <w:bCs/>
          <w:szCs w:val="21"/>
        </w:rPr>
        <w:t>月</w:t>
      </w:r>
      <w:r>
        <w:rPr>
          <w:rFonts w:ascii="Times New Roman" w:eastAsia="方正仿宋_GBK" w:hAnsi="Times New Roman" w:cs="Times New Roman" w:hint="eastAsia"/>
          <w:b/>
          <w:bCs/>
          <w:szCs w:val="21"/>
        </w:rPr>
        <w:t>28</w:t>
      </w:r>
      <w:r>
        <w:rPr>
          <w:rFonts w:ascii="Times New Roman" w:eastAsia="方正仿宋_GBK" w:hAnsi="Times New Roman" w:cs="Times New Roman" w:hint="eastAsia"/>
          <w:b/>
          <w:bCs/>
          <w:szCs w:val="21"/>
        </w:rPr>
        <w:t>日前将该表发至指定邮箱</w:t>
      </w:r>
      <w:r>
        <w:rPr>
          <w:rFonts w:ascii="方正仿宋_GBK" w:eastAsia="方正仿宋_GBK" w:hAnsi="方正仿宋_GBK" w:cs="方正仿宋_GBK" w:hint="eastAsia"/>
          <w:b/>
          <w:bCs/>
          <w:szCs w:val="21"/>
        </w:rPr>
        <w:t>gdxlxmt@163.com</w:t>
      </w:r>
      <w:r>
        <w:rPr>
          <w:rFonts w:ascii="Times New Roman" w:eastAsia="方正仿宋_GBK" w:hAnsi="Times New Roman" w:cs="Times New Roman" w:hint="eastAsia"/>
          <w:b/>
          <w:bCs/>
          <w:szCs w:val="21"/>
        </w:rPr>
        <w:t>，</w:t>
      </w:r>
      <w:r>
        <w:rPr>
          <w:rFonts w:ascii="方正仿宋_GBK" w:eastAsia="方正仿宋_GBK" w:hAnsi="方正仿宋_GBK" w:cs="方正仿宋_GBK" w:hint="eastAsia"/>
          <w:b/>
          <w:bCs/>
          <w:szCs w:val="21"/>
        </w:rPr>
        <w:t>邮件及附件命名为“学校名称+学校新媒体工作负责人信息表”。</w:t>
      </w:r>
    </w:p>
    <w:p w:rsidR="00E3130E" w:rsidRDefault="00E3130E">
      <w:pPr>
        <w:spacing w:line="560" w:lineRule="exact"/>
        <w:rPr>
          <w:rFonts w:ascii="方正黑体_GBK" w:eastAsia="方正黑体_GBK" w:hAnsi="方正黑体_GBK" w:cs="方正黑体_GBK"/>
          <w:sz w:val="32"/>
          <w:szCs w:val="32"/>
        </w:rPr>
      </w:pPr>
    </w:p>
    <w:p w:rsidR="00E3130E" w:rsidRDefault="00E3130E">
      <w:pPr>
        <w:spacing w:line="560" w:lineRule="exact"/>
        <w:rPr>
          <w:rFonts w:ascii="方正黑体_GBK" w:eastAsia="方正黑体_GBK" w:hAnsi="方正黑体_GBK" w:cs="方正黑体_GBK"/>
          <w:sz w:val="32"/>
          <w:szCs w:val="32"/>
        </w:rPr>
      </w:pPr>
    </w:p>
    <w:p w:rsidR="00E3130E" w:rsidRDefault="00E3130E">
      <w:pPr>
        <w:spacing w:line="560" w:lineRule="exact"/>
        <w:rPr>
          <w:rFonts w:ascii="方正黑体_GBK" w:eastAsia="方正黑体_GBK" w:hAnsi="方正黑体_GBK" w:cs="方正黑体_GBK"/>
          <w:sz w:val="32"/>
          <w:szCs w:val="32"/>
        </w:rPr>
      </w:pPr>
    </w:p>
    <w:p w:rsidR="00E3130E" w:rsidRDefault="00E3130E">
      <w:pPr>
        <w:spacing w:line="560" w:lineRule="exact"/>
        <w:rPr>
          <w:rFonts w:ascii="方正黑体_GBK" w:eastAsia="方正黑体_GBK" w:hAnsi="方正黑体_GBK" w:cs="方正黑体_GBK"/>
          <w:sz w:val="32"/>
          <w:szCs w:val="32"/>
        </w:rPr>
      </w:pPr>
    </w:p>
    <w:p w:rsidR="00E3130E" w:rsidRDefault="00E3130E">
      <w:pPr>
        <w:spacing w:line="560" w:lineRule="exact"/>
        <w:rPr>
          <w:rFonts w:ascii="方正黑体_GBK" w:eastAsia="方正黑体_GBK" w:hAnsi="方正黑体_GBK" w:cs="方正黑体_GBK"/>
          <w:sz w:val="32"/>
          <w:szCs w:val="32"/>
        </w:rPr>
        <w:sectPr w:rsidR="00E3130E">
          <w:pgSz w:w="16838" w:h="11906" w:orient="landscape"/>
          <w:pgMar w:top="1803" w:right="1440" w:bottom="1803" w:left="1440" w:header="851" w:footer="992" w:gutter="0"/>
          <w:pgNumType w:fmt="numberInDash"/>
          <w:cols w:space="0"/>
          <w:docGrid w:type="lines" w:linePitch="319"/>
        </w:sectPr>
      </w:pPr>
    </w:p>
    <w:p w:rsidR="00E3130E" w:rsidRDefault="00B040E9">
      <w:pPr>
        <w:spacing w:line="560" w:lineRule="exac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附件3</w:t>
      </w:r>
    </w:p>
    <w:p w:rsidR="00E3130E" w:rsidRDefault="00B040E9">
      <w:pPr>
        <w:widowControl/>
        <w:spacing w:line="720" w:lineRule="exact"/>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广东团学文创中心申报表</w:t>
      </w:r>
    </w:p>
    <w:p w:rsidR="00E3130E" w:rsidRDefault="00B040E9">
      <w:pPr>
        <w:spacing w:line="560" w:lineRule="exact"/>
        <w:jc w:val="center"/>
        <w:rPr>
          <w:rFonts w:ascii="仿宋_GB2312" w:eastAsia="仿宋_GB2312" w:hAnsi="宋体" w:cs="宋体"/>
          <w:color w:val="000000"/>
          <w:kern w:val="0"/>
          <w:sz w:val="24"/>
        </w:rPr>
      </w:pPr>
      <w:r>
        <w:rPr>
          <w:rFonts w:ascii="方正仿宋_GBK" w:eastAsia="方正仿宋_GBK" w:hAnsi="方正仿宋_GBK" w:cs="方正仿宋_GBK" w:hint="eastAsia"/>
          <w:sz w:val="32"/>
          <w:szCs w:val="32"/>
        </w:rPr>
        <w:t xml:space="preserve">   </w:t>
      </w:r>
    </w:p>
    <w:tbl>
      <w:tblPr>
        <w:tblW w:w="8522" w:type="dxa"/>
        <w:jc w:val="center"/>
        <w:tblLayout w:type="fixed"/>
        <w:tblLook w:val="04A0" w:firstRow="1" w:lastRow="0" w:firstColumn="1" w:lastColumn="0" w:noHBand="0" w:noVBand="1"/>
      </w:tblPr>
      <w:tblGrid>
        <w:gridCol w:w="2563"/>
        <w:gridCol w:w="1986"/>
        <w:gridCol w:w="1986"/>
        <w:gridCol w:w="1987"/>
      </w:tblGrid>
      <w:tr w:rsidR="00E3130E">
        <w:trPr>
          <w:trHeight w:val="90"/>
          <w:jc w:val="center"/>
        </w:trPr>
        <w:tc>
          <w:tcPr>
            <w:tcW w:w="2563" w:type="dxa"/>
            <w:tcBorders>
              <w:top w:val="single" w:sz="8" w:space="0" w:color="auto"/>
              <w:left w:val="single" w:sz="8" w:space="0" w:color="auto"/>
              <w:bottom w:val="single" w:sz="6"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申报人姓名</w:t>
            </w:r>
          </w:p>
        </w:tc>
        <w:tc>
          <w:tcPr>
            <w:tcW w:w="1986" w:type="dxa"/>
            <w:tcBorders>
              <w:top w:val="single" w:sz="6" w:space="0" w:color="auto"/>
              <w:left w:val="nil"/>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986" w:type="dxa"/>
            <w:tcBorders>
              <w:top w:val="single" w:sz="6"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申报人电话</w:t>
            </w:r>
          </w:p>
        </w:tc>
        <w:tc>
          <w:tcPr>
            <w:tcW w:w="1987" w:type="dxa"/>
            <w:tcBorders>
              <w:top w:val="single" w:sz="6" w:space="0" w:color="auto"/>
              <w:left w:val="nil"/>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254"/>
          <w:jc w:val="center"/>
        </w:trPr>
        <w:tc>
          <w:tcPr>
            <w:tcW w:w="2563" w:type="dxa"/>
            <w:tcBorders>
              <w:top w:val="single" w:sz="8" w:space="0" w:color="auto"/>
              <w:left w:val="single" w:sz="8" w:space="0" w:color="auto"/>
              <w:bottom w:val="single" w:sz="6"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申报人电子邮箱</w:t>
            </w:r>
          </w:p>
        </w:tc>
        <w:tc>
          <w:tcPr>
            <w:tcW w:w="5959" w:type="dxa"/>
            <w:gridSpan w:val="3"/>
            <w:tcBorders>
              <w:top w:val="single" w:sz="6" w:space="0" w:color="auto"/>
              <w:left w:val="nil"/>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90"/>
          <w:jc w:val="center"/>
        </w:trPr>
        <w:tc>
          <w:tcPr>
            <w:tcW w:w="2563" w:type="dxa"/>
            <w:tcBorders>
              <w:top w:val="single" w:sz="8" w:space="0" w:color="auto"/>
              <w:left w:val="single" w:sz="8" w:space="0" w:color="auto"/>
              <w:bottom w:val="single" w:sz="6"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申报团队名称</w:t>
            </w:r>
          </w:p>
        </w:tc>
        <w:tc>
          <w:tcPr>
            <w:tcW w:w="5959" w:type="dxa"/>
            <w:gridSpan w:val="3"/>
            <w:tcBorders>
              <w:top w:val="single" w:sz="6" w:space="0" w:color="auto"/>
              <w:left w:val="nil"/>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90"/>
          <w:jc w:val="center"/>
        </w:trPr>
        <w:tc>
          <w:tcPr>
            <w:tcW w:w="2563" w:type="dxa"/>
            <w:tcBorders>
              <w:top w:val="single" w:sz="4" w:space="0" w:color="auto"/>
              <w:left w:val="single" w:sz="8" w:space="0" w:color="auto"/>
              <w:bottom w:val="single" w:sz="6"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申报团队联系地址</w:t>
            </w:r>
          </w:p>
        </w:tc>
        <w:tc>
          <w:tcPr>
            <w:tcW w:w="5959" w:type="dxa"/>
            <w:gridSpan w:val="3"/>
            <w:tcBorders>
              <w:top w:val="single" w:sz="4" w:space="0" w:color="auto"/>
              <w:left w:val="nil"/>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274"/>
          <w:jc w:val="center"/>
        </w:trPr>
        <w:tc>
          <w:tcPr>
            <w:tcW w:w="2563" w:type="dxa"/>
            <w:tcBorders>
              <w:top w:val="single" w:sz="6" w:space="0" w:color="auto"/>
              <w:left w:val="single" w:sz="8" w:space="0" w:color="auto"/>
              <w:bottom w:val="single" w:sz="4"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申报类别（校内/校外）</w:t>
            </w:r>
          </w:p>
        </w:tc>
        <w:tc>
          <w:tcPr>
            <w:tcW w:w="5959" w:type="dxa"/>
            <w:gridSpan w:val="3"/>
            <w:tcBorders>
              <w:top w:val="single" w:sz="6" w:space="0" w:color="auto"/>
              <w:left w:val="nil"/>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274"/>
          <w:jc w:val="center"/>
        </w:trPr>
        <w:tc>
          <w:tcPr>
            <w:tcW w:w="2563" w:type="dxa"/>
            <w:tcBorders>
              <w:top w:val="single" w:sz="6" w:space="0" w:color="auto"/>
              <w:left w:val="single" w:sz="8" w:space="0" w:color="auto"/>
              <w:bottom w:val="single" w:sz="4"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首选方向</w:t>
            </w:r>
          </w:p>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（只能选择一项）</w:t>
            </w:r>
          </w:p>
        </w:tc>
        <w:tc>
          <w:tcPr>
            <w:tcW w:w="5959" w:type="dxa"/>
            <w:gridSpan w:val="3"/>
            <w:tcBorders>
              <w:top w:val="single" w:sz="6" w:space="0" w:color="auto"/>
              <w:left w:val="nil"/>
              <w:bottom w:val="single" w:sz="4" w:space="0" w:color="auto"/>
              <w:right w:val="single" w:sz="8" w:space="0" w:color="auto"/>
            </w:tcBorders>
            <w:vAlign w:val="center"/>
          </w:tcPr>
          <w:p w:rsidR="00E3130E" w:rsidRDefault="00B040E9">
            <w:pPr>
              <w:widowControl/>
              <w:spacing w:line="340" w:lineRule="exact"/>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□微视频创作□图片美工创作□微文推送□电台录制□情景短剧编创□游戏开发</w:t>
            </w:r>
          </w:p>
          <w:p w:rsidR="00E3130E" w:rsidRDefault="00B040E9">
            <w:pPr>
              <w:widowControl/>
              <w:spacing w:line="340" w:lineRule="exact"/>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□其它_</w:t>
            </w:r>
            <w:r>
              <w:rPr>
                <w:rFonts w:ascii="方正仿宋_GBK" w:eastAsia="方正仿宋_GBK" w:hAnsi="方正仿宋_GBK" w:cs="方正仿宋_GBK"/>
                <w:color w:val="000000"/>
                <w:kern w:val="0"/>
                <w:sz w:val="24"/>
              </w:rPr>
              <w:t>_____________</w:t>
            </w:r>
          </w:p>
        </w:tc>
      </w:tr>
      <w:tr w:rsidR="00E3130E">
        <w:trPr>
          <w:trHeight w:val="274"/>
          <w:jc w:val="center"/>
        </w:trPr>
        <w:tc>
          <w:tcPr>
            <w:tcW w:w="2563" w:type="dxa"/>
            <w:tcBorders>
              <w:top w:val="single" w:sz="6" w:space="0" w:color="auto"/>
              <w:left w:val="single" w:sz="8" w:space="0" w:color="auto"/>
              <w:bottom w:val="single" w:sz="4"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次选方向</w:t>
            </w:r>
          </w:p>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（只能选择一项）</w:t>
            </w:r>
          </w:p>
        </w:tc>
        <w:tc>
          <w:tcPr>
            <w:tcW w:w="5959" w:type="dxa"/>
            <w:gridSpan w:val="3"/>
            <w:tcBorders>
              <w:top w:val="single" w:sz="6" w:space="0" w:color="auto"/>
              <w:left w:val="nil"/>
              <w:bottom w:val="single" w:sz="4" w:space="0" w:color="auto"/>
              <w:right w:val="single" w:sz="8" w:space="0" w:color="auto"/>
            </w:tcBorders>
            <w:vAlign w:val="center"/>
          </w:tcPr>
          <w:p w:rsidR="00E3130E" w:rsidRDefault="00B040E9">
            <w:pPr>
              <w:widowControl/>
              <w:spacing w:line="400" w:lineRule="exact"/>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□微视频创作□图片美工创作□微文推送□电台录制□情景短剧编创□游戏开发</w:t>
            </w:r>
          </w:p>
          <w:p w:rsidR="00E3130E" w:rsidRDefault="00B040E9">
            <w:pPr>
              <w:widowControl/>
              <w:spacing w:line="400" w:lineRule="exact"/>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□其它______________</w:t>
            </w:r>
          </w:p>
        </w:tc>
      </w:tr>
      <w:tr w:rsidR="00E3130E">
        <w:trPr>
          <w:trHeight w:val="936"/>
          <w:jc w:val="center"/>
        </w:trPr>
        <w:tc>
          <w:tcPr>
            <w:tcW w:w="2563" w:type="dxa"/>
            <w:tcBorders>
              <w:top w:val="single" w:sz="4" w:space="0" w:color="auto"/>
              <w:left w:val="single" w:sz="8" w:space="0" w:color="auto"/>
              <w:bottom w:val="single" w:sz="4"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申报团队建设情况</w:t>
            </w:r>
          </w:p>
        </w:tc>
        <w:tc>
          <w:tcPr>
            <w:tcW w:w="5959" w:type="dxa"/>
            <w:gridSpan w:val="3"/>
            <w:tcBorders>
              <w:top w:val="single" w:sz="4" w:space="0" w:color="auto"/>
              <w:left w:val="nil"/>
              <w:bottom w:val="single" w:sz="4" w:space="0" w:color="auto"/>
              <w:right w:val="single" w:sz="8"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（主要阐述申报团队人员情况、业务范围、软硬条件和特色亮点等，可另附纸说明）</w:t>
            </w:r>
          </w:p>
        </w:tc>
      </w:tr>
      <w:tr w:rsidR="00E3130E">
        <w:trPr>
          <w:trHeight w:val="1335"/>
          <w:jc w:val="center"/>
        </w:trPr>
        <w:tc>
          <w:tcPr>
            <w:tcW w:w="2563" w:type="dxa"/>
            <w:tcBorders>
              <w:top w:val="single" w:sz="6" w:space="0" w:color="auto"/>
              <w:left w:val="single" w:sz="8" w:space="0" w:color="auto"/>
              <w:bottom w:val="single" w:sz="8"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建设计划</w:t>
            </w:r>
          </w:p>
        </w:tc>
        <w:tc>
          <w:tcPr>
            <w:tcW w:w="5959" w:type="dxa"/>
            <w:gridSpan w:val="3"/>
            <w:tcBorders>
              <w:top w:val="single" w:sz="6" w:space="0" w:color="auto"/>
              <w:left w:val="nil"/>
              <w:bottom w:val="single" w:sz="8" w:space="0" w:color="auto"/>
              <w:right w:val="single" w:sz="8" w:space="0" w:color="auto"/>
            </w:tcBorders>
            <w:vAlign w:val="center"/>
          </w:tcPr>
          <w:p w:rsidR="00E3130E" w:rsidRDefault="00B040E9">
            <w:pPr>
              <w:spacing w:line="400" w:lineRule="exact"/>
              <w:jc w:val="center"/>
              <w:rPr>
                <w:rFonts w:ascii="方正仿宋_GBK" w:eastAsia="方正仿宋_GBK" w:hAnsi="方正仿宋_GBK" w:cs="方正仿宋_GBK"/>
                <w:sz w:val="24"/>
              </w:rPr>
            </w:pPr>
            <w:r>
              <w:rPr>
                <w:rFonts w:ascii="方正仿宋_GBK" w:eastAsia="方正仿宋_GBK" w:hAnsi="方正仿宋_GBK" w:cs="方正仿宋_GBK" w:hint="eastAsia"/>
                <w:color w:val="000000"/>
                <w:kern w:val="0"/>
                <w:sz w:val="24"/>
              </w:rPr>
              <w:t>（主要阐述基地创建计划、经费预算和</w:t>
            </w:r>
            <w:proofErr w:type="gramStart"/>
            <w:r>
              <w:rPr>
                <w:rFonts w:ascii="方正仿宋_GBK" w:eastAsia="方正仿宋_GBK" w:hAnsi="方正仿宋_GBK" w:cs="方正仿宋_GBK" w:hint="eastAsia"/>
                <w:color w:val="000000"/>
                <w:kern w:val="0"/>
                <w:sz w:val="24"/>
              </w:rPr>
              <w:t>可</w:t>
            </w:r>
            <w:proofErr w:type="gramEnd"/>
            <w:r>
              <w:rPr>
                <w:rFonts w:ascii="方正仿宋_GBK" w:eastAsia="方正仿宋_GBK" w:hAnsi="方正仿宋_GBK" w:cs="方正仿宋_GBK" w:hint="eastAsia"/>
                <w:color w:val="000000"/>
                <w:kern w:val="0"/>
                <w:sz w:val="24"/>
              </w:rPr>
              <w:t>争取的资源等，可另附纸说明）</w:t>
            </w:r>
          </w:p>
        </w:tc>
      </w:tr>
      <w:tr w:rsidR="00E3130E">
        <w:trPr>
          <w:trHeight w:val="1745"/>
          <w:jc w:val="center"/>
        </w:trPr>
        <w:tc>
          <w:tcPr>
            <w:tcW w:w="2563" w:type="dxa"/>
            <w:tcBorders>
              <w:top w:val="single" w:sz="6" w:space="0" w:color="auto"/>
              <w:left w:val="single" w:sz="8" w:space="0" w:color="auto"/>
              <w:bottom w:val="single" w:sz="8"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预期成效</w:t>
            </w:r>
          </w:p>
        </w:tc>
        <w:tc>
          <w:tcPr>
            <w:tcW w:w="5959" w:type="dxa"/>
            <w:gridSpan w:val="3"/>
            <w:tcBorders>
              <w:top w:val="single" w:sz="6" w:space="0" w:color="auto"/>
              <w:left w:val="nil"/>
              <w:bottom w:val="single" w:sz="8" w:space="0" w:color="auto"/>
              <w:right w:val="single" w:sz="8" w:space="0" w:color="auto"/>
            </w:tcBorders>
            <w:vAlign w:val="center"/>
          </w:tcPr>
          <w:p w:rsidR="00E3130E" w:rsidRDefault="00B040E9">
            <w:pPr>
              <w:widowControl/>
              <w:tabs>
                <w:tab w:val="left" w:pos="5670"/>
                <w:tab w:val="left" w:pos="6300"/>
              </w:tabs>
              <w:spacing w:line="400" w:lineRule="exact"/>
              <w:ind w:right="-107"/>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（主要阐述文化产品在宣传、推广上预期达到的目标，可另附纸说明）</w:t>
            </w:r>
          </w:p>
        </w:tc>
      </w:tr>
      <w:tr w:rsidR="00E3130E">
        <w:trPr>
          <w:trHeight w:val="2242"/>
          <w:jc w:val="center"/>
        </w:trPr>
        <w:tc>
          <w:tcPr>
            <w:tcW w:w="2563" w:type="dxa"/>
            <w:tcBorders>
              <w:top w:val="single" w:sz="4" w:space="0" w:color="auto"/>
              <w:left w:val="single" w:sz="8" w:space="0" w:color="auto"/>
              <w:bottom w:val="single" w:sz="4"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推荐（自荐）单位意见</w:t>
            </w:r>
          </w:p>
        </w:tc>
        <w:tc>
          <w:tcPr>
            <w:tcW w:w="5959" w:type="dxa"/>
            <w:gridSpan w:val="3"/>
            <w:tcBorders>
              <w:top w:val="single" w:sz="4" w:space="0" w:color="auto"/>
              <w:left w:val="nil"/>
              <w:bottom w:val="single" w:sz="4" w:space="0" w:color="auto"/>
              <w:right w:val="single" w:sz="8" w:space="0" w:color="auto"/>
            </w:tcBorders>
            <w:vAlign w:val="center"/>
          </w:tcPr>
          <w:p w:rsidR="00E3130E" w:rsidRDefault="00E3130E">
            <w:pPr>
              <w:widowControl/>
              <w:spacing w:line="400" w:lineRule="exact"/>
              <w:ind w:right="360"/>
              <w:jc w:val="center"/>
              <w:rPr>
                <w:rFonts w:ascii="方正仿宋_GBK" w:eastAsia="方正仿宋_GBK" w:hAnsi="方正仿宋_GBK" w:cs="方正仿宋_GBK"/>
                <w:color w:val="000000"/>
                <w:kern w:val="0"/>
                <w:sz w:val="24"/>
              </w:rPr>
            </w:pPr>
          </w:p>
          <w:p w:rsidR="00E3130E" w:rsidRDefault="00E3130E">
            <w:pPr>
              <w:widowControl/>
              <w:spacing w:line="400" w:lineRule="exact"/>
              <w:ind w:right="360"/>
              <w:jc w:val="center"/>
              <w:rPr>
                <w:rFonts w:ascii="方正仿宋_GBK" w:eastAsia="方正仿宋_GBK" w:hAnsi="方正仿宋_GBK" w:cs="方正仿宋_GBK"/>
                <w:color w:val="000000"/>
                <w:kern w:val="0"/>
                <w:sz w:val="24"/>
              </w:rPr>
            </w:pPr>
          </w:p>
          <w:p w:rsidR="00E3130E" w:rsidRDefault="00E3130E">
            <w:pPr>
              <w:widowControl/>
              <w:spacing w:line="400" w:lineRule="exact"/>
              <w:ind w:right="360"/>
              <w:jc w:val="center"/>
              <w:rPr>
                <w:rFonts w:ascii="方正仿宋_GBK" w:eastAsia="方正仿宋_GBK" w:hAnsi="方正仿宋_GBK" w:cs="方正仿宋_GBK"/>
                <w:color w:val="000000"/>
                <w:kern w:val="0"/>
                <w:sz w:val="24"/>
              </w:rPr>
            </w:pPr>
          </w:p>
          <w:p w:rsidR="00E3130E" w:rsidRDefault="00B040E9">
            <w:pPr>
              <w:widowControl/>
              <w:spacing w:line="400" w:lineRule="exact"/>
              <w:ind w:right="360"/>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 xml:space="preserve">                       （盖章）</w:t>
            </w:r>
          </w:p>
          <w:p w:rsidR="00E3130E" w:rsidRDefault="00B040E9">
            <w:pPr>
              <w:spacing w:line="400" w:lineRule="exact"/>
              <w:ind w:right="360"/>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 xml:space="preserve">                               年   月   日</w:t>
            </w:r>
          </w:p>
        </w:tc>
      </w:tr>
    </w:tbl>
    <w:p w:rsidR="00E3130E" w:rsidRDefault="00B040E9">
      <w:pPr>
        <w:widowControl/>
        <w:ind w:firstLineChars="200" w:firstLine="422"/>
        <w:rPr>
          <w:rFonts w:ascii="方正黑体_GBK" w:eastAsia="方正黑体_GBK" w:hAnsi="方正黑体_GBK" w:cs="方正黑体_GBK"/>
          <w:sz w:val="32"/>
          <w:szCs w:val="32"/>
        </w:rPr>
        <w:sectPr w:rsidR="00E3130E">
          <w:pgSz w:w="11906" w:h="16838"/>
          <w:pgMar w:top="1440" w:right="1800" w:bottom="1440" w:left="1800" w:header="851" w:footer="992" w:gutter="0"/>
          <w:pgNumType w:fmt="numberInDash"/>
          <w:cols w:space="425"/>
          <w:docGrid w:type="lines" w:linePitch="312"/>
        </w:sectPr>
      </w:pPr>
      <w:r>
        <w:rPr>
          <w:rFonts w:ascii="方正仿宋_GBK" w:eastAsia="方正仿宋_GBK" w:hAnsi="方正仿宋_GBK" w:cs="方正仿宋_GBK" w:hint="eastAsia"/>
          <w:b/>
          <w:bCs/>
          <w:szCs w:val="21"/>
        </w:rPr>
        <w:t>备注：请各高校积极推荐一批素质好、业务硬的广东团学文创中心，并于5月20日前将该表以及代表创作作品发至指定邮箱gdxlxmt@163.com</w:t>
      </w:r>
      <w:r>
        <w:rPr>
          <w:rFonts w:ascii="Times New Roman" w:eastAsia="方正仿宋_GBK" w:hAnsi="Times New Roman" w:cs="Times New Roman" w:hint="eastAsia"/>
          <w:b/>
          <w:bCs/>
          <w:szCs w:val="21"/>
        </w:rPr>
        <w:t>，</w:t>
      </w:r>
      <w:r>
        <w:rPr>
          <w:rFonts w:ascii="方正仿宋_GBK" w:eastAsia="方正仿宋_GBK" w:hAnsi="方正仿宋_GBK" w:cs="方正仿宋_GBK" w:hint="eastAsia"/>
          <w:b/>
          <w:bCs/>
          <w:szCs w:val="21"/>
        </w:rPr>
        <w:t>邮件及附件命名为“学校名称+广东团学文创中心申请表”。</w:t>
      </w:r>
    </w:p>
    <w:p w:rsidR="00E3130E" w:rsidRDefault="00B040E9">
      <w:pPr>
        <w:widowControl/>
        <w:spacing w:line="560" w:lineRule="exac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附件4</w:t>
      </w:r>
    </w:p>
    <w:p w:rsidR="00E3130E" w:rsidRDefault="00B040E9">
      <w:pPr>
        <w:widowControl/>
        <w:spacing w:line="7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广东青年大学生理论调研社团申报表</w:t>
      </w:r>
    </w:p>
    <w:p w:rsidR="00E3130E" w:rsidRDefault="00B040E9">
      <w:pPr>
        <w:spacing w:line="560" w:lineRule="exact"/>
        <w:jc w:val="cente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学校名称：         填报时间：</w:t>
      </w:r>
    </w:p>
    <w:tbl>
      <w:tblPr>
        <w:tblW w:w="8522" w:type="dxa"/>
        <w:jc w:val="center"/>
        <w:tblLayout w:type="fixed"/>
        <w:tblLook w:val="04A0" w:firstRow="1" w:lastRow="0" w:firstColumn="1" w:lastColumn="0" w:noHBand="0" w:noVBand="1"/>
      </w:tblPr>
      <w:tblGrid>
        <w:gridCol w:w="2413"/>
        <w:gridCol w:w="1298"/>
        <w:gridCol w:w="1900"/>
        <w:gridCol w:w="1216"/>
        <w:gridCol w:w="1695"/>
      </w:tblGrid>
      <w:tr w:rsidR="00E3130E">
        <w:trPr>
          <w:trHeight w:val="90"/>
          <w:jc w:val="center"/>
        </w:trPr>
        <w:tc>
          <w:tcPr>
            <w:tcW w:w="2413" w:type="dxa"/>
            <w:vMerge w:val="restart"/>
            <w:tcBorders>
              <w:top w:val="single" w:sz="8" w:space="0" w:color="auto"/>
              <w:left w:val="single" w:sz="8"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社团负责人信息</w:t>
            </w:r>
          </w:p>
        </w:tc>
        <w:tc>
          <w:tcPr>
            <w:tcW w:w="1298" w:type="dxa"/>
            <w:tcBorders>
              <w:top w:val="single" w:sz="6"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姓名</w:t>
            </w:r>
          </w:p>
        </w:tc>
        <w:tc>
          <w:tcPr>
            <w:tcW w:w="1900" w:type="dxa"/>
            <w:tcBorders>
              <w:top w:val="single" w:sz="6" w:space="0" w:color="auto"/>
              <w:left w:val="single" w:sz="4" w:space="0" w:color="auto"/>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16" w:type="dxa"/>
            <w:tcBorders>
              <w:top w:val="single" w:sz="6" w:space="0" w:color="auto"/>
              <w:left w:val="single" w:sz="4" w:space="0" w:color="auto"/>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政治面貌</w:t>
            </w:r>
          </w:p>
        </w:tc>
        <w:tc>
          <w:tcPr>
            <w:tcW w:w="1695" w:type="dxa"/>
            <w:tcBorders>
              <w:top w:val="single" w:sz="6" w:space="0" w:color="auto"/>
              <w:left w:val="single" w:sz="4" w:space="0" w:color="auto"/>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90"/>
          <w:jc w:val="center"/>
        </w:trPr>
        <w:tc>
          <w:tcPr>
            <w:tcW w:w="2413" w:type="dxa"/>
            <w:vMerge/>
            <w:tcBorders>
              <w:left w:val="single" w:sz="8" w:space="0" w:color="auto"/>
              <w:bottom w:val="single" w:sz="6" w:space="0" w:color="auto"/>
              <w:right w:val="single" w:sz="6"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98" w:type="dxa"/>
            <w:tcBorders>
              <w:top w:val="single" w:sz="4"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手机号码</w:t>
            </w:r>
          </w:p>
        </w:tc>
        <w:tc>
          <w:tcPr>
            <w:tcW w:w="1900" w:type="dxa"/>
            <w:tcBorders>
              <w:top w:val="single" w:sz="4" w:space="0" w:color="auto"/>
              <w:left w:val="single" w:sz="4" w:space="0" w:color="auto"/>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联系邮箱</w:t>
            </w:r>
          </w:p>
        </w:tc>
        <w:tc>
          <w:tcPr>
            <w:tcW w:w="1695" w:type="dxa"/>
            <w:tcBorders>
              <w:top w:val="single" w:sz="4" w:space="0" w:color="auto"/>
              <w:left w:val="single" w:sz="4" w:space="0" w:color="auto"/>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90"/>
          <w:jc w:val="center"/>
        </w:trPr>
        <w:tc>
          <w:tcPr>
            <w:tcW w:w="2413" w:type="dxa"/>
            <w:vMerge/>
            <w:tcBorders>
              <w:left w:val="single" w:sz="8" w:space="0" w:color="auto"/>
              <w:bottom w:val="single" w:sz="6" w:space="0" w:color="auto"/>
              <w:right w:val="single" w:sz="6"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98" w:type="dxa"/>
            <w:tcBorders>
              <w:top w:val="single" w:sz="4"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微信号</w:t>
            </w:r>
          </w:p>
        </w:tc>
        <w:tc>
          <w:tcPr>
            <w:tcW w:w="1900" w:type="dxa"/>
            <w:tcBorders>
              <w:top w:val="single" w:sz="4" w:space="0" w:color="auto"/>
              <w:left w:val="single" w:sz="4" w:space="0" w:color="auto"/>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年级</w:t>
            </w:r>
          </w:p>
        </w:tc>
        <w:tc>
          <w:tcPr>
            <w:tcW w:w="1695" w:type="dxa"/>
            <w:tcBorders>
              <w:top w:val="single" w:sz="4" w:space="0" w:color="auto"/>
              <w:left w:val="single" w:sz="4" w:space="0" w:color="auto"/>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252"/>
          <w:jc w:val="center"/>
        </w:trPr>
        <w:tc>
          <w:tcPr>
            <w:tcW w:w="2413" w:type="dxa"/>
            <w:vMerge/>
            <w:tcBorders>
              <w:left w:val="single" w:sz="8" w:space="0" w:color="auto"/>
              <w:bottom w:val="single" w:sz="6" w:space="0" w:color="auto"/>
              <w:right w:val="single" w:sz="6"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98" w:type="dxa"/>
            <w:tcBorders>
              <w:top w:val="single" w:sz="4"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专业</w:t>
            </w:r>
          </w:p>
        </w:tc>
        <w:tc>
          <w:tcPr>
            <w:tcW w:w="1900" w:type="dxa"/>
            <w:tcBorders>
              <w:top w:val="single" w:sz="4" w:space="0" w:color="auto"/>
              <w:left w:val="single" w:sz="4" w:space="0" w:color="auto"/>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学历</w:t>
            </w:r>
          </w:p>
        </w:tc>
        <w:tc>
          <w:tcPr>
            <w:tcW w:w="1695" w:type="dxa"/>
            <w:tcBorders>
              <w:top w:val="single" w:sz="4" w:space="0" w:color="auto"/>
              <w:left w:val="single" w:sz="4" w:space="0" w:color="auto"/>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454"/>
          <w:jc w:val="center"/>
        </w:trPr>
        <w:tc>
          <w:tcPr>
            <w:tcW w:w="2413" w:type="dxa"/>
            <w:vMerge w:val="restart"/>
            <w:tcBorders>
              <w:top w:val="single" w:sz="4" w:space="0" w:color="auto"/>
              <w:left w:val="single" w:sz="8"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指导老师信息</w:t>
            </w:r>
          </w:p>
        </w:tc>
        <w:tc>
          <w:tcPr>
            <w:tcW w:w="1298" w:type="dxa"/>
            <w:tcBorders>
              <w:top w:val="single" w:sz="4"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姓名</w:t>
            </w:r>
          </w:p>
        </w:tc>
        <w:tc>
          <w:tcPr>
            <w:tcW w:w="1900" w:type="dxa"/>
            <w:tcBorders>
              <w:top w:val="single" w:sz="4" w:space="0" w:color="auto"/>
              <w:left w:val="single" w:sz="4" w:space="0" w:color="auto"/>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职务</w:t>
            </w:r>
          </w:p>
        </w:tc>
        <w:tc>
          <w:tcPr>
            <w:tcW w:w="1695" w:type="dxa"/>
            <w:tcBorders>
              <w:top w:val="single" w:sz="4" w:space="0" w:color="auto"/>
              <w:left w:val="single" w:sz="4" w:space="0" w:color="auto"/>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385"/>
          <w:jc w:val="center"/>
        </w:trPr>
        <w:tc>
          <w:tcPr>
            <w:tcW w:w="2413" w:type="dxa"/>
            <w:vMerge/>
            <w:tcBorders>
              <w:left w:val="single" w:sz="8" w:space="0" w:color="auto"/>
              <w:bottom w:val="single" w:sz="4" w:space="0" w:color="auto"/>
              <w:right w:val="single" w:sz="6"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98" w:type="dxa"/>
            <w:tcBorders>
              <w:top w:val="single" w:sz="4"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政治面貌</w:t>
            </w:r>
          </w:p>
        </w:tc>
        <w:tc>
          <w:tcPr>
            <w:tcW w:w="1900" w:type="dxa"/>
            <w:tcBorders>
              <w:top w:val="single" w:sz="4" w:space="0" w:color="auto"/>
              <w:left w:val="single" w:sz="4" w:space="0" w:color="auto"/>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联系方式</w:t>
            </w:r>
          </w:p>
        </w:tc>
        <w:tc>
          <w:tcPr>
            <w:tcW w:w="1695" w:type="dxa"/>
            <w:tcBorders>
              <w:top w:val="single" w:sz="4" w:space="0" w:color="auto"/>
              <w:left w:val="single" w:sz="4" w:space="0" w:color="auto"/>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473"/>
          <w:jc w:val="center"/>
        </w:trPr>
        <w:tc>
          <w:tcPr>
            <w:tcW w:w="2413" w:type="dxa"/>
            <w:vMerge/>
            <w:tcBorders>
              <w:left w:val="single" w:sz="8" w:space="0" w:color="auto"/>
              <w:bottom w:val="single" w:sz="4" w:space="0" w:color="auto"/>
              <w:right w:val="single" w:sz="6"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98" w:type="dxa"/>
            <w:tcBorders>
              <w:top w:val="single" w:sz="4" w:space="0" w:color="auto"/>
              <w:left w:val="nil"/>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微信号</w:t>
            </w:r>
          </w:p>
        </w:tc>
        <w:tc>
          <w:tcPr>
            <w:tcW w:w="1900" w:type="dxa"/>
            <w:tcBorders>
              <w:top w:val="single" w:sz="4" w:space="0" w:color="auto"/>
              <w:left w:val="single" w:sz="4" w:space="0" w:color="auto"/>
              <w:bottom w:val="single" w:sz="4" w:space="0" w:color="auto"/>
              <w:right w:val="single" w:sz="4"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c>
          <w:tcPr>
            <w:tcW w:w="1216" w:type="dxa"/>
            <w:tcBorders>
              <w:top w:val="single" w:sz="4" w:space="0" w:color="auto"/>
              <w:left w:val="single" w:sz="4" w:space="0" w:color="auto"/>
              <w:bottom w:val="single" w:sz="4" w:space="0" w:color="auto"/>
              <w:right w:val="single" w:sz="4"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联系邮箱</w:t>
            </w:r>
          </w:p>
        </w:tc>
        <w:tc>
          <w:tcPr>
            <w:tcW w:w="1695" w:type="dxa"/>
            <w:tcBorders>
              <w:top w:val="single" w:sz="4" w:space="0" w:color="auto"/>
              <w:left w:val="single" w:sz="4" w:space="0" w:color="auto"/>
              <w:bottom w:val="single" w:sz="4" w:space="0" w:color="auto"/>
              <w:right w:val="single" w:sz="8" w:space="0" w:color="auto"/>
            </w:tcBorders>
            <w:vAlign w:val="center"/>
          </w:tcPr>
          <w:p w:rsidR="00E3130E" w:rsidRDefault="00E3130E">
            <w:pPr>
              <w:widowControl/>
              <w:spacing w:line="400" w:lineRule="exact"/>
              <w:jc w:val="center"/>
              <w:rPr>
                <w:rFonts w:ascii="方正仿宋_GBK" w:eastAsia="方正仿宋_GBK" w:hAnsi="方正仿宋_GBK" w:cs="方正仿宋_GBK"/>
                <w:color w:val="000000"/>
                <w:kern w:val="0"/>
                <w:sz w:val="24"/>
              </w:rPr>
            </w:pPr>
          </w:p>
        </w:tc>
      </w:tr>
      <w:tr w:rsidR="00E3130E">
        <w:trPr>
          <w:trHeight w:val="1330"/>
          <w:jc w:val="center"/>
        </w:trPr>
        <w:tc>
          <w:tcPr>
            <w:tcW w:w="2413" w:type="dxa"/>
            <w:tcBorders>
              <w:top w:val="single" w:sz="4" w:space="0" w:color="auto"/>
              <w:left w:val="single" w:sz="8" w:space="0" w:color="auto"/>
              <w:bottom w:val="single" w:sz="4"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学生社团概况</w:t>
            </w:r>
          </w:p>
        </w:tc>
        <w:tc>
          <w:tcPr>
            <w:tcW w:w="6109" w:type="dxa"/>
            <w:gridSpan w:val="4"/>
            <w:tcBorders>
              <w:top w:val="single" w:sz="4" w:space="0" w:color="auto"/>
              <w:left w:val="nil"/>
              <w:bottom w:val="single" w:sz="4" w:space="0" w:color="auto"/>
              <w:right w:val="single" w:sz="8"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（包括学生社团历史沿革、人员情况、工作项目、经费支持以及所获荣誉等）</w:t>
            </w:r>
          </w:p>
        </w:tc>
      </w:tr>
      <w:tr w:rsidR="00E3130E">
        <w:trPr>
          <w:trHeight w:val="1770"/>
          <w:jc w:val="center"/>
        </w:trPr>
        <w:tc>
          <w:tcPr>
            <w:tcW w:w="2413" w:type="dxa"/>
            <w:tcBorders>
              <w:top w:val="single" w:sz="6" w:space="0" w:color="auto"/>
              <w:left w:val="single" w:sz="8"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调研成果及简要介绍</w:t>
            </w:r>
          </w:p>
        </w:tc>
        <w:tc>
          <w:tcPr>
            <w:tcW w:w="6109" w:type="dxa"/>
            <w:gridSpan w:val="4"/>
            <w:tcBorders>
              <w:top w:val="single" w:sz="6" w:space="0" w:color="auto"/>
              <w:left w:val="nil"/>
              <w:bottom w:val="single" w:sz="4" w:space="0" w:color="auto"/>
              <w:right w:val="single" w:sz="8" w:space="0" w:color="auto"/>
            </w:tcBorders>
            <w:vAlign w:val="center"/>
          </w:tcPr>
          <w:p w:rsidR="00E3130E" w:rsidRDefault="00B040E9">
            <w:pPr>
              <w:spacing w:line="400" w:lineRule="exact"/>
              <w:jc w:val="center"/>
              <w:rPr>
                <w:rFonts w:ascii="方正仿宋_GBK" w:eastAsia="方正仿宋_GBK" w:hAnsi="方正仿宋_GBK" w:cs="方正仿宋_GBK"/>
                <w:sz w:val="24"/>
              </w:rPr>
            </w:pPr>
            <w:r>
              <w:rPr>
                <w:rFonts w:ascii="方正仿宋_GBK" w:eastAsia="方正仿宋_GBK" w:hAnsi="方正仿宋_GBK" w:cs="方正仿宋_GBK" w:hint="eastAsia"/>
                <w:color w:val="000000"/>
                <w:kern w:val="0"/>
                <w:sz w:val="24"/>
              </w:rPr>
              <w:t>（至少填写</w:t>
            </w:r>
            <w:r>
              <w:rPr>
                <w:rFonts w:ascii="方正仿宋_GBK" w:eastAsia="方正仿宋_GBK" w:hAnsi="方正仿宋_GBK" w:cs="方正仿宋_GBK"/>
                <w:color w:val="000000"/>
                <w:kern w:val="0"/>
                <w:sz w:val="24"/>
              </w:rPr>
              <w:t>3</w:t>
            </w:r>
            <w:r>
              <w:rPr>
                <w:rFonts w:ascii="方正仿宋_GBK" w:eastAsia="方正仿宋_GBK" w:hAnsi="方正仿宋_GBK" w:cs="方正仿宋_GBK" w:hint="eastAsia"/>
                <w:color w:val="000000"/>
                <w:kern w:val="0"/>
                <w:sz w:val="24"/>
              </w:rPr>
              <w:t>项主要调研成果，并逐项作简要介绍）</w:t>
            </w:r>
          </w:p>
          <w:p w:rsidR="00E3130E" w:rsidRDefault="00E3130E">
            <w:pPr>
              <w:spacing w:line="400" w:lineRule="exact"/>
              <w:rPr>
                <w:rFonts w:ascii="方正仿宋_GBK" w:eastAsia="方正仿宋_GBK" w:hAnsi="方正仿宋_GBK" w:cs="方正仿宋_GBK"/>
                <w:sz w:val="24"/>
              </w:rPr>
            </w:pPr>
          </w:p>
        </w:tc>
      </w:tr>
      <w:tr w:rsidR="00E3130E">
        <w:trPr>
          <w:trHeight w:val="1889"/>
          <w:jc w:val="center"/>
        </w:trPr>
        <w:tc>
          <w:tcPr>
            <w:tcW w:w="2413" w:type="dxa"/>
            <w:tcBorders>
              <w:top w:val="single" w:sz="4" w:space="0" w:color="auto"/>
              <w:left w:val="single" w:sz="8" w:space="0" w:color="auto"/>
              <w:bottom w:val="single" w:sz="8"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建设计划及预期成效</w:t>
            </w:r>
          </w:p>
        </w:tc>
        <w:tc>
          <w:tcPr>
            <w:tcW w:w="6109" w:type="dxa"/>
            <w:gridSpan w:val="4"/>
            <w:tcBorders>
              <w:top w:val="single" w:sz="4" w:space="0" w:color="auto"/>
              <w:left w:val="nil"/>
              <w:bottom w:val="single" w:sz="8" w:space="0" w:color="auto"/>
              <w:right w:val="single" w:sz="8" w:space="0" w:color="auto"/>
            </w:tcBorders>
            <w:vAlign w:val="center"/>
          </w:tcPr>
          <w:p w:rsidR="00E3130E" w:rsidRDefault="00B040E9">
            <w:pPr>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（主要阐述基地创建计划、经费预算等）</w:t>
            </w:r>
          </w:p>
        </w:tc>
      </w:tr>
      <w:tr w:rsidR="00E3130E">
        <w:trPr>
          <w:trHeight w:val="2562"/>
          <w:jc w:val="center"/>
        </w:trPr>
        <w:tc>
          <w:tcPr>
            <w:tcW w:w="2413" w:type="dxa"/>
            <w:tcBorders>
              <w:top w:val="single" w:sz="4" w:space="0" w:color="auto"/>
              <w:left w:val="single" w:sz="8" w:space="0" w:color="auto"/>
              <w:bottom w:val="single" w:sz="4" w:space="0" w:color="auto"/>
              <w:right w:val="single" w:sz="6" w:space="0" w:color="auto"/>
            </w:tcBorders>
            <w:vAlign w:val="center"/>
          </w:tcPr>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学校团委</w:t>
            </w:r>
          </w:p>
          <w:p w:rsidR="00E3130E" w:rsidRDefault="00B040E9">
            <w:pPr>
              <w:widowControl/>
              <w:spacing w:line="400" w:lineRule="exact"/>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审核意见</w:t>
            </w:r>
          </w:p>
        </w:tc>
        <w:tc>
          <w:tcPr>
            <w:tcW w:w="6109" w:type="dxa"/>
            <w:gridSpan w:val="4"/>
            <w:tcBorders>
              <w:top w:val="single" w:sz="4" w:space="0" w:color="auto"/>
              <w:left w:val="nil"/>
              <w:bottom w:val="single" w:sz="4" w:space="0" w:color="auto"/>
              <w:right w:val="single" w:sz="8" w:space="0" w:color="auto"/>
            </w:tcBorders>
            <w:vAlign w:val="center"/>
          </w:tcPr>
          <w:p w:rsidR="00E3130E" w:rsidRDefault="00E3130E">
            <w:pPr>
              <w:widowControl/>
              <w:spacing w:line="400" w:lineRule="exact"/>
              <w:ind w:right="360"/>
              <w:jc w:val="center"/>
              <w:rPr>
                <w:rFonts w:ascii="方正仿宋_GBK" w:eastAsia="方正仿宋_GBK" w:hAnsi="方正仿宋_GBK" w:cs="方正仿宋_GBK"/>
                <w:color w:val="000000"/>
                <w:kern w:val="0"/>
                <w:sz w:val="24"/>
              </w:rPr>
            </w:pPr>
          </w:p>
          <w:p w:rsidR="00E3130E" w:rsidRDefault="00E3130E">
            <w:pPr>
              <w:widowControl/>
              <w:spacing w:line="400" w:lineRule="exact"/>
              <w:ind w:right="360"/>
              <w:jc w:val="center"/>
              <w:rPr>
                <w:rFonts w:ascii="方正仿宋_GBK" w:eastAsia="方正仿宋_GBK" w:hAnsi="方正仿宋_GBK" w:cs="方正仿宋_GBK"/>
                <w:color w:val="000000"/>
                <w:kern w:val="0"/>
                <w:sz w:val="24"/>
              </w:rPr>
            </w:pPr>
          </w:p>
          <w:p w:rsidR="00E3130E" w:rsidRDefault="00E3130E">
            <w:pPr>
              <w:widowControl/>
              <w:spacing w:line="400" w:lineRule="exact"/>
              <w:ind w:right="360"/>
              <w:jc w:val="center"/>
              <w:rPr>
                <w:rFonts w:ascii="方正仿宋_GBK" w:eastAsia="方正仿宋_GBK" w:hAnsi="方正仿宋_GBK" w:cs="方正仿宋_GBK"/>
                <w:color w:val="000000"/>
                <w:kern w:val="0"/>
                <w:sz w:val="24"/>
              </w:rPr>
            </w:pPr>
          </w:p>
          <w:p w:rsidR="00E3130E" w:rsidRDefault="00E3130E">
            <w:pPr>
              <w:widowControl/>
              <w:spacing w:line="400" w:lineRule="exact"/>
              <w:ind w:right="360"/>
              <w:jc w:val="center"/>
              <w:rPr>
                <w:rFonts w:ascii="方正仿宋_GBK" w:eastAsia="方正仿宋_GBK" w:hAnsi="方正仿宋_GBK" w:cs="方正仿宋_GBK"/>
                <w:color w:val="000000"/>
                <w:kern w:val="0"/>
                <w:sz w:val="24"/>
              </w:rPr>
            </w:pPr>
          </w:p>
          <w:p w:rsidR="00E3130E" w:rsidRDefault="00B040E9">
            <w:pPr>
              <w:widowControl/>
              <w:spacing w:line="400" w:lineRule="exact"/>
              <w:ind w:right="360"/>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 xml:space="preserve">                       （盖章）</w:t>
            </w:r>
          </w:p>
          <w:p w:rsidR="00E3130E" w:rsidRDefault="00B040E9">
            <w:pPr>
              <w:spacing w:line="400" w:lineRule="exact"/>
              <w:ind w:right="360"/>
              <w:jc w:val="center"/>
              <w:rPr>
                <w:rFonts w:ascii="方正仿宋_GBK" w:eastAsia="方正仿宋_GBK" w:hAnsi="方正仿宋_GBK" w:cs="方正仿宋_GBK"/>
                <w:color w:val="000000"/>
                <w:kern w:val="0"/>
                <w:sz w:val="24"/>
              </w:rPr>
            </w:pPr>
            <w:r>
              <w:rPr>
                <w:rFonts w:ascii="方正仿宋_GBK" w:eastAsia="方正仿宋_GBK" w:hAnsi="方正仿宋_GBK" w:cs="方正仿宋_GBK" w:hint="eastAsia"/>
                <w:color w:val="000000"/>
                <w:kern w:val="0"/>
                <w:sz w:val="24"/>
              </w:rPr>
              <w:t xml:space="preserve">                               年   月   日</w:t>
            </w:r>
          </w:p>
        </w:tc>
      </w:tr>
    </w:tbl>
    <w:p w:rsidR="00E3130E" w:rsidRDefault="00B040E9">
      <w:pPr>
        <w:widowControl/>
        <w:ind w:firstLineChars="200" w:firstLine="422"/>
        <w:rPr>
          <w:rFonts w:ascii="方正仿宋_GBK" w:eastAsia="方正仿宋_GBK" w:hAnsi="方正仿宋_GBK" w:cs="方正仿宋_GBK"/>
          <w:b/>
          <w:bCs/>
          <w:szCs w:val="21"/>
        </w:rPr>
      </w:pPr>
      <w:r>
        <w:rPr>
          <w:rFonts w:ascii="方正仿宋_GBK" w:eastAsia="方正仿宋_GBK" w:hAnsi="方正仿宋_GBK" w:cs="方正仿宋_GBK" w:hint="eastAsia"/>
          <w:b/>
          <w:bCs/>
          <w:szCs w:val="21"/>
        </w:rPr>
        <w:t>备注：请各高校在成立一大批调研类社团的基础上，申请团省委学校部、省学联秘书处挂牌建设广东青年大学生理论调研基地，于5月16日前将该表发至指定邮箱gdxlxmt@163.com</w:t>
      </w:r>
      <w:r>
        <w:rPr>
          <w:rFonts w:ascii="Times New Roman" w:eastAsia="方正仿宋_GBK" w:hAnsi="Times New Roman" w:cs="Times New Roman" w:hint="eastAsia"/>
          <w:b/>
          <w:bCs/>
          <w:szCs w:val="21"/>
        </w:rPr>
        <w:t>，</w:t>
      </w:r>
      <w:r>
        <w:rPr>
          <w:rFonts w:ascii="方正仿宋_GBK" w:eastAsia="方正仿宋_GBK" w:hAnsi="方正仿宋_GBK" w:cs="方正仿宋_GBK" w:hint="eastAsia"/>
          <w:b/>
          <w:bCs/>
          <w:szCs w:val="21"/>
        </w:rPr>
        <w:t>邮件及附件命名为“学校名称+广东青年大学生理论调研基地申请表”。</w:t>
      </w:r>
    </w:p>
    <w:p w:rsidR="00E3130E" w:rsidRDefault="00E3130E">
      <w:pPr>
        <w:widowControl/>
        <w:ind w:firstLineChars="200" w:firstLine="422"/>
        <w:rPr>
          <w:rFonts w:ascii="方正仿宋_GBK" w:eastAsia="方正仿宋_GBK" w:hAnsi="方正仿宋_GBK" w:cs="方正仿宋_GBK"/>
          <w:b/>
          <w:bCs/>
          <w:szCs w:val="21"/>
        </w:rPr>
      </w:pPr>
    </w:p>
    <w:p w:rsidR="00E3130E" w:rsidRDefault="00B040E9">
      <w:pPr>
        <w:widowControl/>
        <w:spacing w:line="560" w:lineRule="exac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lastRenderedPageBreak/>
        <w:t>附件5</w:t>
      </w:r>
    </w:p>
    <w:p w:rsidR="00E3130E" w:rsidRDefault="00B040E9">
      <w:pPr>
        <w:widowControl/>
        <w:spacing w:line="72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省级“南粤青年说”线上主题活动申请表</w:t>
      </w:r>
    </w:p>
    <w:p w:rsidR="00E3130E" w:rsidRDefault="00B040E9">
      <w:pPr>
        <w:spacing w:line="560" w:lineRule="exact"/>
        <w:jc w:val="center"/>
        <w:rPr>
          <w:rFonts w:ascii="方正仿宋_GBK" w:eastAsia="方正仿宋_GBK" w:hAnsi="宋体" w:cs="黑体"/>
          <w:sz w:val="24"/>
        </w:rPr>
      </w:pPr>
      <w:r>
        <w:rPr>
          <w:rFonts w:ascii="方正仿宋_GBK" w:eastAsia="方正仿宋_GBK" w:hAnsi="方正仿宋_GBK" w:cs="方正仿宋_GBK" w:hint="eastAsia"/>
          <w:sz w:val="32"/>
          <w:szCs w:val="32"/>
        </w:rPr>
        <w:t>学校名称（盖章）：         填报时间：</w:t>
      </w:r>
    </w:p>
    <w:tbl>
      <w:tblPr>
        <w:tblpPr w:leftFromText="180" w:rightFromText="180" w:vertAnchor="text" w:horzAnchor="margin" w:tblpXSpec="center" w:tblpY="197"/>
        <w:tblW w:w="852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674"/>
        <w:gridCol w:w="1021"/>
        <w:gridCol w:w="953"/>
        <w:gridCol w:w="614"/>
        <w:gridCol w:w="1300"/>
        <w:gridCol w:w="329"/>
        <w:gridCol w:w="2631"/>
      </w:tblGrid>
      <w:tr w:rsidR="00E3130E">
        <w:trPr>
          <w:trHeight w:val="245"/>
          <w:jc w:val="center"/>
        </w:trPr>
        <w:tc>
          <w:tcPr>
            <w:tcW w:w="1674" w:type="dxa"/>
            <w:tcBorders>
              <w:bottom w:val="single" w:sz="4" w:space="0" w:color="auto"/>
            </w:tcBorders>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时  间</w:t>
            </w:r>
          </w:p>
        </w:tc>
        <w:tc>
          <w:tcPr>
            <w:tcW w:w="1974" w:type="dxa"/>
            <w:gridSpan w:val="2"/>
            <w:tcBorders>
              <w:bottom w:val="single" w:sz="4" w:space="0" w:color="auto"/>
            </w:tcBorders>
            <w:vAlign w:val="center"/>
          </w:tcPr>
          <w:p w:rsidR="00E3130E" w:rsidRDefault="00E3130E">
            <w:pPr>
              <w:spacing w:line="400" w:lineRule="exact"/>
              <w:jc w:val="center"/>
              <w:rPr>
                <w:rFonts w:ascii="方正仿宋_GBK" w:eastAsia="方正仿宋_GBK"/>
                <w:sz w:val="24"/>
              </w:rPr>
            </w:pPr>
          </w:p>
        </w:tc>
        <w:tc>
          <w:tcPr>
            <w:tcW w:w="1914" w:type="dxa"/>
            <w:gridSpan w:val="2"/>
            <w:tcBorders>
              <w:bottom w:val="single" w:sz="4" w:space="0" w:color="auto"/>
            </w:tcBorders>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地点</w:t>
            </w:r>
          </w:p>
        </w:tc>
        <w:tc>
          <w:tcPr>
            <w:tcW w:w="2960" w:type="dxa"/>
            <w:gridSpan w:val="2"/>
            <w:tcBorders>
              <w:bottom w:val="single" w:sz="4" w:space="0" w:color="auto"/>
            </w:tcBorders>
            <w:vAlign w:val="center"/>
          </w:tcPr>
          <w:p w:rsidR="00E3130E" w:rsidRDefault="00E3130E">
            <w:pPr>
              <w:spacing w:line="400" w:lineRule="exact"/>
              <w:jc w:val="center"/>
              <w:rPr>
                <w:rFonts w:ascii="方正仿宋_GBK" w:eastAsia="方正仿宋_GBK"/>
                <w:sz w:val="24"/>
              </w:rPr>
            </w:pPr>
          </w:p>
        </w:tc>
      </w:tr>
      <w:tr w:rsidR="00E3130E">
        <w:trPr>
          <w:trHeight w:val="180"/>
          <w:jc w:val="center"/>
        </w:trPr>
        <w:tc>
          <w:tcPr>
            <w:tcW w:w="1674" w:type="dxa"/>
            <w:tcBorders>
              <w:top w:val="single" w:sz="4" w:space="0" w:color="auto"/>
            </w:tcBorders>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覆盖群体</w:t>
            </w:r>
          </w:p>
        </w:tc>
        <w:tc>
          <w:tcPr>
            <w:tcW w:w="1974" w:type="dxa"/>
            <w:gridSpan w:val="2"/>
            <w:tcBorders>
              <w:top w:val="single" w:sz="4" w:space="0" w:color="auto"/>
            </w:tcBorders>
            <w:vAlign w:val="center"/>
          </w:tcPr>
          <w:p w:rsidR="00E3130E" w:rsidRDefault="00E3130E">
            <w:pPr>
              <w:spacing w:line="400" w:lineRule="exact"/>
              <w:jc w:val="center"/>
              <w:rPr>
                <w:rFonts w:ascii="方正仿宋_GBK" w:eastAsia="方正仿宋_GBK"/>
                <w:sz w:val="24"/>
              </w:rPr>
            </w:pPr>
          </w:p>
        </w:tc>
        <w:tc>
          <w:tcPr>
            <w:tcW w:w="1914" w:type="dxa"/>
            <w:gridSpan w:val="2"/>
            <w:tcBorders>
              <w:top w:val="single" w:sz="4" w:space="0" w:color="auto"/>
            </w:tcBorders>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参加人数</w:t>
            </w:r>
          </w:p>
        </w:tc>
        <w:tc>
          <w:tcPr>
            <w:tcW w:w="2960" w:type="dxa"/>
            <w:gridSpan w:val="2"/>
            <w:tcBorders>
              <w:top w:val="single" w:sz="4" w:space="0" w:color="auto"/>
            </w:tcBorders>
            <w:vAlign w:val="center"/>
          </w:tcPr>
          <w:p w:rsidR="00E3130E" w:rsidRDefault="00E3130E">
            <w:pPr>
              <w:spacing w:line="400" w:lineRule="exact"/>
              <w:jc w:val="center"/>
              <w:rPr>
                <w:rFonts w:ascii="方正仿宋_GBK" w:eastAsia="方正仿宋_GBK"/>
                <w:sz w:val="24"/>
              </w:rPr>
            </w:pPr>
          </w:p>
        </w:tc>
      </w:tr>
      <w:tr w:rsidR="00E3130E">
        <w:trPr>
          <w:trHeight w:val="415"/>
          <w:jc w:val="center"/>
        </w:trPr>
        <w:tc>
          <w:tcPr>
            <w:tcW w:w="1674" w:type="dxa"/>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主  题</w:t>
            </w:r>
          </w:p>
        </w:tc>
        <w:tc>
          <w:tcPr>
            <w:tcW w:w="6848" w:type="dxa"/>
            <w:gridSpan w:val="6"/>
            <w:vAlign w:val="center"/>
          </w:tcPr>
          <w:p w:rsidR="00E3130E" w:rsidRDefault="00E3130E">
            <w:pPr>
              <w:spacing w:line="400" w:lineRule="exact"/>
              <w:jc w:val="center"/>
              <w:rPr>
                <w:rFonts w:ascii="方正仿宋_GBK" w:eastAsia="方正仿宋_GBK"/>
                <w:sz w:val="24"/>
              </w:rPr>
            </w:pPr>
          </w:p>
        </w:tc>
      </w:tr>
      <w:tr w:rsidR="00E3130E">
        <w:trPr>
          <w:trHeight w:val="435"/>
          <w:jc w:val="center"/>
        </w:trPr>
        <w:tc>
          <w:tcPr>
            <w:tcW w:w="1674" w:type="dxa"/>
            <w:vMerge w:val="restart"/>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负责人信息</w:t>
            </w:r>
          </w:p>
        </w:tc>
        <w:tc>
          <w:tcPr>
            <w:tcW w:w="1021" w:type="dxa"/>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姓  名</w:t>
            </w:r>
          </w:p>
        </w:tc>
        <w:tc>
          <w:tcPr>
            <w:tcW w:w="1567" w:type="dxa"/>
            <w:gridSpan w:val="2"/>
            <w:vAlign w:val="center"/>
          </w:tcPr>
          <w:p w:rsidR="00E3130E" w:rsidRDefault="00E3130E">
            <w:pPr>
              <w:spacing w:line="400" w:lineRule="exact"/>
              <w:jc w:val="center"/>
              <w:rPr>
                <w:rFonts w:ascii="方正仿宋_GBK" w:eastAsia="方正仿宋_GBK"/>
                <w:sz w:val="24"/>
              </w:rPr>
            </w:pPr>
          </w:p>
        </w:tc>
        <w:tc>
          <w:tcPr>
            <w:tcW w:w="1629" w:type="dxa"/>
            <w:gridSpan w:val="2"/>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职务</w:t>
            </w:r>
          </w:p>
        </w:tc>
        <w:tc>
          <w:tcPr>
            <w:tcW w:w="2631" w:type="dxa"/>
            <w:vAlign w:val="center"/>
          </w:tcPr>
          <w:p w:rsidR="00E3130E" w:rsidRDefault="00E3130E">
            <w:pPr>
              <w:spacing w:line="400" w:lineRule="exact"/>
              <w:jc w:val="center"/>
              <w:rPr>
                <w:rFonts w:ascii="方正仿宋_GBK" w:eastAsia="方正仿宋_GBK"/>
                <w:sz w:val="24"/>
              </w:rPr>
            </w:pPr>
          </w:p>
        </w:tc>
      </w:tr>
      <w:tr w:rsidR="00E3130E">
        <w:trPr>
          <w:trHeight w:val="435"/>
          <w:jc w:val="center"/>
        </w:trPr>
        <w:tc>
          <w:tcPr>
            <w:tcW w:w="1674" w:type="dxa"/>
            <w:vMerge/>
            <w:vAlign w:val="center"/>
          </w:tcPr>
          <w:p w:rsidR="00E3130E" w:rsidRDefault="00E3130E">
            <w:pPr>
              <w:spacing w:line="400" w:lineRule="exact"/>
              <w:jc w:val="center"/>
              <w:rPr>
                <w:rFonts w:ascii="方正仿宋_GBK" w:eastAsia="方正仿宋_GBK"/>
                <w:sz w:val="24"/>
              </w:rPr>
            </w:pPr>
          </w:p>
        </w:tc>
        <w:tc>
          <w:tcPr>
            <w:tcW w:w="1021" w:type="dxa"/>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联系方式</w:t>
            </w:r>
          </w:p>
        </w:tc>
        <w:tc>
          <w:tcPr>
            <w:tcW w:w="5827" w:type="dxa"/>
            <w:gridSpan w:val="5"/>
            <w:vAlign w:val="center"/>
          </w:tcPr>
          <w:p w:rsidR="00E3130E" w:rsidRDefault="00E3130E">
            <w:pPr>
              <w:spacing w:line="400" w:lineRule="exact"/>
              <w:jc w:val="center"/>
              <w:rPr>
                <w:rFonts w:ascii="方正仿宋_GBK" w:eastAsia="方正仿宋_GBK"/>
                <w:sz w:val="24"/>
              </w:rPr>
            </w:pPr>
          </w:p>
        </w:tc>
      </w:tr>
      <w:tr w:rsidR="00E3130E">
        <w:trPr>
          <w:trHeight w:val="435"/>
          <w:jc w:val="center"/>
        </w:trPr>
        <w:tc>
          <w:tcPr>
            <w:tcW w:w="1674" w:type="dxa"/>
            <w:tcBorders>
              <w:right w:val="single" w:sz="4" w:space="0" w:color="auto"/>
            </w:tcBorders>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经费预算</w:t>
            </w:r>
          </w:p>
        </w:tc>
        <w:tc>
          <w:tcPr>
            <w:tcW w:w="6848" w:type="dxa"/>
            <w:gridSpan w:val="6"/>
            <w:tcBorders>
              <w:left w:val="single" w:sz="4" w:space="0" w:color="auto"/>
            </w:tcBorders>
            <w:vAlign w:val="center"/>
          </w:tcPr>
          <w:p w:rsidR="00E3130E" w:rsidRDefault="00E3130E">
            <w:pPr>
              <w:spacing w:line="400" w:lineRule="exact"/>
              <w:jc w:val="center"/>
              <w:rPr>
                <w:rFonts w:ascii="方正仿宋_GBK" w:eastAsia="方正仿宋_GBK"/>
                <w:sz w:val="24"/>
              </w:rPr>
            </w:pPr>
          </w:p>
        </w:tc>
      </w:tr>
      <w:tr w:rsidR="00E3130E">
        <w:trPr>
          <w:trHeight w:val="431"/>
          <w:jc w:val="center"/>
        </w:trPr>
        <w:tc>
          <w:tcPr>
            <w:tcW w:w="1674" w:type="dxa"/>
            <w:vMerge w:val="restart"/>
            <w:tcBorders>
              <w:right w:val="single" w:sz="4" w:space="0" w:color="auto"/>
            </w:tcBorders>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嘉宾信息</w:t>
            </w:r>
          </w:p>
        </w:tc>
        <w:tc>
          <w:tcPr>
            <w:tcW w:w="1021" w:type="dxa"/>
            <w:tcBorders>
              <w:left w:val="single" w:sz="4" w:space="0" w:color="auto"/>
            </w:tcBorders>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姓  名</w:t>
            </w:r>
          </w:p>
        </w:tc>
        <w:tc>
          <w:tcPr>
            <w:tcW w:w="1567" w:type="dxa"/>
            <w:gridSpan w:val="2"/>
            <w:vAlign w:val="center"/>
          </w:tcPr>
          <w:p w:rsidR="00E3130E" w:rsidRDefault="00E3130E">
            <w:pPr>
              <w:spacing w:line="400" w:lineRule="exact"/>
              <w:jc w:val="center"/>
              <w:rPr>
                <w:rFonts w:ascii="方正仿宋_GBK" w:eastAsia="方正仿宋_GBK"/>
                <w:sz w:val="24"/>
              </w:rPr>
            </w:pPr>
          </w:p>
        </w:tc>
        <w:tc>
          <w:tcPr>
            <w:tcW w:w="1629" w:type="dxa"/>
            <w:gridSpan w:val="2"/>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职务（职称）</w:t>
            </w:r>
          </w:p>
        </w:tc>
        <w:tc>
          <w:tcPr>
            <w:tcW w:w="2631" w:type="dxa"/>
            <w:vAlign w:val="center"/>
          </w:tcPr>
          <w:p w:rsidR="00E3130E" w:rsidRDefault="00E3130E">
            <w:pPr>
              <w:spacing w:line="400" w:lineRule="exact"/>
              <w:jc w:val="center"/>
              <w:rPr>
                <w:rFonts w:ascii="方正仿宋_GBK" w:eastAsia="方正仿宋_GBK"/>
                <w:sz w:val="24"/>
              </w:rPr>
            </w:pPr>
          </w:p>
        </w:tc>
      </w:tr>
      <w:tr w:rsidR="00E3130E">
        <w:trPr>
          <w:trHeight w:val="989"/>
          <w:jc w:val="center"/>
        </w:trPr>
        <w:tc>
          <w:tcPr>
            <w:tcW w:w="1674" w:type="dxa"/>
            <w:vMerge/>
            <w:vAlign w:val="center"/>
          </w:tcPr>
          <w:p w:rsidR="00E3130E" w:rsidRDefault="00E3130E">
            <w:pPr>
              <w:spacing w:line="400" w:lineRule="exact"/>
              <w:jc w:val="center"/>
              <w:rPr>
                <w:rFonts w:ascii="方正仿宋_GBK" w:eastAsia="方正仿宋_GBK"/>
                <w:sz w:val="24"/>
              </w:rPr>
            </w:pPr>
          </w:p>
        </w:tc>
        <w:tc>
          <w:tcPr>
            <w:tcW w:w="1021" w:type="dxa"/>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嘉宾简介</w:t>
            </w:r>
          </w:p>
        </w:tc>
        <w:tc>
          <w:tcPr>
            <w:tcW w:w="5827" w:type="dxa"/>
            <w:gridSpan w:val="5"/>
            <w:vAlign w:val="center"/>
          </w:tcPr>
          <w:p w:rsidR="00E3130E" w:rsidRDefault="00E3130E">
            <w:pPr>
              <w:spacing w:line="400" w:lineRule="exact"/>
              <w:jc w:val="center"/>
              <w:rPr>
                <w:rFonts w:ascii="方正仿宋_GBK" w:eastAsia="方正仿宋_GBK"/>
                <w:sz w:val="24"/>
              </w:rPr>
            </w:pPr>
          </w:p>
        </w:tc>
      </w:tr>
      <w:tr w:rsidR="00E3130E">
        <w:trPr>
          <w:cantSplit/>
          <w:trHeight w:val="3521"/>
          <w:jc w:val="center"/>
        </w:trPr>
        <w:tc>
          <w:tcPr>
            <w:tcW w:w="1674" w:type="dxa"/>
            <w:vAlign w:val="center"/>
          </w:tcPr>
          <w:p w:rsidR="00E3130E" w:rsidRDefault="00B040E9">
            <w:pPr>
              <w:spacing w:line="400" w:lineRule="exact"/>
              <w:rPr>
                <w:rFonts w:ascii="方正仿宋_GBK" w:eastAsia="方正仿宋_GBK"/>
                <w:sz w:val="24"/>
              </w:rPr>
            </w:pPr>
            <w:r>
              <w:rPr>
                <w:rFonts w:ascii="方正仿宋_GBK" w:eastAsia="方正仿宋_GBK" w:hint="eastAsia"/>
                <w:sz w:val="24"/>
              </w:rPr>
              <w:t>具体活动安排及预期效果</w:t>
            </w:r>
          </w:p>
        </w:tc>
        <w:tc>
          <w:tcPr>
            <w:tcW w:w="6848" w:type="dxa"/>
            <w:gridSpan w:val="6"/>
            <w:vAlign w:val="center"/>
          </w:tcPr>
          <w:p w:rsidR="00E3130E" w:rsidRDefault="00E3130E">
            <w:pPr>
              <w:spacing w:line="400" w:lineRule="exact"/>
              <w:jc w:val="center"/>
              <w:rPr>
                <w:rFonts w:ascii="方正仿宋_GBK" w:eastAsia="方正仿宋_GBK"/>
                <w:sz w:val="24"/>
              </w:rPr>
            </w:pPr>
          </w:p>
        </w:tc>
      </w:tr>
      <w:tr w:rsidR="00E3130E">
        <w:trPr>
          <w:cantSplit/>
          <w:trHeight w:val="2112"/>
          <w:jc w:val="center"/>
        </w:trPr>
        <w:tc>
          <w:tcPr>
            <w:tcW w:w="1674" w:type="dxa"/>
            <w:vAlign w:val="center"/>
          </w:tcPr>
          <w:p w:rsidR="00E3130E" w:rsidRDefault="00B040E9">
            <w:pPr>
              <w:spacing w:line="400" w:lineRule="exact"/>
              <w:jc w:val="center"/>
              <w:rPr>
                <w:rFonts w:ascii="方正仿宋_GBK" w:eastAsia="方正仿宋_GBK"/>
                <w:sz w:val="24"/>
              </w:rPr>
            </w:pPr>
            <w:r>
              <w:rPr>
                <w:rFonts w:ascii="方正仿宋_GBK" w:eastAsia="方正仿宋_GBK" w:hint="eastAsia"/>
                <w:sz w:val="24"/>
              </w:rPr>
              <w:t>学校团委</w:t>
            </w:r>
          </w:p>
          <w:p w:rsidR="00E3130E" w:rsidRDefault="00B040E9">
            <w:pPr>
              <w:spacing w:line="400" w:lineRule="exact"/>
              <w:jc w:val="center"/>
              <w:rPr>
                <w:rFonts w:ascii="方正仿宋_GBK" w:eastAsia="方正仿宋_GBK"/>
                <w:sz w:val="24"/>
              </w:rPr>
            </w:pPr>
            <w:r>
              <w:rPr>
                <w:rFonts w:ascii="方正仿宋_GBK" w:eastAsia="方正仿宋_GBK" w:hint="eastAsia"/>
                <w:sz w:val="24"/>
              </w:rPr>
              <w:t>意见</w:t>
            </w:r>
          </w:p>
        </w:tc>
        <w:tc>
          <w:tcPr>
            <w:tcW w:w="6848" w:type="dxa"/>
            <w:gridSpan w:val="6"/>
            <w:vAlign w:val="center"/>
          </w:tcPr>
          <w:p w:rsidR="00E3130E" w:rsidRDefault="00E3130E">
            <w:pPr>
              <w:spacing w:line="400" w:lineRule="exact"/>
              <w:jc w:val="center"/>
              <w:rPr>
                <w:rFonts w:ascii="方正仿宋_GBK" w:eastAsia="方正仿宋_GBK"/>
                <w:sz w:val="24"/>
              </w:rPr>
            </w:pPr>
          </w:p>
          <w:p w:rsidR="00E3130E" w:rsidRDefault="00E3130E">
            <w:pPr>
              <w:spacing w:line="400" w:lineRule="exact"/>
              <w:jc w:val="center"/>
              <w:rPr>
                <w:rFonts w:ascii="方正仿宋_GBK" w:eastAsia="方正仿宋_GBK"/>
                <w:sz w:val="24"/>
              </w:rPr>
            </w:pPr>
          </w:p>
          <w:p w:rsidR="00E3130E" w:rsidRDefault="00E3130E">
            <w:pPr>
              <w:spacing w:line="400" w:lineRule="exact"/>
              <w:jc w:val="center"/>
              <w:rPr>
                <w:rFonts w:ascii="方正仿宋_GBK" w:eastAsia="方正仿宋_GBK"/>
                <w:sz w:val="24"/>
              </w:rPr>
            </w:pPr>
          </w:p>
          <w:p w:rsidR="00E3130E" w:rsidRDefault="00E3130E">
            <w:pPr>
              <w:spacing w:line="400" w:lineRule="exact"/>
              <w:jc w:val="center"/>
              <w:rPr>
                <w:rFonts w:ascii="方正仿宋_GBK" w:eastAsia="方正仿宋_GBK"/>
                <w:sz w:val="24"/>
              </w:rPr>
            </w:pPr>
          </w:p>
          <w:p w:rsidR="00E3130E" w:rsidRDefault="00B040E9">
            <w:pPr>
              <w:wordWrap w:val="0"/>
              <w:spacing w:line="400" w:lineRule="exact"/>
              <w:jc w:val="right"/>
              <w:rPr>
                <w:rFonts w:ascii="方正仿宋_GBK" w:eastAsia="方正仿宋_GBK"/>
                <w:sz w:val="24"/>
              </w:rPr>
            </w:pPr>
            <w:r>
              <w:rPr>
                <w:rFonts w:ascii="方正仿宋_GBK" w:eastAsia="方正仿宋_GBK" w:hint="eastAsia"/>
                <w:sz w:val="24"/>
              </w:rPr>
              <w:t xml:space="preserve">（盖 章）   </w:t>
            </w:r>
          </w:p>
          <w:p w:rsidR="00E3130E" w:rsidRDefault="00E3130E">
            <w:pPr>
              <w:spacing w:line="400" w:lineRule="exact"/>
              <w:jc w:val="right"/>
              <w:rPr>
                <w:rFonts w:ascii="方正仿宋_GBK" w:eastAsia="方正仿宋_GBK"/>
                <w:sz w:val="24"/>
              </w:rPr>
            </w:pPr>
          </w:p>
          <w:p w:rsidR="00E3130E" w:rsidRDefault="00B040E9">
            <w:pPr>
              <w:wordWrap w:val="0"/>
              <w:spacing w:line="400" w:lineRule="exact"/>
              <w:jc w:val="right"/>
              <w:rPr>
                <w:rFonts w:ascii="方正仿宋_GBK" w:eastAsia="方正仿宋_GBK"/>
                <w:sz w:val="24"/>
              </w:rPr>
            </w:pPr>
            <w:r>
              <w:rPr>
                <w:rFonts w:ascii="方正仿宋_GBK" w:eastAsia="方正仿宋_GBK" w:hint="eastAsia"/>
                <w:sz w:val="24"/>
              </w:rPr>
              <w:t xml:space="preserve">      年  月  日  </w:t>
            </w:r>
          </w:p>
        </w:tc>
      </w:tr>
    </w:tbl>
    <w:p w:rsidR="00E3130E" w:rsidRDefault="00B040E9">
      <w:pPr>
        <w:widowControl/>
        <w:ind w:firstLineChars="200" w:firstLine="422"/>
        <w:rPr>
          <w:rFonts w:ascii="方正仿宋_GBK" w:eastAsia="方正仿宋_GBK" w:hAnsi="方正仿宋_GBK" w:cs="方正仿宋_GBK"/>
          <w:b/>
          <w:bCs/>
          <w:szCs w:val="21"/>
        </w:rPr>
      </w:pPr>
      <w:r>
        <w:rPr>
          <w:rFonts w:ascii="方正仿宋_GBK" w:eastAsia="方正仿宋_GBK" w:hAnsi="方正仿宋_GBK" w:cs="方正仿宋_GBK" w:hint="eastAsia"/>
          <w:b/>
          <w:bCs/>
          <w:szCs w:val="21"/>
        </w:rPr>
        <w:t>备注：请各高校积极申报省级的“南粤青年说”线上活动，相关联系需于活动开展前3天进行对接，并填写好该表提前发送至指定邮箱gdxlxmt@163.com</w:t>
      </w:r>
      <w:r>
        <w:rPr>
          <w:rFonts w:ascii="Times New Roman" w:eastAsia="方正仿宋_GBK" w:hAnsi="Times New Roman" w:cs="Times New Roman" w:hint="eastAsia"/>
          <w:b/>
          <w:bCs/>
          <w:szCs w:val="21"/>
        </w:rPr>
        <w:t>，</w:t>
      </w:r>
      <w:r>
        <w:rPr>
          <w:rFonts w:ascii="方正仿宋_GBK" w:eastAsia="方正仿宋_GBK" w:hAnsi="方正仿宋_GBK" w:cs="方正仿宋_GBK" w:hint="eastAsia"/>
          <w:b/>
          <w:bCs/>
          <w:szCs w:val="21"/>
        </w:rPr>
        <w:t>邮件及附件命名：学校名称+省级“南粤青年说”线上主题活动申请表。</w:t>
      </w:r>
    </w:p>
    <w:sectPr w:rsidR="00E3130E">
      <w:pgSz w:w="11906" w:h="16838"/>
      <w:pgMar w:top="1440" w:right="1803" w:bottom="1440" w:left="1803" w:header="851" w:footer="992" w:gutter="0"/>
      <w:pgNumType w:fmt="numberInDash"/>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544" w:rsidRDefault="00CB0544">
      <w:r>
        <w:separator/>
      </w:r>
    </w:p>
  </w:endnote>
  <w:endnote w:type="continuationSeparator" w:id="0">
    <w:p w:rsidR="00CB0544" w:rsidRDefault="00CB0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embedRegular r:id="rId1" w:subsetted="1" w:fontKey="{2AFA9F6E-C2DC-43DC-8521-6C83BD048483}"/>
  </w:font>
  <w:font w:name="方正小标宋简体">
    <w:panose1 w:val="02010601030101010101"/>
    <w:charset w:val="86"/>
    <w:family w:val="auto"/>
    <w:pitch w:val="variable"/>
    <w:sig w:usb0="00000001" w:usb1="080E0000" w:usb2="00000010" w:usb3="00000000" w:csb0="00040000" w:csb1="00000000"/>
    <w:embedRegular r:id="rId2" w:subsetted="1" w:fontKey="{32C110EF-5313-4421-A581-BBE00331A2A7}"/>
  </w:font>
  <w:font w:name="方正仿宋_GBK">
    <w:panose1 w:val="03000509000000000000"/>
    <w:charset w:val="86"/>
    <w:family w:val="script"/>
    <w:pitch w:val="fixed"/>
    <w:sig w:usb0="00000001" w:usb1="080E0000" w:usb2="00000010" w:usb3="00000000" w:csb0="00040000" w:csb1="00000000"/>
    <w:embedRegular r:id="rId3" w:subsetted="1" w:fontKey="{FDE51CEE-470F-4BED-9974-A7413D2EE230}"/>
    <w:embedBold r:id="rId4" w:subsetted="1" w:fontKey="{5E52038D-311E-4B13-8851-528131C62D0E}"/>
  </w:font>
  <w:font w:name="方正黑体_GBK">
    <w:panose1 w:val="03000509000000000000"/>
    <w:charset w:val="86"/>
    <w:family w:val="script"/>
    <w:pitch w:val="fixed"/>
    <w:sig w:usb0="00000001" w:usb1="080E0000" w:usb2="00000010" w:usb3="00000000" w:csb0="00040000" w:csb1="00000000"/>
    <w:embedRegular r:id="rId5" w:subsetted="1" w:fontKey="{9536C4FB-2B3A-472D-8990-849072A027D6}"/>
    <w:embedBold r:id="rId6" w:subsetted="1" w:fontKey="{824C995C-44A7-4800-AA2E-B677EE4D7D82}"/>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30E" w:rsidRDefault="00B040E9">
    <w:pPr>
      <w:pStyle w:val="a4"/>
    </w:pPr>
    <w:r>
      <w:rPr>
        <w:noProof/>
      </w:rPr>
      <mc:AlternateContent>
        <mc:Choice Requires="wps">
          <w:drawing>
            <wp:anchor distT="0" distB="0" distL="114300" distR="114300" simplePos="0" relativeHeight="251658240" behindDoc="0" locked="0" layoutInCell="1" allowOverlap="1" wp14:anchorId="1530DB4C" wp14:editId="0E599EAC">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3130E" w:rsidRDefault="00B040E9">
                          <w:pPr>
                            <w:pStyle w:val="a4"/>
                            <w:rPr>
                              <w:rFonts w:asciiTheme="minorEastAsia" w:hAnsiTheme="minorEastAsia" w:cstheme="minorEastAsia"/>
                              <w:sz w:val="24"/>
                            </w:rPr>
                          </w:pPr>
                          <w:r>
                            <w:rPr>
                              <w:rFonts w:asciiTheme="minorEastAsia" w:hAnsiTheme="minorEastAsia" w:cstheme="minorEastAsia" w:hint="eastAsia"/>
                              <w:sz w:val="24"/>
                            </w:rPr>
                            <w:fldChar w:fldCharType="begin"/>
                          </w:r>
                          <w:r>
                            <w:rPr>
                              <w:rFonts w:asciiTheme="minorEastAsia" w:hAnsiTheme="minorEastAsia" w:cstheme="minorEastAsia" w:hint="eastAsia"/>
                              <w:sz w:val="24"/>
                            </w:rPr>
                            <w:instrText xml:space="preserve"> PAGE  \* MERGEFORMAT </w:instrText>
                          </w:r>
                          <w:r>
                            <w:rPr>
                              <w:rFonts w:asciiTheme="minorEastAsia" w:hAnsiTheme="minorEastAsia" w:cstheme="minorEastAsia" w:hint="eastAsia"/>
                              <w:sz w:val="24"/>
                            </w:rPr>
                            <w:fldChar w:fldCharType="separate"/>
                          </w:r>
                          <w:r w:rsidR="007F0127">
                            <w:rPr>
                              <w:rFonts w:asciiTheme="minorEastAsia" w:hAnsiTheme="minorEastAsia" w:cstheme="minorEastAsia"/>
                              <w:noProof/>
                              <w:sz w:val="24"/>
                            </w:rPr>
                            <w:t>- 4 -</w:t>
                          </w:r>
                          <w:r>
                            <w:rPr>
                              <w:rFonts w:asciiTheme="minorEastAsia" w:hAnsiTheme="minorEastAsia" w:cstheme="minorEastAsia" w:hint="eastAsia"/>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3130E" w:rsidRDefault="00B040E9">
                    <w:pPr>
                      <w:pStyle w:val="a4"/>
                      <w:rPr>
                        <w:rFonts w:asciiTheme="minorEastAsia" w:hAnsiTheme="minorEastAsia" w:cstheme="minorEastAsia"/>
                        <w:sz w:val="24"/>
                      </w:rPr>
                    </w:pPr>
                    <w:r>
                      <w:rPr>
                        <w:rFonts w:asciiTheme="minorEastAsia" w:hAnsiTheme="minorEastAsia" w:cstheme="minorEastAsia" w:hint="eastAsia"/>
                        <w:sz w:val="24"/>
                      </w:rPr>
                      <w:fldChar w:fldCharType="begin"/>
                    </w:r>
                    <w:r>
                      <w:rPr>
                        <w:rFonts w:asciiTheme="minorEastAsia" w:hAnsiTheme="minorEastAsia" w:cstheme="minorEastAsia" w:hint="eastAsia"/>
                        <w:sz w:val="24"/>
                      </w:rPr>
                      <w:instrText xml:space="preserve"> PAGE  \* MERGEFORMAT </w:instrText>
                    </w:r>
                    <w:r>
                      <w:rPr>
                        <w:rFonts w:asciiTheme="minorEastAsia" w:hAnsiTheme="minorEastAsia" w:cstheme="minorEastAsia" w:hint="eastAsia"/>
                        <w:sz w:val="24"/>
                      </w:rPr>
                      <w:fldChar w:fldCharType="separate"/>
                    </w:r>
                    <w:r w:rsidR="007F0127">
                      <w:rPr>
                        <w:rFonts w:asciiTheme="minorEastAsia" w:hAnsiTheme="minorEastAsia" w:cstheme="minorEastAsia"/>
                        <w:noProof/>
                        <w:sz w:val="24"/>
                      </w:rPr>
                      <w:t>- 4 -</w:t>
                    </w:r>
                    <w:r>
                      <w:rPr>
                        <w:rFonts w:asciiTheme="minorEastAsia" w:hAnsiTheme="minorEastAsia" w:cstheme="minorEastAsia" w:hint="eastAsia"/>
                        <w:sz w:val="24"/>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544" w:rsidRDefault="00CB0544">
      <w:r>
        <w:separator/>
      </w:r>
    </w:p>
  </w:footnote>
  <w:footnote w:type="continuationSeparator" w:id="0">
    <w:p w:rsidR="00CB0544" w:rsidRDefault="00CB05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95CA1"/>
    <w:rsid w:val="00221945"/>
    <w:rsid w:val="002E00F8"/>
    <w:rsid w:val="0044782C"/>
    <w:rsid w:val="00495878"/>
    <w:rsid w:val="00546228"/>
    <w:rsid w:val="005F1DC8"/>
    <w:rsid w:val="007F0127"/>
    <w:rsid w:val="00A939FD"/>
    <w:rsid w:val="00B040E9"/>
    <w:rsid w:val="00B17B06"/>
    <w:rsid w:val="00B34B29"/>
    <w:rsid w:val="00C80F24"/>
    <w:rsid w:val="00CB0544"/>
    <w:rsid w:val="00CB1F53"/>
    <w:rsid w:val="00E3130E"/>
    <w:rsid w:val="00E8137E"/>
    <w:rsid w:val="00E87FFD"/>
    <w:rsid w:val="01010B9A"/>
    <w:rsid w:val="03B634D9"/>
    <w:rsid w:val="09330DB8"/>
    <w:rsid w:val="0B033FD1"/>
    <w:rsid w:val="0B9A55D4"/>
    <w:rsid w:val="0F262B6E"/>
    <w:rsid w:val="0F8B0A53"/>
    <w:rsid w:val="19D12AF1"/>
    <w:rsid w:val="1B8527F7"/>
    <w:rsid w:val="1E6867A7"/>
    <w:rsid w:val="1EEC2D6C"/>
    <w:rsid w:val="2043503E"/>
    <w:rsid w:val="27874A50"/>
    <w:rsid w:val="2861640C"/>
    <w:rsid w:val="2A064F18"/>
    <w:rsid w:val="2B7B2696"/>
    <w:rsid w:val="30303A70"/>
    <w:rsid w:val="32DD4E27"/>
    <w:rsid w:val="34C4034C"/>
    <w:rsid w:val="35632FC5"/>
    <w:rsid w:val="3D3371F1"/>
    <w:rsid w:val="3E0F4E59"/>
    <w:rsid w:val="3F8056A4"/>
    <w:rsid w:val="4388460F"/>
    <w:rsid w:val="45022166"/>
    <w:rsid w:val="4520373E"/>
    <w:rsid w:val="49550D45"/>
    <w:rsid w:val="49E026EF"/>
    <w:rsid w:val="4A331752"/>
    <w:rsid w:val="4A7C088D"/>
    <w:rsid w:val="4C580845"/>
    <w:rsid w:val="4D316CD7"/>
    <w:rsid w:val="4F1465CD"/>
    <w:rsid w:val="4F761F9E"/>
    <w:rsid w:val="537009B8"/>
    <w:rsid w:val="53A45ECE"/>
    <w:rsid w:val="53F03FEF"/>
    <w:rsid w:val="55687511"/>
    <w:rsid w:val="56161EA4"/>
    <w:rsid w:val="5790578E"/>
    <w:rsid w:val="5C0201C6"/>
    <w:rsid w:val="5E08002D"/>
    <w:rsid w:val="60314565"/>
    <w:rsid w:val="62E21A41"/>
    <w:rsid w:val="651B73DA"/>
    <w:rsid w:val="65AC6361"/>
    <w:rsid w:val="66377352"/>
    <w:rsid w:val="69A47C35"/>
    <w:rsid w:val="6A661989"/>
    <w:rsid w:val="6C0A492C"/>
    <w:rsid w:val="6D535020"/>
    <w:rsid w:val="6D5C50AC"/>
    <w:rsid w:val="6DE17A51"/>
    <w:rsid w:val="735865E9"/>
    <w:rsid w:val="75B356C0"/>
    <w:rsid w:val="7748217F"/>
    <w:rsid w:val="78CF7591"/>
    <w:rsid w:val="792D177D"/>
    <w:rsid w:val="7C5E7A70"/>
    <w:rsid w:val="7D1E2371"/>
    <w:rsid w:val="7F513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框文本 Char"/>
    <w:basedOn w:val="a0"/>
    <w:link w:val="a3"/>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框文本 Char"/>
    <w:basedOn w:val="a0"/>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3FFD6B-3F0D-475F-958C-40FDD5497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11</Pages>
  <Words>704</Words>
  <Characters>4014</Characters>
  <Application>Microsoft Office Word</Application>
  <DocSecurity>0</DocSecurity>
  <Lines>33</Lines>
  <Paragraphs>9</Paragraphs>
  <ScaleCrop>false</ScaleCrop>
  <Company>P R C</Company>
  <LinksUpToDate>false</LinksUpToDate>
  <CharactersWithSpaces>4709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关于进一步加强网络思想引领工作的通知</dc:title>
  <dc:creator>张嘉诚 Orange</dc:creator>
  <cp:lastModifiedBy>Windows User</cp:lastModifiedBy>
  <cp:revision>9</cp:revision>
  <cp:lastPrinted>2018-04-27T10:17:00Z</cp:lastPrinted>
  <dcterms:created xsi:type="dcterms:W3CDTF">2018-04-17T20:37:00Z</dcterms:created>
  <dcterms:modified xsi:type="dcterms:W3CDTF">2018-04-27T10:17:00Z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2052-10.1.0.7311</vt:lpwstr>
  </property>
</Properties>
</file>