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20" w:lineRule="exact"/>
        <w:jc w:val="center"/>
        <w:rPr>
          <w:rFonts w:hint="eastAsia" w:ascii="Times New Roman" w:hAnsi="Times New Roman" w:eastAsia="方正小标宋简体" w:cs="Times New Roman"/>
          <w:sz w:val="44"/>
          <w:szCs w:val="40"/>
          <w:lang w:eastAsia="zh-CN"/>
        </w:rPr>
      </w:pPr>
      <w:bookmarkStart w:id="0" w:name="_GoBack"/>
      <w:bookmarkEnd w:id="0"/>
    </w:p>
    <w:p>
      <w:pPr>
        <w:spacing w:line="720" w:lineRule="exact"/>
        <w:jc w:val="center"/>
        <w:rPr>
          <w:rFonts w:ascii="Times New Roman" w:hAnsi="Times New Roman" w:eastAsia="方正小标宋简体" w:cs="Times New Roman"/>
          <w:sz w:val="44"/>
          <w:szCs w:val="40"/>
        </w:rPr>
      </w:pPr>
    </w:p>
    <w:p>
      <w:pPr>
        <w:spacing w:line="72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0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0"/>
          <w:lang w:eastAsia="zh-CN"/>
        </w:rPr>
        <w:t>推报</w:t>
      </w:r>
      <w:r>
        <w:rPr>
          <w:rFonts w:hint="eastAsia" w:ascii="方正小标宋简体" w:hAnsi="方正小标宋简体" w:eastAsia="方正小标宋简体" w:cs="方正小标宋简体"/>
          <w:sz w:val="44"/>
          <w:szCs w:val="40"/>
        </w:rPr>
        <w:t>省级“百名团学青年骨干十九大</w:t>
      </w:r>
    </w:p>
    <w:p>
      <w:pPr>
        <w:spacing w:line="72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0"/>
        </w:rPr>
        <w:t>精神朋辈巡讲团”</w:t>
      </w:r>
      <w:r>
        <w:rPr>
          <w:rFonts w:hint="eastAsia" w:ascii="方正小标宋简体" w:hAnsi="方正小标宋简体" w:eastAsia="方正小标宋简体" w:cs="方正小标宋简体"/>
          <w:sz w:val="44"/>
          <w:szCs w:val="40"/>
          <w:lang w:eastAsia="zh-CN"/>
        </w:rPr>
        <w:t>成员候选人</w:t>
      </w:r>
      <w:r>
        <w:rPr>
          <w:rFonts w:hint="eastAsia" w:ascii="方正小标宋简体" w:hAnsi="方正小标宋简体" w:eastAsia="方正小标宋简体" w:cs="方正小标宋简体"/>
          <w:sz w:val="44"/>
          <w:szCs w:val="40"/>
        </w:rPr>
        <w:t>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rightChars="0" w:firstLine="640" w:firstLineChars="200"/>
        <w:textAlignment w:val="auto"/>
        <w:rPr>
          <w:rFonts w:ascii="Times New Roman" w:hAnsi="Times New Roman" w:eastAsia="方正仿宋_GBK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rightChars="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各高校团委、学生会、研究生会：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按照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《广东共青团高校战线学习宣传贯彻党的十九大精神方案》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工作要求，现拟组建省级“百名团学青年骨干十九大精神朋辈巡讲团”，朋辈巡讲团主要由高校青年教师、省学联骨干、感动南粤校园获奖者、优秀毕业生和省级优秀团员团干等各类青年代表组成。请各高校面向团学青年骨干公开推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1至3名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成员候选人，并于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12月28日17：00前将相关材料（见附件）报送至学校部工作邮箱。学校部根据实际情况，在候选人中确定省级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朋辈巡讲团成员名单后，统一下发聘书，并组织巡讲团成员走进高校走进大学生开展巡讲。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 xml:space="preserve">附件：1.名单汇总表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rightChars="0" w:firstLine="1600" w:firstLineChars="50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2.候选人登记表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联 系 人：梁剑、林晓雯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联系电话: 020-87185614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工作邮箱：xxb@gdcyl.org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rightChars="0" w:firstLine="4819" w:firstLineChars="1506"/>
        <w:jc w:val="center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rightChars="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共青团广东省委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学校部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    广东省学生联合会秘书处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rightChars="0"/>
        <w:jc w:val="center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2017年12月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25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rightChars="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  <w:sectPr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p>
      <w:pPr>
        <w:tabs>
          <w:tab w:val="left" w:pos="5940"/>
          <w:tab w:val="left" w:pos="6300"/>
        </w:tabs>
        <w:spacing w:line="400" w:lineRule="exact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附件</w:t>
      </w:r>
      <w:r>
        <w:rPr>
          <w:rFonts w:ascii="方正仿宋_GBK" w:hAnsi="方正仿宋_GBK" w:eastAsia="方正仿宋_GBK" w:cs="方正仿宋_GBK"/>
          <w:bCs/>
          <w:sz w:val="32"/>
          <w:szCs w:val="32"/>
        </w:rPr>
        <w:t>1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：</w:t>
      </w:r>
    </w:p>
    <w:p>
      <w:pPr>
        <w:tabs>
          <w:tab w:val="left" w:pos="5940"/>
          <w:tab w:val="left" w:pos="6300"/>
        </w:tabs>
        <w:spacing w:line="7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lang w:eastAsia="zh-CN"/>
        </w:rPr>
        <w:t>广东省</w:t>
      </w:r>
      <w:r>
        <w:rPr>
          <w:rFonts w:hint="eastAsia" w:ascii="方正小标宋简体" w:hAnsi="方正小标宋简体" w:eastAsia="方正小标宋简体" w:cs="方正小标宋简体"/>
          <w:bCs/>
          <w:sz w:val="44"/>
        </w:rPr>
        <w:t>“百名团学青年骨干十九大精神朋辈巡讲团”候选人</w:t>
      </w:r>
    </w:p>
    <w:p>
      <w:pPr>
        <w:tabs>
          <w:tab w:val="left" w:pos="5940"/>
          <w:tab w:val="left" w:pos="6300"/>
        </w:tabs>
        <w:spacing w:line="700" w:lineRule="exact"/>
        <w:jc w:val="center"/>
        <w:rPr>
          <w:rFonts w:ascii="方正小标宋简体" w:hAnsi="方正小标宋简体" w:eastAsia="方正小标宋简体" w:cs="方正小标宋简体"/>
          <w:bCs/>
          <w:sz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</w:rPr>
        <w:t>名单</w:t>
      </w:r>
      <w:r>
        <w:rPr>
          <w:rFonts w:hint="eastAsia" w:ascii="方正小标宋简体" w:hAnsi="方正小标宋简体" w:eastAsia="方正小标宋简体" w:cs="方正小标宋简体"/>
          <w:bCs/>
          <w:sz w:val="44"/>
          <w:lang w:eastAsia="zh-CN"/>
        </w:rPr>
        <w:t>汇总表</w:t>
      </w:r>
    </w:p>
    <w:p>
      <w:pPr>
        <w:tabs>
          <w:tab w:val="left" w:pos="5940"/>
          <w:tab w:val="left" w:pos="6300"/>
        </w:tabs>
        <w:spacing w:after="120" w:afterLines="50"/>
        <w:ind w:firstLine="480" w:firstLineChars="200"/>
        <w:rPr>
          <w:sz w:val="24"/>
        </w:rPr>
      </w:pPr>
    </w:p>
    <w:p>
      <w:pPr>
        <w:tabs>
          <w:tab w:val="left" w:pos="5940"/>
          <w:tab w:val="left" w:pos="6300"/>
        </w:tabs>
        <w:spacing w:after="120" w:afterLines="5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  <w:lang w:eastAsia="zh-CN"/>
        </w:rPr>
        <w:t>单位</w:t>
      </w:r>
      <w:r>
        <w:rPr>
          <w:rFonts w:hint="eastAsia" w:ascii="楷体_GB2312" w:eastAsia="楷体_GB2312"/>
          <w:sz w:val="32"/>
          <w:szCs w:val="32"/>
        </w:rPr>
        <w:t>名称（盖章）：</w:t>
      </w:r>
    </w:p>
    <w:tbl>
      <w:tblPr>
        <w:tblStyle w:val="5"/>
        <w:tblW w:w="137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3"/>
        <w:gridCol w:w="1478"/>
        <w:gridCol w:w="1514"/>
        <w:gridCol w:w="3005"/>
        <w:gridCol w:w="1691"/>
        <w:gridCol w:w="1827"/>
        <w:gridCol w:w="30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姓</w:t>
            </w:r>
            <w:r>
              <w:rPr>
                <w:rFonts w:ascii="仿宋_GB2312" w:eastAsia="仿宋_GB2312"/>
                <w:bCs/>
                <w:sz w:val="28"/>
                <w:szCs w:val="28"/>
              </w:rPr>
              <w:t xml:space="preserve"> 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名</w:t>
            </w: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性别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政治面貌</w:t>
            </w:r>
          </w:p>
        </w:tc>
        <w:tc>
          <w:tcPr>
            <w:tcW w:w="3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身份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（学生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/团干部/其它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职务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-107" w:rightChars="-51"/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所在单位</w:t>
            </w:r>
          </w:p>
        </w:tc>
        <w:tc>
          <w:tcPr>
            <w:tcW w:w="3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联系手机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3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3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exact"/>
        </w:trPr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3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3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3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3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</w:tbl>
    <w:p>
      <w:pPr>
        <w:spacing w:line="500" w:lineRule="exact"/>
        <w:rPr>
          <w:rFonts w:hint="eastAsia" w:ascii="仿宋_GB2312" w:hAnsi="宋体" w:eastAsia="仿宋_GB2312"/>
          <w:sz w:val="32"/>
          <w:szCs w:val="32"/>
          <w:lang w:eastAsia="zh-CN"/>
        </w:rPr>
        <w:sectPr>
          <w:pgSz w:w="16838" w:h="11906" w:orient="landscape"/>
          <w:pgMar w:top="1644" w:right="1531" w:bottom="1644" w:left="1644" w:header="851" w:footer="992" w:gutter="0"/>
          <w:cols w:space="0" w:num="1"/>
          <w:rtlGutter w:val="0"/>
          <w:docGrid w:linePitch="312" w:charSpace="0"/>
        </w:sect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注：该表由各高校填写，于12月28日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17：00前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报送至学校部工作邮箱。</w:t>
      </w:r>
    </w:p>
    <w:p>
      <w:pPr>
        <w:tabs>
          <w:tab w:val="left" w:pos="5940"/>
          <w:tab w:val="left" w:pos="6300"/>
        </w:tabs>
        <w:spacing w:line="400" w:lineRule="exact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附件2：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</w:rPr>
        <w:t>广东省“百名团学青年骨干十九大精神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</w:rPr>
        <w:t>朋辈巡讲团”候选人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登记表</w:t>
      </w:r>
    </w:p>
    <w:tbl>
      <w:tblPr>
        <w:tblStyle w:val="5"/>
        <w:tblW w:w="88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245"/>
        <w:gridCol w:w="1191"/>
        <w:gridCol w:w="1080"/>
        <w:gridCol w:w="1440"/>
        <w:gridCol w:w="775"/>
        <w:gridCol w:w="873"/>
        <w:gridCol w:w="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名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性别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出生年月（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岁）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民族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政治面貌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身份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1"/>
                <w:szCs w:val="21"/>
                <w:lang w:eastAsia="zh-CN"/>
              </w:rPr>
              <w:t>（学生</w:t>
            </w:r>
            <w:r>
              <w:rPr>
                <w:rFonts w:hint="eastAsia" w:ascii="仿宋_GB2312" w:eastAsia="仿宋_GB2312"/>
                <w:bCs/>
                <w:sz w:val="21"/>
                <w:szCs w:val="21"/>
                <w:lang w:val="en-US" w:eastAsia="zh-CN"/>
              </w:rPr>
              <w:t>/团干部/其它</w:t>
            </w:r>
            <w:r>
              <w:rPr>
                <w:rFonts w:hint="eastAsia" w:ascii="仿宋_GB2312" w:eastAsia="仿宋_GB2312"/>
                <w:bCs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9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现任职务</w:t>
            </w:r>
          </w:p>
        </w:tc>
        <w:tc>
          <w:tcPr>
            <w:tcW w:w="35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联系手机</w:t>
            </w:r>
          </w:p>
        </w:tc>
        <w:tc>
          <w:tcPr>
            <w:tcW w:w="24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微信号</w:t>
            </w:r>
          </w:p>
        </w:tc>
        <w:tc>
          <w:tcPr>
            <w:tcW w:w="35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邮箱</w:t>
            </w:r>
          </w:p>
        </w:tc>
        <w:tc>
          <w:tcPr>
            <w:tcW w:w="24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3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个人简介</w:t>
            </w:r>
          </w:p>
        </w:tc>
        <w:tc>
          <w:tcPr>
            <w:tcW w:w="743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主要填写与</w:t>
            </w:r>
            <w:r>
              <w:rPr>
                <w:rFonts w:hint="eastAsia" w:ascii="仿宋_GB2312" w:eastAsia="仿宋_GB2312"/>
                <w:sz w:val="28"/>
                <w:szCs w:val="28"/>
              </w:rPr>
              <w:t>“百名团学青年骨干十九大精神朋辈巡讲团”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工作相关的简介。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0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所获荣誉</w:t>
            </w:r>
          </w:p>
        </w:tc>
        <w:tc>
          <w:tcPr>
            <w:tcW w:w="743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3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单位意见</w:t>
            </w:r>
          </w:p>
        </w:tc>
        <w:tc>
          <w:tcPr>
            <w:tcW w:w="743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7" w:beforeLines="50"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 xml:space="preserve">                                      </w:t>
            </w:r>
          </w:p>
          <w:p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 xml:space="preserve">                        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（盖章）</w:t>
            </w:r>
          </w:p>
          <w:p>
            <w:pPr>
              <w:spacing w:line="400" w:lineRule="exact"/>
              <w:ind w:firstLine="4760" w:firstLineChars="17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年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>月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备注</w:t>
            </w:r>
          </w:p>
        </w:tc>
        <w:tc>
          <w:tcPr>
            <w:tcW w:w="743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spacing w:line="240" w:lineRule="auto"/>
        <w:ind w:right="0"/>
      </w:pPr>
    </w:p>
    <w:p>
      <w:r>
        <w:rPr>
          <w:rFonts w:hint="eastAsia"/>
        </w:rPr>
        <w:t>注：该表由</w:t>
      </w:r>
      <w:r>
        <w:rPr>
          <w:rFonts w:hint="eastAsia"/>
          <w:lang w:eastAsia="zh-CN"/>
        </w:rPr>
        <w:t>个人</w:t>
      </w:r>
      <w:r>
        <w:rPr>
          <w:rFonts w:hint="eastAsia"/>
        </w:rPr>
        <w:t>填写，</w:t>
      </w:r>
      <w:r>
        <w:rPr>
          <w:rFonts w:hint="eastAsia"/>
          <w:lang w:eastAsia="zh-CN"/>
        </w:rPr>
        <w:t>校团委审查，并由校团委集中报送，报送时间：</w:t>
      </w:r>
      <w:r>
        <w:rPr>
          <w:rFonts w:hint="eastAsia"/>
        </w:rPr>
        <w:t>12月28日</w:t>
      </w:r>
      <w:r>
        <w:rPr>
          <w:rFonts w:hint="eastAsia"/>
          <w:lang w:val="en-US" w:eastAsia="zh-CN"/>
        </w:rPr>
        <w:t>17：00前</w:t>
      </w:r>
      <w:r>
        <w:rPr>
          <w:rFonts w:hint="eastAsia"/>
        </w:rPr>
        <w:t>。</w:t>
      </w:r>
    </w:p>
    <w:sectPr>
      <w:headerReference r:id="rId3" w:type="default"/>
      <w:pgSz w:w="11906" w:h="16838"/>
      <w:pgMar w:top="1531" w:right="1644" w:bottom="1644" w:left="1644" w:header="851" w:footer="992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公文小标宋简">
    <w:altName w:val="宋体"/>
    <w:panose1 w:val="00000000000000000000"/>
    <w:charset w:val="86"/>
    <w:family w:val="decorative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Mangal">
    <w:altName w:val="Segoe Print"/>
    <w:panose1 w:val="02040503050203030202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华康简标题宋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准圆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right"/>
      <w:rPr>
        <w:rFonts w:ascii="方正准圆简体" w:hAnsi="方正准圆简体" w:eastAsia="方正准圆简体" w:cs="方正准圆简体"/>
        <w:sz w:val="12"/>
        <w:szCs w:val="12"/>
      </w:rPr>
    </w:pPr>
    <w:r>
      <w:rPr>
        <w:rFonts w:hint="eastAsia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071C56"/>
    <w:rsid w:val="04071C56"/>
    <w:rsid w:val="42C26F9E"/>
    <w:rsid w:val="61DA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621</Words>
  <Characters>663</Characters>
  <Lines>0</Lines>
  <Paragraphs>0</Paragraphs>
  <ScaleCrop>false</ScaleCrop>
  <LinksUpToDate>false</LinksUpToDate>
  <CharactersWithSpaces>767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2017-12-25T01:57:00Z</dcterms:created>
  <dc:creator>梁剑</dc:creator>
  <cp:lastModifiedBy>林晓雯</cp:lastModifiedBy>
  <cp:lastPrinted>2017-12-25T02:21:00Z</cp:lastPrinted>
  <dcterms:modified xsi:type="dcterms:W3CDTF">2017-12-25T02:34:40Z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