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02300" w14:textId="77777777" w:rsidR="00486081" w:rsidRDefault="00486081" w:rsidP="001251FB">
      <w:pPr>
        <w:spacing w:line="540" w:lineRule="exact"/>
        <w:jc w:val="center"/>
        <w:rPr>
          <w:rFonts w:ascii="方正小标宋简体" w:eastAsia="方正小标宋简体" w:hAnsi="方正小标宋简体" w:cs="方正小标宋简体"/>
          <w:color w:val="333333"/>
          <w:sz w:val="44"/>
          <w:szCs w:val="44"/>
        </w:rPr>
      </w:pPr>
    </w:p>
    <w:p w14:paraId="097B8262" w14:textId="77777777" w:rsidR="00486081" w:rsidRDefault="00486081" w:rsidP="001251FB">
      <w:pPr>
        <w:spacing w:line="540" w:lineRule="exact"/>
        <w:jc w:val="center"/>
        <w:rPr>
          <w:rFonts w:ascii="方正小标宋简体" w:eastAsia="方正小标宋简体" w:hAnsi="方正小标宋简体" w:cs="方正小标宋简体"/>
          <w:color w:val="333333"/>
          <w:sz w:val="44"/>
          <w:szCs w:val="44"/>
        </w:rPr>
      </w:pPr>
    </w:p>
    <w:p w14:paraId="624592BC" w14:textId="77777777" w:rsidR="00486081" w:rsidRDefault="00C50E18" w:rsidP="001251FB">
      <w:pPr>
        <w:spacing w:line="540" w:lineRule="exact"/>
        <w:jc w:val="center"/>
        <w:rPr>
          <w:rFonts w:ascii="方正小标宋简体" w:eastAsia="方正小标宋简体" w:hAnsi="方正小标宋简体" w:cs="方正小标宋简体"/>
          <w:color w:val="333333"/>
          <w:sz w:val="44"/>
          <w:szCs w:val="44"/>
        </w:rPr>
      </w:pPr>
      <w:r>
        <w:rPr>
          <w:rFonts w:ascii="方正小标宋简体" w:eastAsia="方正小标宋简体" w:hAnsi="方正小标宋简体" w:cs="方正小标宋简体" w:hint="eastAsia"/>
          <w:color w:val="333333"/>
          <w:sz w:val="44"/>
          <w:szCs w:val="44"/>
        </w:rPr>
        <w:t>关于举办</w:t>
      </w:r>
      <w:r>
        <w:rPr>
          <w:rFonts w:ascii="方正小标宋简体" w:eastAsia="方正小标宋简体" w:hAnsi="方正小标宋简体" w:cs="方正小标宋简体" w:hint="eastAsia"/>
          <w:color w:val="333333"/>
          <w:kern w:val="44"/>
          <w:sz w:val="44"/>
          <w:szCs w:val="44"/>
          <w:lang w:bidi="ar"/>
        </w:rPr>
        <w:t>第三届“挑战杯——彩虹人生”广东职业院校创新创效创业大赛</w:t>
      </w:r>
      <w:r>
        <w:rPr>
          <w:rFonts w:ascii="方正小标宋简体" w:eastAsia="方正小标宋简体" w:hAnsi="方正小标宋简体" w:cs="方正小标宋简体" w:hint="eastAsia"/>
          <w:color w:val="333333"/>
          <w:sz w:val="44"/>
          <w:szCs w:val="44"/>
        </w:rPr>
        <w:t>的预通知</w:t>
      </w:r>
    </w:p>
    <w:p w14:paraId="221B2BC9" w14:textId="77777777" w:rsidR="00486081" w:rsidRDefault="00486081" w:rsidP="001251FB">
      <w:pPr>
        <w:spacing w:line="540" w:lineRule="exact"/>
        <w:rPr>
          <w:rFonts w:ascii="方正仿宋_GBK" w:eastAsia="方正仿宋_GBK" w:hAnsi="方正仿宋_GBK" w:cs="方正仿宋_GBK"/>
          <w:color w:val="333333"/>
          <w:sz w:val="32"/>
          <w:szCs w:val="32"/>
        </w:rPr>
      </w:pPr>
    </w:p>
    <w:p w14:paraId="076B90AB" w14:textId="77777777" w:rsidR="0055571A" w:rsidRDefault="00C50E18" w:rsidP="001251FB">
      <w:pPr>
        <w:spacing w:line="540" w:lineRule="exact"/>
        <w:rPr>
          <w:rFonts w:ascii="方正仿宋_GBK" w:eastAsia="方正仿宋_GBK" w:hAnsi="方正仿宋_GBK" w:cs="方正仿宋_GBK"/>
          <w:color w:val="333333"/>
          <w:sz w:val="32"/>
          <w:szCs w:val="32"/>
        </w:rPr>
      </w:pPr>
      <w:bookmarkStart w:id="0" w:name="_GoBack"/>
      <w:r>
        <w:rPr>
          <w:rFonts w:ascii="方正仿宋_GBK" w:eastAsia="方正仿宋_GBK" w:hAnsi="方正仿宋_GBK" w:cs="方正仿宋_GBK" w:hint="eastAsia"/>
          <w:color w:val="333333"/>
          <w:sz w:val="32"/>
          <w:szCs w:val="32"/>
        </w:rPr>
        <w:t>各地级以上市</w:t>
      </w:r>
      <w:r w:rsidR="00E0164A">
        <w:rPr>
          <w:rFonts w:ascii="方正仿宋_GBK" w:eastAsia="方正仿宋_GBK" w:hAnsi="方正仿宋_GBK" w:cs="方正仿宋_GBK" w:hint="eastAsia"/>
          <w:color w:val="333333"/>
          <w:sz w:val="32"/>
          <w:szCs w:val="32"/>
        </w:rPr>
        <w:t>团委</w:t>
      </w:r>
      <w:r>
        <w:rPr>
          <w:rFonts w:ascii="方正仿宋_GBK" w:eastAsia="方正仿宋_GBK" w:hAnsi="方正仿宋_GBK" w:cs="方正仿宋_GBK" w:hint="eastAsia"/>
          <w:color w:val="333333"/>
          <w:sz w:val="32"/>
          <w:szCs w:val="32"/>
        </w:rPr>
        <w:t>、省直机关团工委、各高职高专院校团委、各中职、技工学校团委：</w:t>
      </w:r>
    </w:p>
    <w:p w14:paraId="4499B102" w14:textId="77777777" w:rsidR="00486081" w:rsidRPr="0055571A" w:rsidRDefault="0055571A" w:rsidP="001251FB">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color w:val="333333"/>
          <w:sz w:val="32"/>
          <w:szCs w:val="32"/>
        </w:rPr>
        <w:t xml:space="preserve">    </w:t>
      </w:r>
      <w:r w:rsidR="00E0164A">
        <w:rPr>
          <w:rFonts w:ascii="方正仿宋_GBK" w:eastAsia="方正仿宋_GBK" w:hAnsi="方正仿宋_GBK" w:cs="方正仿宋_GBK" w:hint="eastAsia"/>
          <w:color w:val="333333"/>
          <w:sz w:val="32"/>
          <w:szCs w:val="32"/>
        </w:rPr>
        <w:t>为</w:t>
      </w:r>
      <w:r w:rsidR="001F4BCE" w:rsidRPr="001F4BCE">
        <w:rPr>
          <w:rFonts w:ascii="方正仿宋_GBK" w:eastAsia="方正仿宋_GBK" w:hAnsi="方正仿宋_GBK" w:cs="方正仿宋_GBK" w:hint="eastAsia"/>
          <w:color w:val="333333"/>
          <w:sz w:val="32"/>
          <w:szCs w:val="32"/>
        </w:rPr>
        <w:t>深入</w:t>
      </w:r>
      <w:r w:rsidR="00BB531E">
        <w:rPr>
          <w:rFonts w:ascii="方正仿宋_GBK" w:eastAsia="方正仿宋_GBK" w:hAnsi="方正仿宋_GBK" w:cs="方正仿宋_GBK" w:hint="eastAsia"/>
          <w:color w:val="333333"/>
          <w:sz w:val="32"/>
          <w:szCs w:val="32"/>
        </w:rPr>
        <w:t>学习</w:t>
      </w:r>
      <w:r w:rsidR="00C50E18" w:rsidRPr="001F4BCE">
        <w:rPr>
          <w:rFonts w:ascii="方正仿宋_GBK" w:eastAsia="方正仿宋_GBK" w:hAnsi="方正仿宋_GBK" w:cs="方正仿宋_GBK" w:hint="eastAsia"/>
          <w:color w:val="333333"/>
          <w:sz w:val="32"/>
          <w:szCs w:val="32"/>
        </w:rPr>
        <w:t>贯彻落实党的十</w:t>
      </w:r>
      <w:r w:rsidR="001F4BCE" w:rsidRPr="001F4BCE">
        <w:rPr>
          <w:rFonts w:ascii="方正仿宋_GBK" w:eastAsia="方正仿宋_GBK" w:hAnsi="方正仿宋_GBK" w:cs="方正仿宋_GBK" w:hint="eastAsia"/>
          <w:color w:val="333333"/>
          <w:sz w:val="32"/>
          <w:szCs w:val="32"/>
        </w:rPr>
        <w:t>九大</w:t>
      </w:r>
      <w:r w:rsidR="00E0164A">
        <w:rPr>
          <w:rFonts w:ascii="方正仿宋_GBK" w:eastAsia="方正仿宋_GBK" w:hAnsi="方正仿宋_GBK" w:cs="方正仿宋_GBK" w:hint="eastAsia"/>
          <w:color w:val="333333"/>
          <w:sz w:val="32"/>
          <w:szCs w:val="32"/>
        </w:rPr>
        <w:t>报告</w:t>
      </w:r>
      <w:r>
        <w:rPr>
          <w:rFonts w:ascii="方正仿宋_GBK" w:eastAsia="方正仿宋_GBK" w:hAnsi="方正仿宋_GBK" w:cs="方正仿宋_GBK" w:hint="eastAsia"/>
          <w:color w:val="333333"/>
          <w:sz w:val="32"/>
          <w:szCs w:val="32"/>
        </w:rPr>
        <w:t>关于</w:t>
      </w:r>
      <w:r w:rsidR="00D44441">
        <w:rPr>
          <w:rFonts w:ascii="方正仿宋_GBK" w:eastAsia="方正仿宋_GBK" w:hAnsi="方正仿宋_GBK" w:cs="方正仿宋_GBK" w:hint="eastAsia"/>
          <w:color w:val="333333"/>
          <w:sz w:val="32"/>
          <w:szCs w:val="32"/>
        </w:rPr>
        <w:t>“要</w:t>
      </w:r>
      <w:r w:rsidR="00D44441" w:rsidRPr="001D31CB">
        <w:rPr>
          <w:rFonts w:ascii="华文仿宋" w:eastAsia="华文仿宋" w:hAnsi="华文仿宋" w:hint="eastAsia"/>
          <w:color w:val="333333"/>
          <w:sz w:val="32"/>
          <w:szCs w:val="32"/>
        </w:rPr>
        <w:t>为</w:t>
      </w:r>
      <w:r w:rsidR="00BB531E">
        <w:rPr>
          <w:rFonts w:ascii="华文仿宋" w:eastAsia="华文仿宋" w:hAnsi="华文仿宋" w:hint="eastAsia"/>
          <w:color w:val="333333"/>
          <w:sz w:val="32"/>
          <w:szCs w:val="32"/>
        </w:rPr>
        <w:t>青年</w:t>
      </w:r>
      <w:r w:rsidR="00D44441" w:rsidRPr="001D31CB">
        <w:rPr>
          <w:rFonts w:ascii="华文仿宋" w:eastAsia="华文仿宋" w:hAnsi="华文仿宋" w:hint="eastAsia"/>
          <w:color w:val="333333"/>
          <w:sz w:val="32"/>
          <w:szCs w:val="32"/>
        </w:rPr>
        <w:t>实现人生出彩搭建舞台</w:t>
      </w:r>
      <w:r w:rsidR="00D44441">
        <w:rPr>
          <w:rFonts w:ascii="方正仿宋_GBK" w:eastAsia="方正仿宋_GBK" w:hAnsi="方正仿宋_GBK" w:cs="方正仿宋_GBK" w:hint="eastAsia"/>
          <w:color w:val="333333"/>
          <w:sz w:val="32"/>
          <w:szCs w:val="32"/>
        </w:rPr>
        <w:t>”</w:t>
      </w:r>
      <w:r w:rsidR="00D44441">
        <w:rPr>
          <w:rFonts w:ascii="华文仿宋" w:eastAsia="华文仿宋" w:hAnsi="华文仿宋" w:hint="eastAsia"/>
          <w:color w:val="333333"/>
          <w:sz w:val="32"/>
          <w:szCs w:val="32"/>
        </w:rPr>
        <w:t>的</w:t>
      </w:r>
      <w:r>
        <w:rPr>
          <w:rFonts w:ascii="方正仿宋_GBK" w:eastAsia="方正仿宋_GBK" w:hAnsi="方正仿宋_GBK" w:cs="方正仿宋_GBK" w:hint="eastAsia"/>
          <w:color w:val="333333"/>
          <w:sz w:val="32"/>
          <w:szCs w:val="32"/>
        </w:rPr>
        <w:t>重要</w:t>
      </w:r>
      <w:r w:rsidR="001F4BCE" w:rsidRPr="001F4BCE">
        <w:rPr>
          <w:rFonts w:ascii="方正仿宋_GBK" w:eastAsia="方正仿宋_GBK" w:hAnsi="方正仿宋_GBK" w:cs="方正仿宋_GBK" w:hint="eastAsia"/>
          <w:color w:val="333333"/>
          <w:sz w:val="32"/>
          <w:szCs w:val="32"/>
        </w:rPr>
        <w:t>精神</w:t>
      </w:r>
      <w:r w:rsidR="00C50E18" w:rsidRPr="001F4BCE">
        <w:rPr>
          <w:rFonts w:ascii="方正仿宋_GBK" w:eastAsia="方正仿宋_GBK" w:hAnsi="方正仿宋_GBK" w:cs="方正仿宋_GBK" w:hint="eastAsia"/>
          <w:color w:val="333333"/>
          <w:sz w:val="32"/>
          <w:szCs w:val="32"/>
        </w:rPr>
        <w:t>，</w:t>
      </w:r>
      <w:r w:rsidR="001F4BCE" w:rsidRPr="001F4BCE">
        <w:rPr>
          <w:rFonts w:ascii="方正仿宋_GBK" w:eastAsia="方正仿宋_GBK" w:hAnsi="方正仿宋_GBK" w:cs="方正仿宋_GBK" w:hint="eastAsia"/>
          <w:color w:val="333333"/>
          <w:sz w:val="32"/>
          <w:szCs w:val="32"/>
        </w:rPr>
        <w:t>以</w:t>
      </w:r>
      <w:r w:rsidR="00C50E18" w:rsidRPr="001F4BCE">
        <w:rPr>
          <w:rFonts w:ascii="方正仿宋_GBK" w:eastAsia="方正仿宋_GBK" w:hAnsi="方正仿宋_GBK" w:cs="方正仿宋_GBK" w:hint="eastAsia"/>
          <w:color w:val="333333"/>
          <w:sz w:val="32"/>
          <w:szCs w:val="32"/>
        </w:rPr>
        <w:t>国务院《关于大力推进大众创业万众创新若干政策措施的意见》《关于加快发展现代职业教育的决定》和国务院办公厅《关于深化高等学校创新创业教育改革的实施意见》</w:t>
      </w:r>
      <w:r w:rsidR="001F4BCE" w:rsidRPr="001F4BCE">
        <w:rPr>
          <w:rFonts w:ascii="方正仿宋_GBK" w:eastAsia="方正仿宋_GBK" w:hAnsi="方正仿宋_GBK" w:cs="方正仿宋_GBK" w:hint="eastAsia"/>
          <w:color w:val="333333"/>
          <w:sz w:val="32"/>
          <w:szCs w:val="32"/>
        </w:rPr>
        <w:t>为指导</w:t>
      </w:r>
      <w:r w:rsidR="00C50E18" w:rsidRPr="001F4BCE">
        <w:rPr>
          <w:rFonts w:ascii="方正仿宋_GBK" w:eastAsia="方正仿宋_GBK" w:hAnsi="方正仿宋_GBK" w:cs="方正仿宋_GBK" w:hint="eastAsia"/>
          <w:color w:val="333333"/>
          <w:sz w:val="32"/>
          <w:szCs w:val="32"/>
        </w:rPr>
        <w:t>，</w:t>
      </w:r>
      <w:r w:rsidR="001F4BCE" w:rsidRPr="001F4BCE">
        <w:rPr>
          <w:rFonts w:ascii="方正仿宋_GBK" w:eastAsia="方正仿宋_GBK" w:hAnsi="方正仿宋_GBK" w:cs="方正仿宋_GBK" w:hint="eastAsia"/>
          <w:color w:val="333333"/>
          <w:sz w:val="32"/>
          <w:szCs w:val="32"/>
        </w:rPr>
        <w:t>着眼</w:t>
      </w:r>
      <w:r w:rsidR="00E0164A">
        <w:rPr>
          <w:rFonts w:ascii="方正仿宋_GBK" w:eastAsia="方正仿宋_GBK" w:hAnsi="方正仿宋_GBK" w:cs="方正仿宋_GBK" w:hint="eastAsia"/>
          <w:color w:val="333333"/>
          <w:sz w:val="32"/>
          <w:szCs w:val="32"/>
        </w:rPr>
        <w:t>有效搭建</w:t>
      </w:r>
      <w:r w:rsidR="00C50E18">
        <w:rPr>
          <w:rFonts w:ascii="方正仿宋_GBK" w:eastAsia="方正仿宋_GBK" w:hAnsi="方正仿宋_GBK" w:cs="方正仿宋_GBK" w:hint="eastAsia"/>
          <w:color w:val="333333"/>
          <w:sz w:val="32"/>
          <w:szCs w:val="32"/>
        </w:rPr>
        <w:t>学生创新创业平台，增强职业</w:t>
      </w:r>
      <w:r w:rsidR="00D07EE6">
        <w:rPr>
          <w:rFonts w:ascii="方正仿宋_GBK" w:eastAsia="方正仿宋_GBK" w:hAnsi="方正仿宋_GBK" w:cs="方正仿宋_GBK" w:hint="eastAsia"/>
          <w:color w:val="333333"/>
          <w:sz w:val="32"/>
          <w:szCs w:val="32"/>
        </w:rPr>
        <w:t>院校</w:t>
      </w:r>
      <w:r w:rsidR="00C50E18">
        <w:rPr>
          <w:rFonts w:ascii="方正仿宋_GBK" w:eastAsia="方正仿宋_GBK" w:hAnsi="方正仿宋_GBK" w:cs="方正仿宋_GBK" w:hint="eastAsia"/>
          <w:color w:val="333333"/>
          <w:sz w:val="32"/>
          <w:szCs w:val="32"/>
        </w:rPr>
        <w:t>学生创新创效、就业创业和职业转换能力，发现、培育和选树创新创业人才，进一步推动</w:t>
      </w:r>
      <w:r w:rsidR="00BB531E">
        <w:rPr>
          <w:rFonts w:ascii="方正仿宋_GBK" w:eastAsia="方正仿宋_GBK" w:hAnsi="方正仿宋_GBK" w:cs="方正仿宋_GBK" w:hint="eastAsia"/>
          <w:color w:val="333333"/>
          <w:sz w:val="32"/>
          <w:szCs w:val="32"/>
        </w:rPr>
        <w:t>广大青年学生投身</w:t>
      </w:r>
      <w:r w:rsidR="00C50E18">
        <w:rPr>
          <w:rFonts w:ascii="方正仿宋_GBK" w:eastAsia="方正仿宋_GBK" w:hAnsi="方正仿宋_GBK" w:cs="方正仿宋_GBK" w:hint="eastAsia"/>
          <w:color w:val="333333"/>
          <w:sz w:val="32"/>
          <w:szCs w:val="32"/>
        </w:rPr>
        <w:t>“大众创业、万众创新”，团省委、省教育厅、省科技厅、省科协、省学联决定举办第三届“挑战杯——彩虹人生”广东职业院校创新创效创业大赛，有关事项通知如下：</w:t>
      </w:r>
    </w:p>
    <w:p w14:paraId="57287F1A" w14:textId="77777777" w:rsidR="00486081" w:rsidRDefault="00C50E18" w:rsidP="001251FB">
      <w:pPr>
        <w:pStyle w:val="a3"/>
        <w:widowControl/>
        <w:spacing w:beforeAutospacing="0" w:afterAutospacing="0" w:line="540" w:lineRule="exact"/>
        <w:ind w:firstLineChars="200" w:firstLine="640"/>
        <w:jc w:val="both"/>
        <w:rPr>
          <w:rFonts w:ascii="方正黑体_GBK" w:eastAsia="方正黑体_GBK" w:hAnsi="方正黑体_GBK" w:cs="方正黑体_GBK"/>
          <w:color w:val="333333"/>
          <w:sz w:val="32"/>
          <w:szCs w:val="32"/>
        </w:rPr>
      </w:pPr>
      <w:r>
        <w:rPr>
          <w:rFonts w:ascii="方正黑体_GBK" w:eastAsia="方正黑体_GBK" w:hAnsi="方正黑体_GBK" w:cs="方正黑体_GBK" w:hint="eastAsia"/>
          <w:color w:val="333333"/>
          <w:sz w:val="32"/>
          <w:szCs w:val="32"/>
        </w:rPr>
        <w:t>一、活动时间</w:t>
      </w:r>
    </w:p>
    <w:p w14:paraId="47A0FF6E" w14:textId="77777777" w:rsidR="00486081" w:rsidRDefault="00C50E18" w:rsidP="001251FB">
      <w:pPr>
        <w:pStyle w:val="a3"/>
        <w:widowControl/>
        <w:spacing w:beforeAutospacing="0" w:afterAutospacing="0" w:line="540" w:lineRule="exact"/>
        <w:ind w:firstLineChars="200" w:firstLine="640"/>
        <w:jc w:val="both"/>
        <w:rPr>
          <w:rFonts w:ascii="Times New Roman" w:eastAsia="方正仿宋_GBK" w:hAnsi="Times New Roman"/>
          <w:color w:val="333333"/>
          <w:sz w:val="32"/>
          <w:szCs w:val="32"/>
        </w:rPr>
      </w:pPr>
      <w:r>
        <w:rPr>
          <w:rFonts w:ascii="Times New Roman" w:eastAsia="方正仿宋_GBK" w:hAnsi="Times New Roman"/>
          <w:color w:val="333333"/>
          <w:sz w:val="32"/>
          <w:szCs w:val="32"/>
        </w:rPr>
        <w:t>2017</w:t>
      </w:r>
      <w:r>
        <w:rPr>
          <w:rFonts w:ascii="Times New Roman" w:eastAsia="方正仿宋_GBK" w:hAnsi="Times New Roman"/>
          <w:color w:val="333333"/>
          <w:sz w:val="32"/>
          <w:szCs w:val="32"/>
        </w:rPr>
        <w:t>年</w:t>
      </w:r>
      <w:r>
        <w:rPr>
          <w:rFonts w:ascii="Times New Roman" w:eastAsia="方正仿宋_GBK" w:hAnsi="Times New Roman"/>
          <w:color w:val="333333"/>
          <w:sz w:val="32"/>
          <w:szCs w:val="32"/>
        </w:rPr>
        <w:t>11</w:t>
      </w:r>
      <w:r>
        <w:rPr>
          <w:rFonts w:ascii="Times New Roman" w:eastAsia="方正仿宋_GBK" w:hAnsi="Times New Roman"/>
          <w:color w:val="333333"/>
          <w:sz w:val="32"/>
          <w:szCs w:val="32"/>
        </w:rPr>
        <w:t>月</w:t>
      </w:r>
      <w:r w:rsidR="00241116">
        <w:rPr>
          <w:rFonts w:ascii="Times New Roman" w:eastAsia="方正仿宋_GBK" w:hAnsi="Times New Roman" w:hint="eastAsia"/>
          <w:color w:val="333333"/>
          <w:sz w:val="32"/>
          <w:szCs w:val="32"/>
        </w:rPr>
        <w:t>-</w:t>
      </w:r>
      <w:r>
        <w:rPr>
          <w:rFonts w:ascii="Times New Roman" w:eastAsia="方正仿宋_GBK" w:hAnsi="Times New Roman"/>
          <w:color w:val="333333"/>
          <w:sz w:val="32"/>
          <w:szCs w:val="32"/>
        </w:rPr>
        <w:t>12</w:t>
      </w:r>
      <w:r>
        <w:rPr>
          <w:rFonts w:ascii="Times New Roman" w:eastAsia="方正仿宋_GBK" w:hAnsi="Times New Roman"/>
          <w:color w:val="333333"/>
          <w:sz w:val="32"/>
          <w:szCs w:val="32"/>
        </w:rPr>
        <w:t>月</w:t>
      </w:r>
    </w:p>
    <w:p w14:paraId="067409E3" w14:textId="77777777" w:rsidR="00486081" w:rsidRDefault="00C50E18" w:rsidP="001251FB">
      <w:pPr>
        <w:pStyle w:val="a3"/>
        <w:widowControl/>
        <w:numPr>
          <w:ilvl w:val="0"/>
          <w:numId w:val="1"/>
        </w:numPr>
        <w:spacing w:beforeAutospacing="0" w:afterAutospacing="0" w:line="540" w:lineRule="exact"/>
        <w:ind w:firstLineChars="200" w:firstLine="640"/>
        <w:jc w:val="both"/>
        <w:rPr>
          <w:rFonts w:ascii="方正黑体_GBK" w:eastAsia="方正黑体_GBK" w:hAnsi="方正黑体_GBK" w:cs="方正黑体_GBK"/>
          <w:color w:val="333333"/>
          <w:sz w:val="32"/>
          <w:szCs w:val="32"/>
        </w:rPr>
      </w:pPr>
      <w:r>
        <w:rPr>
          <w:rFonts w:ascii="方正黑体_GBK" w:eastAsia="方正黑体_GBK" w:hAnsi="方正黑体_GBK" w:cs="方正黑体_GBK" w:hint="eastAsia"/>
          <w:color w:val="333333"/>
          <w:sz w:val="32"/>
          <w:szCs w:val="32"/>
        </w:rPr>
        <w:t>主办、承办单位</w:t>
      </w:r>
    </w:p>
    <w:p w14:paraId="2CAC04A9" w14:textId="77777777" w:rsidR="00486081" w:rsidRDefault="00C50E18" w:rsidP="001251FB">
      <w:pPr>
        <w:pStyle w:val="a3"/>
        <w:widowControl/>
        <w:spacing w:beforeAutospacing="0" w:afterAutospacing="0" w:line="540" w:lineRule="exact"/>
        <w:ind w:firstLineChars="200" w:firstLine="64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主办单位：共青团广东省委员会</w:t>
      </w:r>
      <w:r w:rsidRPr="006C39BF">
        <w:rPr>
          <w:rFonts w:ascii="方正仿宋_GBK" w:eastAsia="方正仿宋_GBK" w:hAnsi="方正仿宋_GBK" w:cs="方正仿宋_GBK" w:hint="eastAsia"/>
          <w:color w:val="333333"/>
          <w:sz w:val="32"/>
          <w:szCs w:val="32"/>
        </w:rPr>
        <w:t>、广东省教育厅、广东省科学技术厅、广东省科学技术协会、广东省学生联合会</w:t>
      </w:r>
      <w:r w:rsidR="001F4BCE">
        <w:rPr>
          <w:rFonts w:ascii="方正仿宋_GBK" w:eastAsia="方正仿宋_GBK" w:hAnsi="方正仿宋_GBK" w:cs="方正仿宋_GBK" w:hint="eastAsia"/>
          <w:color w:val="333333"/>
          <w:sz w:val="32"/>
          <w:szCs w:val="32"/>
        </w:rPr>
        <w:t>。</w:t>
      </w:r>
    </w:p>
    <w:p w14:paraId="5E3B8DE7" w14:textId="77777777" w:rsidR="00486081" w:rsidRDefault="001F4BCE" w:rsidP="001251FB">
      <w:pPr>
        <w:pStyle w:val="a3"/>
        <w:widowControl/>
        <w:spacing w:beforeAutospacing="0" w:afterAutospacing="0" w:line="540" w:lineRule="exact"/>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 xml:space="preserve">    </w:t>
      </w:r>
      <w:r w:rsidR="00C50E18">
        <w:rPr>
          <w:rFonts w:ascii="方正仿宋_GBK" w:eastAsia="方正仿宋_GBK" w:hAnsi="方正仿宋_GBK" w:cs="方正仿宋_GBK" w:hint="eastAsia"/>
          <w:color w:val="333333"/>
          <w:sz w:val="32"/>
          <w:szCs w:val="32"/>
        </w:rPr>
        <w:t>承办单位：</w:t>
      </w:r>
      <w:r>
        <w:rPr>
          <w:rFonts w:ascii="方正仿宋_GBK" w:eastAsia="方正仿宋_GBK" w:hAnsi="方正仿宋_GBK" w:cs="方正仿宋_GBK" w:hint="eastAsia"/>
          <w:color w:val="333333"/>
          <w:sz w:val="32"/>
          <w:szCs w:val="32"/>
        </w:rPr>
        <w:t>广东农工商职业技术学院。</w:t>
      </w:r>
    </w:p>
    <w:p w14:paraId="2DBFADD6" w14:textId="77777777" w:rsidR="00486081" w:rsidRDefault="00694389" w:rsidP="001251FB">
      <w:pPr>
        <w:pStyle w:val="a3"/>
        <w:widowControl/>
        <w:spacing w:beforeAutospacing="0" w:afterAutospacing="0" w:line="540" w:lineRule="exact"/>
        <w:jc w:val="both"/>
        <w:rPr>
          <w:rFonts w:ascii="方正黑体_GBK" w:eastAsia="方正黑体_GBK" w:hAnsi="方正黑体_GBK" w:cs="方正黑体_GBK"/>
          <w:color w:val="333333"/>
          <w:sz w:val="32"/>
          <w:szCs w:val="32"/>
        </w:rPr>
      </w:pPr>
      <w:r>
        <w:rPr>
          <w:rFonts w:ascii="方正黑体_GBK" w:eastAsia="方正黑体_GBK" w:hAnsi="方正黑体_GBK" w:cs="方正黑体_GBK" w:hint="eastAsia"/>
          <w:color w:val="333333"/>
          <w:sz w:val="32"/>
          <w:szCs w:val="32"/>
        </w:rPr>
        <w:t xml:space="preserve">    </w:t>
      </w:r>
      <w:r w:rsidR="00C50E18">
        <w:rPr>
          <w:rFonts w:ascii="方正黑体_GBK" w:eastAsia="方正黑体_GBK" w:hAnsi="方正黑体_GBK" w:cs="方正黑体_GBK" w:hint="eastAsia"/>
          <w:color w:val="333333"/>
          <w:sz w:val="32"/>
          <w:szCs w:val="32"/>
        </w:rPr>
        <w:t>三、参赛对象</w:t>
      </w:r>
    </w:p>
    <w:p w14:paraId="2D7CB932" w14:textId="77777777" w:rsidR="00486081" w:rsidRDefault="001F4BCE" w:rsidP="001251FB">
      <w:pPr>
        <w:pStyle w:val="a3"/>
        <w:widowControl/>
        <w:spacing w:beforeAutospacing="0" w:afterAutospacing="0" w:line="540" w:lineRule="exact"/>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lastRenderedPageBreak/>
        <w:t xml:space="preserve">    </w:t>
      </w:r>
      <w:r w:rsidR="00C50E18">
        <w:rPr>
          <w:rFonts w:ascii="方正仿宋_GBK" w:eastAsia="方正仿宋_GBK" w:hAnsi="方正仿宋_GBK" w:cs="方正仿宋_GBK" w:hint="eastAsia"/>
          <w:color w:val="333333"/>
          <w:sz w:val="32"/>
          <w:szCs w:val="32"/>
        </w:rPr>
        <w:t>凡在</w:t>
      </w:r>
      <w:r w:rsidR="00C50E18" w:rsidRPr="00241116">
        <w:rPr>
          <w:rFonts w:ascii="Times New Roman" w:eastAsia="方正仿宋_GBK" w:hAnsi="Times New Roman" w:hint="eastAsia"/>
          <w:color w:val="333333"/>
          <w:sz w:val="32"/>
          <w:szCs w:val="32"/>
        </w:rPr>
        <w:t>2017</w:t>
      </w:r>
      <w:r w:rsidR="00C50E18" w:rsidRPr="00241116">
        <w:rPr>
          <w:rFonts w:ascii="Times New Roman" w:eastAsia="方正仿宋_GBK" w:hAnsi="Times New Roman" w:hint="eastAsia"/>
          <w:color w:val="333333"/>
          <w:sz w:val="32"/>
          <w:szCs w:val="32"/>
        </w:rPr>
        <w:t>年</w:t>
      </w:r>
      <w:r w:rsidR="00C50E18" w:rsidRPr="00241116">
        <w:rPr>
          <w:rFonts w:ascii="Times New Roman" w:eastAsia="方正仿宋_GBK" w:hAnsi="Times New Roman" w:hint="eastAsia"/>
          <w:color w:val="333333"/>
          <w:sz w:val="32"/>
          <w:szCs w:val="32"/>
        </w:rPr>
        <w:t>10</w:t>
      </w:r>
      <w:r w:rsidR="00C50E18" w:rsidRPr="00241116">
        <w:rPr>
          <w:rFonts w:ascii="Times New Roman" w:eastAsia="方正仿宋_GBK" w:hAnsi="Times New Roman" w:hint="eastAsia"/>
          <w:color w:val="333333"/>
          <w:sz w:val="32"/>
          <w:szCs w:val="32"/>
        </w:rPr>
        <w:t>月以</w:t>
      </w:r>
      <w:r w:rsidR="00C50E18">
        <w:rPr>
          <w:rFonts w:ascii="方正仿宋_GBK" w:eastAsia="方正仿宋_GBK" w:hAnsi="方正仿宋_GBK" w:cs="方正仿宋_GBK" w:hint="eastAsia"/>
          <w:color w:val="333333"/>
          <w:sz w:val="32"/>
          <w:szCs w:val="32"/>
        </w:rPr>
        <w:t>前正式注册的全日制</w:t>
      </w:r>
      <w:r w:rsidR="00267D14">
        <w:rPr>
          <w:rFonts w:ascii="方正仿宋_GBK" w:eastAsia="方正仿宋_GBK" w:hAnsi="方正仿宋_GBK" w:cs="方正仿宋_GBK" w:hint="eastAsia"/>
          <w:color w:val="333333"/>
          <w:sz w:val="32"/>
          <w:szCs w:val="32"/>
        </w:rPr>
        <w:t>高职高专院校和各类</w:t>
      </w:r>
      <w:r w:rsidR="00C50E18">
        <w:rPr>
          <w:rFonts w:ascii="方正仿宋_GBK" w:eastAsia="方正仿宋_GBK" w:hAnsi="方正仿宋_GBK" w:cs="方正仿宋_GBK" w:hint="eastAsia"/>
          <w:color w:val="333333"/>
          <w:sz w:val="32"/>
          <w:szCs w:val="32"/>
        </w:rPr>
        <w:t>中职学校（包括普通中等专业学校、职业高中、技工学校和成人中等专业学校）在校学生，均可以作为项目组成员</w:t>
      </w:r>
      <w:r w:rsidR="00BB531E">
        <w:rPr>
          <w:rFonts w:ascii="方正仿宋_GBK" w:eastAsia="方正仿宋_GBK" w:hAnsi="方正仿宋_GBK" w:cs="方正仿宋_GBK" w:hint="eastAsia"/>
          <w:color w:val="333333"/>
          <w:sz w:val="32"/>
          <w:szCs w:val="32"/>
        </w:rPr>
        <w:t>参赛</w:t>
      </w:r>
      <w:r w:rsidR="00F92027">
        <w:rPr>
          <w:rFonts w:ascii="方正仿宋_GBK" w:eastAsia="方正仿宋_GBK" w:hAnsi="方正仿宋_GBK" w:cs="方正仿宋_GBK" w:hint="eastAsia"/>
          <w:color w:val="333333"/>
          <w:sz w:val="32"/>
          <w:szCs w:val="32"/>
        </w:rPr>
        <w:t>。</w:t>
      </w:r>
      <w:r w:rsidR="00267D14">
        <w:rPr>
          <w:rFonts w:ascii="方正仿宋_GBK" w:eastAsia="方正仿宋_GBK" w:hAnsi="方正仿宋_GBK" w:cs="方正仿宋_GBK" w:hint="eastAsia"/>
          <w:color w:val="333333"/>
          <w:sz w:val="32"/>
          <w:szCs w:val="32"/>
        </w:rPr>
        <w:t>因我省将推荐</w:t>
      </w:r>
      <w:r w:rsidR="00F92027">
        <w:rPr>
          <w:rFonts w:ascii="方正仿宋_GBK" w:eastAsia="方正仿宋_GBK" w:hAnsi="方正仿宋_GBK" w:cs="方正仿宋_GBK" w:hint="eastAsia"/>
          <w:color w:val="333333"/>
          <w:sz w:val="32"/>
          <w:szCs w:val="32"/>
        </w:rPr>
        <w:t>此次竞赛中的</w:t>
      </w:r>
      <w:r w:rsidR="00267D14">
        <w:rPr>
          <w:rFonts w:ascii="方正仿宋_GBK" w:eastAsia="方正仿宋_GBK" w:hAnsi="方正仿宋_GBK" w:cs="方正仿宋_GBK" w:hint="eastAsia"/>
          <w:color w:val="333333"/>
          <w:sz w:val="32"/>
          <w:szCs w:val="32"/>
        </w:rPr>
        <w:t>优秀作品参加</w:t>
      </w:r>
      <w:r w:rsidR="00F92027" w:rsidRPr="00F92027">
        <w:rPr>
          <w:rFonts w:ascii="Times New Roman" w:eastAsia="方正仿宋_GBK" w:hAnsi="Times New Roman" w:hint="eastAsia"/>
          <w:color w:val="333333"/>
          <w:sz w:val="32"/>
          <w:szCs w:val="32"/>
        </w:rPr>
        <w:t>2018</w:t>
      </w:r>
      <w:r w:rsidR="00F92027">
        <w:rPr>
          <w:rFonts w:ascii="方正仿宋_GBK" w:eastAsia="方正仿宋_GBK" w:hAnsi="方正仿宋_GBK" w:cs="方正仿宋_GBK" w:hint="eastAsia"/>
          <w:color w:val="333333"/>
          <w:sz w:val="32"/>
          <w:szCs w:val="32"/>
        </w:rPr>
        <w:t>年“挑战杯——</w:t>
      </w:r>
      <w:r w:rsidR="00F92027" w:rsidRPr="00F92027">
        <w:rPr>
          <w:rFonts w:ascii="方正仿宋_GBK" w:eastAsia="方正仿宋_GBK" w:hAnsi="方正仿宋_GBK" w:cs="方正仿宋_GBK" w:hint="eastAsia"/>
          <w:color w:val="333333"/>
          <w:sz w:val="32"/>
          <w:szCs w:val="32"/>
        </w:rPr>
        <w:t>彩虹人生”全国职业</w:t>
      </w:r>
      <w:r w:rsidR="00D07EE6">
        <w:rPr>
          <w:rFonts w:ascii="方正仿宋_GBK" w:eastAsia="方正仿宋_GBK" w:hAnsi="方正仿宋_GBK" w:cs="方正仿宋_GBK" w:hint="eastAsia"/>
          <w:color w:val="333333"/>
          <w:sz w:val="32"/>
          <w:szCs w:val="32"/>
        </w:rPr>
        <w:t>院校</w:t>
      </w:r>
      <w:r w:rsidR="00F92027" w:rsidRPr="00F92027">
        <w:rPr>
          <w:rFonts w:ascii="方正仿宋_GBK" w:eastAsia="方正仿宋_GBK" w:hAnsi="方正仿宋_GBK" w:cs="方正仿宋_GBK" w:hint="eastAsia"/>
          <w:color w:val="333333"/>
          <w:sz w:val="32"/>
          <w:szCs w:val="32"/>
        </w:rPr>
        <w:t>创新创效创业大赛</w:t>
      </w:r>
      <w:r w:rsidR="00F92027">
        <w:rPr>
          <w:rFonts w:ascii="方正仿宋_GBK" w:eastAsia="方正仿宋_GBK" w:hAnsi="方正仿宋_GBK" w:cs="方正仿宋_GBK" w:hint="eastAsia"/>
          <w:color w:val="333333"/>
          <w:sz w:val="32"/>
          <w:szCs w:val="32"/>
        </w:rPr>
        <w:t>，为避免学生毕业导致无法参赛，请各参赛院校合理搭配参赛学生年级结构</w:t>
      </w:r>
      <w:r w:rsidR="00C50E18">
        <w:rPr>
          <w:rFonts w:ascii="方正仿宋_GBK" w:eastAsia="方正仿宋_GBK" w:hAnsi="方正仿宋_GBK" w:cs="方正仿宋_GBK" w:hint="eastAsia"/>
          <w:color w:val="333333"/>
          <w:sz w:val="32"/>
          <w:szCs w:val="32"/>
        </w:rPr>
        <w:t>。</w:t>
      </w:r>
    </w:p>
    <w:p w14:paraId="24D96D76" w14:textId="77777777" w:rsidR="00486081" w:rsidRDefault="00C50E18" w:rsidP="001251FB">
      <w:pPr>
        <w:pStyle w:val="a3"/>
        <w:widowControl/>
        <w:spacing w:beforeAutospacing="0" w:afterAutospacing="0" w:line="540" w:lineRule="exact"/>
        <w:ind w:firstLine="42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 xml:space="preserve"> </w:t>
      </w:r>
      <w:r w:rsidR="00694389">
        <w:rPr>
          <w:rFonts w:ascii="方正仿宋_GBK" w:eastAsia="方正仿宋_GBK" w:hAnsi="方正仿宋_GBK" w:cs="方正仿宋_GBK" w:hint="eastAsia"/>
          <w:color w:val="333333"/>
          <w:sz w:val="32"/>
          <w:szCs w:val="32"/>
        </w:rPr>
        <w:t>凡在</w:t>
      </w:r>
      <w:r>
        <w:rPr>
          <w:rFonts w:ascii="方正仿宋_GBK" w:eastAsia="方正仿宋_GBK" w:hAnsi="方正仿宋_GBK" w:cs="方正仿宋_GBK" w:hint="eastAsia"/>
          <w:color w:val="333333"/>
          <w:sz w:val="32"/>
          <w:szCs w:val="32"/>
        </w:rPr>
        <w:t>近两年来</w:t>
      </w:r>
      <w:r w:rsidR="00694389">
        <w:rPr>
          <w:rFonts w:ascii="方正仿宋_GBK" w:eastAsia="方正仿宋_GBK" w:hAnsi="方正仿宋_GBK" w:cs="方正仿宋_GBK" w:hint="eastAsia"/>
          <w:color w:val="333333"/>
          <w:sz w:val="32"/>
          <w:szCs w:val="32"/>
        </w:rPr>
        <w:t>参加过</w:t>
      </w:r>
      <w:r>
        <w:rPr>
          <w:rFonts w:ascii="方正仿宋_GBK" w:eastAsia="方正仿宋_GBK" w:hAnsi="方正仿宋_GBK" w:cs="方正仿宋_GBK" w:hint="eastAsia"/>
          <w:color w:val="333333"/>
          <w:sz w:val="32"/>
          <w:szCs w:val="32"/>
        </w:rPr>
        <w:t>全国职业院校技能大赛（包括省级选拔赛）、省（国家级）“挑战杯”大赛及其他省</w:t>
      </w:r>
      <w:r w:rsidR="009F0F6A">
        <w:rPr>
          <w:rFonts w:ascii="方正仿宋_GBK" w:eastAsia="方正仿宋_GBK" w:hAnsi="方正仿宋_GBK" w:cs="方正仿宋_GBK" w:hint="eastAsia"/>
          <w:color w:val="333333"/>
          <w:sz w:val="32"/>
          <w:szCs w:val="32"/>
        </w:rPr>
        <w:t>（部）</w:t>
      </w:r>
      <w:r>
        <w:rPr>
          <w:rFonts w:ascii="方正仿宋_GBK" w:eastAsia="方正仿宋_GBK" w:hAnsi="方正仿宋_GBK" w:cs="方正仿宋_GBK" w:hint="eastAsia"/>
          <w:color w:val="333333"/>
          <w:sz w:val="32"/>
          <w:szCs w:val="32"/>
        </w:rPr>
        <w:t>级以上各类大赛的作品</w:t>
      </w:r>
      <w:r w:rsidR="00694389">
        <w:rPr>
          <w:rFonts w:ascii="方正仿宋_GBK" w:eastAsia="方正仿宋_GBK" w:hAnsi="方正仿宋_GBK" w:cs="方正仿宋_GBK" w:hint="eastAsia"/>
          <w:color w:val="333333"/>
          <w:sz w:val="32"/>
          <w:szCs w:val="32"/>
        </w:rPr>
        <w:t>均</w:t>
      </w:r>
      <w:r>
        <w:rPr>
          <w:rFonts w:ascii="方正仿宋_GBK" w:eastAsia="方正仿宋_GBK" w:hAnsi="方正仿宋_GBK" w:cs="方正仿宋_GBK" w:hint="eastAsia"/>
          <w:color w:val="333333"/>
          <w:sz w:val="32"/>
          <w:szCs w:val="32"/>
        </w:rPr>
        <w:t>不在此次</w:t>
      </w:r>
      <w:r w:rsidR="00694389">
        <w:rPr>
          <w:rFonts w:ascii="方正仿宋_GBK" w:eastAsia="方正仿宋_GBK" w:hAnsi="方正仿宋_GBK" w:cs="方正仿宋_GBK" w:hint="eastAsia"/>
          <w:color w:val="333333"/>
          <w:sz w:val="32"/>
          <w:szCs w:val="32"/>
        </w:rPr>
        <w:t>参赛</w:t>
      </w:r>
      <w:r>
        <w:rPr>
          <w:rFonts w:ascii="方正仿宋_GBK" w:eastAsia="方正仿宋_GBK" w:hAnsi="方正仿宋_GBK" w:cs="方正仿宋_GBK" w:hint="eastAsia"/>
          <w:color w:val="333333"/>
          <w:sz w:val="32"/>
          <w:szCs w:val="32"/>
        </w:rPr>
        <w:t>范围之内。</w:t>
      </w:r>
    </w:p>
    <w:p w14:paraId="4449077B" w14:textId="77777777" w:rsidR="00486081" w:rsidRDefault="00C50E18" w:rsidP="001251FB">
      <w:pPr>
        <w:widowControl/>
        <w:spacing w:line="540" w:lineRule="exact"/>
        <w:ind w:firstLineChars="200" w:firstLine="640"/>
        <w:jc w:val="left"/>
        <w:rPr>
          <w:rFonts w:ascii="方正黑体_GBK" w:eastAsia="方正黑体_GBK" w:hAnsi="方正黑体_GBK" w:cs="方正黑体_GBK"/>
          <w:kern w:val="0"/>
          <w:sz w:val="32"/>
        </w:rPr>
      </w:pPr>
      <w:r>
        <w:rPr>
          <w:rFonts w:ascii="方正黑体_GBK" w:eastAsia="方正黑体_GBK" w:hAnsi="方正黑体_GBK" w:cs="方正黑体_GBK" w:hint="eastAsia"/>
          <w:kern w:val="0"/>
          <w:sz w:val="32"/>
        </w:rPr>
        <w:t>四、组织机构</w:t>
      </w:r>
    </w:p>
    <w:p w14:paraId="40B0DBB1" w14:textId="77777777" w:rsidR="00486081" w:rsidRDefault="00C50E18" w:rsidP="001251FB">
      <w:pPr>
        <w:widowControl/>
        <w:spacing w:line="540" w:lineRule="exact"/>
        <w:ind w:firstLineChars="200" w:firstLine="640"/>
        <w:jc w:val="left"/>
        <w:rPr>
          <w:rFonts w:ascii="方正仿宋_GBK" w:eastAsia="方正仿宋_GBK" w:hAnsi="方正仿宋_GBK" w:cs="方正仿宋_GBK"/>
          <w:kern w:val="0"/>
          <w:sz w:val="32"/>
        </w:rPr>
      </w:pPr>
      <w:r>
        <w:rPr>
          <w:rFonts w:ascii="方正仿宋_GBK" w:eastAsia="方正仿宋_GBK" w:hAnsi="方正仿宋_GBK" w:cs="方正仿宋_GBK" w:hint="eastAsia"/>
          <w:kern w:val="0"/>
          <w:sz w:val="32"/>
        </w:rPr>
        <w:t>此次大赛设立组委会，由主办、承办等单位的有关负责人组成，负责</w:t>
      </w:r>
      <w:r w:rsidR="003E64AA">
        <w:rPr>
          <w:rFonts w:ascii="方正仿宋_GBK" w:eastAsia="方正仿宋_GBK" w:hAnsi="方正仿宋_GBK" w:cs="方正仿宋_GBK" w:hint="eastAsia"/>
          <w:kern w:val="0"/>
          <w:sz w:val="32"/>
        </w:rPr>
        <w:t>整个竞赛活动的</w:t>
      </w:r>
      <w:r>
        <w:rPr>
          <w:rFonts w:ascii="方正仿宋_GBK" w:eastAsia="方正仿宋_GBK" w:hAnsi="方正仿宋_GBK" w:cs="方正仿宋_GBK" w:hint="eastAsia"/>
          <w:kern w:val="0"/>
          <w:sz w:val="32"/>
        </w:rPr>
        <w:t>组织领导</w:t>
      </w:r>
      <w:r w:rsidR="003E64AA">
        <w:rPr>
          <w:rFonts w:ascii="方正仿宋_GBK" w:eastAsia="方正仿宋_GBK" w:hAnsi="方正仿宋_GBK" w:cs="方正仿宋_GBK" w:hint="eastAsia"/>
          <w:kern w:val="0"/>
          <w:sz w:val="32"/>
        </w:rPr>
        <w:t>工作。组委会办公室设在团省委学校部，负责竞赛活动的综合协调</w:t>
      </w:r>
      <w:r>
        <w:rPr>
          <w:rFonts w:ascii="方正仿宋_GBK" w:eastAsia="方正仿宋_GBK" w:hAnsi="方正仿宋_GBK" w:cs="方正仿宋_GBK" w:hint="eastAsia"/>
          <w:kern w:val="0"/>
          <w:sz w:val="32"/>
        </w:rPr>
        <w:t>工作；承办单位</w:t>
      </w:r>
      <w:r w:rsidR="003E64AA">
        <w:rPr>
          <w:rFonts w:ascii="方正仿宋_GBK" w:eastAsia="方正仿宋_GBK" w:hAnsi="方正仿宋_GBK" w:cs="方正仿宋_GBK" w:hint="eastAsia"/>
          <w:kern w:val="0"/>
          <w:sz w:val="32"/>
        </w:rPr>
        <w:t>具体</w:t>
      </w:r>
      <w:r>
        <w:rPr>
          <w:rFonts w:ascii="方正仿宋_GBK" w:eastAsia="方正仿宋_GBK" w:hAnsi="方正仿宋_GBK" w:cs="方正仿宋_GBK" w:hint="eastAsia"/>
          <w:kern w:val="0"/>
          <w:sz w:val="32"/>
        </w:rPr>
        <w:t>负责</w:t>
      </w:r>
      <w:r w:rsidR="003E64AA">
        <w:rPr>
          <w:rFonts w:ascii="方正仿宋_GBK" w:eastAsia="方正仿宋_GBK" w:hAnsi="方正仿宋_GBK" w:cs="方正仿宋_GBK" w:hint="eastAsia"/>
          <w:kern w:val="0"/>
          <w:sz w:val="32"/>
        </w:rPr>
        <w:t>竞赛活动的赛事准备、竞赛实施等相关工作</w:t>
      </w:r>
      <w:r>
        <w:rPr>
          <w:rFonts w:ascii="方正仿宋_GBK" w:eastAsia="方正仿宋_GBK" w:hAnsi="方正仿宋_GBK" w:cs="方正仿宋_GBK" w:hint="eastAsia"/>
          <w:kern w:val="0"/>
          <w:sz w:val="32"/>
        </w:rPr>
        <w:t>。</w:t>
      </w:r>
    </w:p>
    <w:p w14:paraId="5BE8DF41" w14:textId="77777777" w:rsidR="00486081" w:rsidRDefault="00C50E18" w:rsidP="001251FB">
      <w:pPr>
        <w:widowControl/>
        <w:spacing w:line="540" w:lineRule="exact"/>
        <w:ind w:firstLineChars="200" w:firstLine="640"/>
        <w:jc w:val="left"/>
        <w:rPr>
          <w:rFonts w:ascii="方正仿宋_GBK" w:eastAsia="方正仿宋_GBK" w:hAnsi="方正仿宋_GBK" w:cs="方正仿宋_GBK"/>
          <w:kern w:val="0"/>
          <w:sz w:val="32"/>
        </w:rPr>
      </w:pPr>
      <w:r>
        <w:rPr>
          <w:rFonts w:ascii="方正仿宋_GBK" w:eastAsia="方正仿宋_GBK" w:hAnsi="方正仿宋_GBK" w:cs="方正仿宋_GBK" w:hint="eastAsia"/>
          <w:kern w:val="0"/>
          <w:sz w:val="32"/>
        </w:rPr>
        <w:t>大赛评审工作设评委会，由组委会聘请各相关领域的专家、学者、企业行家里手、风险投资界人士、青年创业典型等组成，负责大赛作品的评审工作。</w:t>
      </w:r>
    </w:p>
    <w:p w14:paraId="0FC9A52C" w14:textId="77777777" w:rsidR="00EA222A" w:rsidRDefault="00EA222A" w:rsidP="001251FB">
      <w:pPr>
        <w:widowControl/>
        <w:spacing w:line="540" w:lineRule="exact"/>
        <w:ind w:firstLineChars="200" w:firstLine="640"/>
        <w:jc w:val="left"/>
        <w:rPr>
          <w:rFonts w:ascii="方正仿宋_GBK" w:eastAsia="方正仿宋_GBK" w:hAnsi="方正仿宋_GBK" w:cs="方正仿宋_GBK"/>
          <w:kern w:val="0"/>
          <w:sz w:val="32"/>
        </w:rPr>
      </w:pPr>
      <w:r>
        <w:rPr>
          <w:rFonts w:ascii="方正仿宋_GBK" w:eastAsia="方正仿宋_GBK" w:hAnsi="方正仿宋_GBK" w:cs="方正仿宋_GBK" w:hint="eastAsia"/>
          <w:kern w:val="0"/>
          <w:sz w:val="32"/>
        </w:rPr>
        <w:t>各高职院校和各地市团委、省直机关团工委须成立相应组织机构，负责本校或所属院校参赛活动的组织领导、预审推报等工作。</w:t>
      </w:r>
    </w:p>
    <w:p w14:paraId="45D23352" w14:textId="77777777" w:rsidR="00486081" w:rsidRDefault="00C50E18" w:rsidP="001251FB">
      <w:pPr>
        <w:adjustRightInd w:val="0"/>
        <w:snapToGrid w:val="0"/>
        <w:spacing w:line="540" w:lineRule="exact"/>
        <w:ind w:firstLineChars="200" w:firstLine="640"/>
        <w:rPr>
          <w:rFonts w:ascii="方正黑体_GBK" w:eastAsia="方正黑体_GBK" w:hAnsi="方正黑体_GBK" w:cs="方正黑体_GBK"/>
          <w:color w:val="333333"/>
          <w:kern w:val="0"/>
          <w:sz w:val="32"/>
          <w:szCs w:val="32"/>
          <w:lang w:bidi="ar"/>
        </w:rPr>
      </w:pPr>
      <w:r>
        <w:rPr>
          <w:rFonts w:ascii="方正黑体_GBK" w:eastAsia="方正黑体_GBK" w:hAnsi="方正黑体_GBK" w:cs="方正黑体_GBK" w:hint="eastAsia"/>
          <w:color w:val="333333"/>
          <w:kern w:val="0"/>
          <w:sz w:val="32"/>
          <w:szCs w:val="32"/>
          <w:lang w:bidi="ar"/>
        </w:rPr>
        <w:t>五、</w:t>
      </w:r>
      <w:r w:rsidR="00E0164A">
        <w:rPr>
          <w:rFonts w:ascii="方正黑体_GBK" w:eastAsia="方正黑体_GBK" w:hAnsi="方正黑体_GBK" w:cs="方正黑体_GBK" w:hint="eastAsia"/>
          <w:color w:val="333333"/>
          <w:kern w:val="0"/>
          <w:sz w:val="32"/>
          <w:szCs w:val="32"/>
          <w:lang w:bidi="ar"/>
        </w:rPr>
        <w:t>竞赛类别</w:t>
      </w:r>
    </w:p>
    <w:p w14:paraId="2C079C51" w14:textId="77777777" w:rsidR="00486081" w:rsidRDefault="00C50E18" w:rsidP="001251FB">
      <w:pPr>
        <w:adjustRightInd w:val="0"/>
        <w:snapToGrid w:val="0"/>
        <w:spacing w:line="540" w:lineRule="exact"/>
        <w:ind w:firstLineChars="200" w:firstLine="640"/>
        <w:rPr>
          <w:rFonts w:ascii="方正仿宋_GBK" w:eastAsia="方正仿宋_GBK" w:hAnsi="方正仿宋_GBK" w:cs="方正仿宋_GBK"/>
          <w:color w:val="333333"/>
          <w:kern w:val="0"/>
          <w:sz w:val="32"/>
          <w:szCs w:val="32"/>
          <w:lang w:bidi="ar"/>
        </w:rPr>
      </w:pPr>
      <w:r>
        <w:rPr>
          <w:rFonts w:ascii="方正仿宋_GBK" w:eastAsia="方正仿宋_GBK" w:hAnsi="方正仿宋_GBK" w:cs="方正仿宋_GBK" w:hint="eastAsia"/>
          <w:color w:val="333333"/>
          <w:kern w:val="0"/>
          <w:sz w:val="32"/>
          <w:szCs w:val="32"/>
          <w:lang w:bidi="ar"/>
        </w:rPr>
        <w:t>本次</w:t>
      </w:r>
      <w:r w:rsidR="00E0164A">
        <w:rPr>
          <w:rFonts w:ascii="方正仿宋_GBK" w:eastAsia="方正仿宋_GBK" w:hAnsi="方正仿宋_GBK" w:cs="方正仿宋_GBK" w:hint="eastAsia"/>
          <w:color w:val="333333"/>
          <w:kern w:val="0"/>
          <w:sz w:val="32"/>
          <w:szCs w:val="32"/>
          <w:lang w:bidi="ar"/>
        </w:rPr>
        <w:t>竞赛</w:t>
      </w:r>
      <w:r>
        <w:rPr>
          <w:rFonts w:ascii="方正仿宋_GBK" w:eastAsia="方正仿宋_GBK" w:hAnsi="方正仿宋_GBK" w:cs="方正仿宋_GBK" w:hint="eastAsia"/>
          <w:color w:val="333333"/>
          <w:kern w:val="0"/>
          <w:sz w:val="32"/>
          <w:szCs w:val="32"/>
          <w:lang w:bidi="ar"/>
        </w:rPr>
        <w:t>分高职组</w:t>
      </w:r>
      <w:r w:rsidR="00267D14">
        <w:rPr>
          <w:rFonts w:ascii="方正仿宋_GBK" w:eastAsia="方正仿宋_GBK" w:hAnsi="方正仿宋_GBK" w:cs="方正仿宋_GBK" w:hint="eastAsia"/>
          <w:color w:val="333333"/>
          <w:kern w:val="0"/>
          <w:sz w:val="32"/>
          <w:szCs w:val="32"/>
          <w:lang w:bidi="ar"/>
        </w:rPr>
        <w:t>和中职组</w:t>
      </w:r>
      <w:r>
        <w:rPr>
          <w:rFonts w:ascii="方正仿宋_GBK" w:eastAsia="方正仿宋_GBK" w:hAnsi="方正仿宋_GBK" w:cs="方正仿宋_GBK" w:hint="eastAsia"/>
          <w:color w:val="333333"/>
          <w:kern w:val="0"/>
          <w:sz w:val="32"/>
          <w:szCs w:val="32"/>
          <w:lang w:bidi="ar"/>
        </w:rPr>
        <w:t>两个组别：</w:t>
      </w:r>
    </w:p>
    <w:p w14:paraId="3B04ACDD" w14:textId="77777777" w:rsidR="00267D14" w:rsidRDefault="00267D14" w:rsidP="001251FB">
      <w:pPr>
        <w:adjustRightInd w:val="0"/>
        <w:snapToGrid w:val="0"/>
        <w:spacing w:line="540" w:lineRule="exact"/>
        <w:ind w:firstLineChars="200" w:firstLine="640"/>
        <w:rPr>
          <w:rFonts w:ascii="方正仿宋_GBK" w:eastAsia="方正仿宋_GBK" w:hAnsi="方正仿宋_GBK" w:cs="方正仿宋_GBK"/>
          <w:color w:val="333333"/>
          <w:kern w:val="0"/>
          <w:sz w:val="32"/>
          <w:szCs w:val="32"/>
          <w:lang w:bidi="ar"/>
        </w:rPr>
      </w:pPr>
      <w:r>
        <w:rPr>
          <w:rFonts w:ascii="方正楷体_GBK" w:eastAsia="方正楷体_GBK" w:hAnsi="方正楷体_GBK" w:cs="方正楷体_GBK" w:hint="eastAsia"/>
          <w:color w:val="333333"/>
          <w:kern w:val="0"/>
          <w:sz w:val="32"/>
          <w:szCs w:val="32"/>
          <w:lang w:bidi="ar"/>
        </w:rPr>
        <w:t>（一）高职组：</w:t>
      </w:r>
      <w:r>
        <w:rPr>
          <w:rFonts w:ascii="方正仿宋_GBK" w:eastAsia="方正仿宋_GBK" w:hAnsi="方正仿宋_GBK" w:cs="方正仿宋_GBK" w:hint="eastAsia"/>
          <w:color w:val="333333"/>
          <w:kern w:val="0"/>
          <w:sz w:val="32"/>
          <w:szCs w:val="32"/>
          <w:lang w:bidi="ar"/>
        </w:rPr>
        <w:t>分为创意设计竞赛、创业计划竞赛、生产工艺革新和工作流程优化竞赛、社会调研论文竞赛四个类</w:t>
      </w:r>
      <w:r>
        <w:rPr>
          <w:rFonts w:ascii="方正仿宋_GBK" w:eastAsia="方正仿宋_GBK" w:hAnsi="方正仿宋_GBK" w:cs="方正仿宋_GBK" w:hint="eastAsia"/>
          <w:color w:val="333333"/>
          <w:kern w:val="0"/>
          <w:sz w:val="32"/>
          <w:szCs w:val="32"/>
          <w:lang w:bidi="ar"/>
        </w:rPr>
        <w:lastRenderedPageBreak/>
        <w:t>别。</w:t>
      </w:r>
    </w:p>
    <w:p w14:paraId="3D68612B" w14:textId="77777777" w:rsidR="00267D14" w:rsidRDefault="00267D14" w:rsidP="001251FB">
      <w:pPr>
        <w:adjustRightInd w:val="0"/>
        <w:snapToGrid w:val="0"/>
        <w:spacing w:line="540" w:lineRule="exact"/>
        <w:ind w:firstLineChars="200" w:firstLine="640"/>
        <w:rPr>
          <w:rFonts w:ascii="方正仿宋_GBK" w:eastAsia="方正仿宋_GBK" w:hAnsi="方正仿宋_GBK" w:cs="方正仿宋_GBK"/>
          <w:color w:val="333333"/>
          <w:kern w:val="0"/>
          <w:sz w:val="32"/>
          <w:szCs w:val="32"/>
          <w:lang w:bidi="ar"/>
        </w:rPr>
      </w:pPr>
      <w:r w:rsidRPr="00267D14">
        <w:rPr>
          <w:rFonts w:ascii="Times New Roman" w:eastAsia="方正仿宋_GBK" w:hAnsi="Times New Roman" w:cs="Times New Roman" w:hint="eastAsia"/>
          <w:b/>
          <w:color w:val="333333"/>
          <w:kern w:val="0"/>
          <w:sz w:val="32"/>
          <w:szCs w:val="32"/>
        </w:rPr>
        <w:t>1.</w:t>
      </w:r>
      <w:r>
        <w:rPr>
          <w:rFonts w:ascii="方正仿宋_GBK" w:eastAsia="方正仿宋_GBK" w:hAnsi="方正仿宋_GBK" w:cs="方正仿宋_GBK" w:hint="eastAsia"/>
          <w:b/>
          <w:bCs/>
          <w:color w:val="333333"/>
          <w:kern w:val="0"/>
          <w:sz w:val="32"/>
          <w:szCs w:val="32"/>
          <w:lang w:bidi="ar"/>
        </w:rPr>
        <w:t>创意设计竞赛。</w:t>
      </w:r>
      <w:r>
        <w:rPr>
          <w:rFonts w:ascii="方正仿宋_GBK" w:eastAsia="方正仿宋_GBK" w:hAnsi="方正仿宋_GBK" w:cs="方正仿宋_GBK" w:hint="eastAsia"/>
          <w:color w:val="333333"/>
          <w:kern w:val="0"/>
          <w:sz w:val="32"/>
          <w:szCs w:val="32"/>
          <w:lang w:bidi="ar"/>
        </w:rPr>
        <w:t>主要体现创意创新，通过展示小发明、小制作和工艺革新、流程优化等内容，重点考察参赛选手的研究能力、创意水平、创新能力和实际动手能力。小发明制作或专业工具的改良创新、产品功能优化或外观创新、工艺流程创新或工作流程优化等，均可作为推报参赛；参赛作品类型既可以是有实物的创意创作，也可以是创新理念和想法。</w:t>
      </w:r>
    </w:p>
    <w:p w14:paraId="68648204" w14:textId="77777777" w:rsidR="00267D14" w:rsidRDefault="00267D14" w:rsidP="001251FB">
      <w:pPr>
        <w:adjustRightInd w:val="0"/>
        <w:snapToGrid w:val="0"/>
        <w:spacing w:line="540" w:lineRule="exact"/>
        <w:ind w:firstLineChars="200" w:firstLine="640"/>
        <w:rPr>
          <w:rFonts w:ascii="方正仿宋_GBK" w:eastAsia="方正仿宋_GBK" w:hAnsi="方正仿宋_GBK" w:cs="方正仿宋_GBK"/>
          <w:color w:val="333333"/>
          <w:kern w:val="0"/>
          <w:sz w:val="32"/>
          <w:szCs w:val="32"/>
          <w:lang w:bidi="ar"/>
        </w:rPr>
      </w:pPr>
      <w:r w:rsidRPr="00267D14">
        <w:rPr>
          <w:rFonts w:ascii="Times New Roman" w:eastAsia="方正仿宋_GBK" w:hAnsi="Times New Roman" w:cs="Times New Roman" w:hint="eastAsia"/>
          <w:b/>
          <w:color w:val="333333"/>
          <w:kern w:val="0"/>
          <w:sz w:val="32"/>
          <w:szCs w:val="32"/>
        </w:rPr>
        <w:t>2.</w:t>
      </w:r>
      <w:r>
        <w:rPr>
          <w:rFonts w:ascii="方正仿宋_GBK" w:eastAsia="方正仿宋_GBK" w:hAnsi="方正仿宋_GBK" w:cs="方正仿宋_GBK" w:hint="eastAsia"/>
          <w:b/>
          <w:bCs/>
          <w:color w:val="333333"/>
          <w:kern w:val="0"/>
          <w:sz w:val="32"/>
          <w:szCs w:val="32"/>
          <w:lang w:bidi="ar"/>
        </w:rPr>
        <w:t>创业计划竞赛。</w:t>
      </w:r>
      <w:r>
        <w:rPr>
          <w:rFonts w:ascii="方正仿宋_GBK" w:eastAsia="方正仿宋_GBK" w:hAnsi="方正仿宋_GBK" w:cs="方正仿宋_GBK" w:hint="eastAsia"/>
          <w:color w:val="333333"/>
          <w:kern w:val="0"/>
          <w:sz w:val="32"/>
          <w:szCs w:val="32"/>
          <w:lang w:bidi="ar"/>
        </w:rPr>
        <w:t>主要体现创业创效，通过展示创业计划书，重点考察参赛选手的创业认知和分析能力，以及科学规划职业生涯的能力。参赛作品既要体现计划的规范性、科学性，也要注重计划的创新性、实用性和可行性。具体分为有创业意愿并已经注册公司的创业项目和只有创业意愿但还没有注册公司的创业计划两类。创业计划书内容应包括但不限于创业可行性分析、市场调查研究、同行业竞争力等内容（详见作品申报要求）。</w:t>
      </w:r>
    </w:p>
    <w:p w14:paraId="72DCB3A9" w14:textId="77777777" w:rsidR="00267D14" w:rsidRDefault="00267D14" w:rsidP="001251FB">
      <w:pPr>
        <w:adjustRightInd w:val="0"/>
        <w:snapToGrid w:val="0"/>
        <w:spacing w:line="540" w:lineRule="exact"/>
        <w:ind w:firstLineChars="200" w:firstLine="640"/>
        <w:rPr>
          <w:rFonts w:ascii="方正仿宋_GBK" w:eastAsia="方正仿宋_GBK" w:hAnsi="方正仿宋_GBK" w:cs="方正仿宋_GBK"/>
          <w:color w:val="333333"/>
          <w:kern w:val="0"/>
          <w:sz w:val="32"/>
          <w:szCs w:val="32"/>
          <w:lang w:bidi="ar"/>
        </w:rPr>
      </w:pPr>
      <w:r w:rsidRPr="00267D14">
        <w:rPr>
          <w:rFonts w:ascii="Times New Roman" w:eastAsia="方正仿宋_GBK" w:hAnsi="Times New Roman" w:cs="Times New Roman" w:hint="eastAsia"/>
          <w:b/>
          <w:color w:val="333333"/>
          <w:kern w:val="0"/>
          <w:sz w:val="32"/>
          <w:szCs w:val="32"/>
        </w:rPr>
        <w:t>3.</w:t>
      </w:r>
      <w:r>
        <w:rPr>
          <w:rFonts w:ascii="方正仿宋_GBK" w:eastAsia="方正仿宋_GBK" w:hAnsi="方正仿宋_GBK" w:cs="方正仿宋_GBK" w:hint="eastAsia"/>
          <w:b/>
          <w:bCs/>
          <w:color w:val="333333"/>
          <w:kern w:val="0"/>
          <w:sz w:val="32"/>
          <w:szCs w:val="32"/>
          <w:lang w:bidi="ar"/>
        </w:rPr>
        <w:t>生产工艺革新和工作流程优化竞赛。</w:t>
      </w:r>
      <w:r>
        <w:rPr>
          <w:rFonts w:ascii="方正仿宋_GBK" w:eastAsia="方正仿宋_GBK" w:hAnsi="方正仿宋_GBK" w:cs="方正仿宋_GBK" w:hint="eastAsia"/>
          <w:color w:val="333333"/>
          <w:kern w:val="0"/>
          <w:sz w:val="32"/>
          <w:szCs w:val="32"/>
          <w:lang w:bidi="ar"/>
        </w:rPr>
        <w:t>主要体现工作和生产的创效创优，通过展示相关项目的革新优化，重点考察参赛选手的专业理论知识、技能技术水平和实际操作能力。生产工艺革新以理工专业技术背景的项目为主，具体包括机械与控制（包括机械、仪器仪表、交通、建筑等）、信息技术（包括计算机、通讯、电子等）、生命科学（包括生物、药学、医学、食品等）、能源化工（包括能源、化工、生态、环保等）等；工作流程优化以财经文管等管理与服务业背景的项目为主，按所属产业类别分为财经商贸类、交通运输业、</w:t>
      </w:r>
      <w:r>
        <w:rPr>
          <w:rFonts w:ascii="方正仿宋_GBK" w:eastAsia="方正仿宋_GBK" w:hAnsi="方正仿宋_GBK" w:cs="方正仿宋_GBK" w:hint="eastAsia"/>
          <w:color w:val="333333"/>
          <w:kern w:val="0"/>
          <w:sz w:val="32"/>
          <w:szCs w:val="32"/>
          <w:lang w:bidi="ar"/>
        </w:rPr>
        <w:lastRenderedPageBreak/>
        <w:t>邮电通信业、流通贸易业、餐饮业、房地产业、社会服务业、金融保险业、文化艺术事业、教育类、司法服务类、公共管理与服务类和其他类等。参赛作品类型可以是生产工艺的革新、流程的合理化改进、降本增效的建议等。</w:t>
      </w:r>
    </w:p>
    <w:p w14:paraId="17E53CEE" w14:textId="77777777" w:rsidR="00267D14" w:rsidRPr="007823C0" w:rsidRDefault="00267D14" w:rsidP="001251FB">
      <w:pPr>
        <w:adjustRightInd w:val="0"/>
        <w:snapToGrid w:val="0"/>
        <w:spacing w:line="540" w:lineRule="exact"/>
        <w:ind w:firstLineChars="200" w:firstLine="640"/>
        <w:rPr>
          <w:rFonts w:ascii="方正仿宋_GBK" w:eastAsia="方正仿宋_GBK" w:hAnsi="方正仿宋_GBK" w:cs="方正仿宋_GBK"/>
          <w:b/>
          <w:bCs/>
          <w:color w:val="333333"/>
          <w:kern w:val="0"/>
          <w:sz w:val="32"/>
          <w:szCs w:val="32"/>
          <w:lang w:bidi="ar"/>
        </w:rPr>
      </w:pPr>
      <w:r w:rsidRPr="00267D14">
        <w:rPr>
          <w:rFonts w:ascii="Times New Roman" w:eastAsia="方正仿宋_GBK" w:hAnsi="Times New Roman" w:cs="Times New Roman" w:hint="eastAsia"/>
          <w:b/>
          <w:color w:val="333333"/>
          <w:kern w:val="0"/>
          <w:sz w:val="32"/>
          <w:szCs w:val="32"/>
        </w:rPr>
        <w:t>4.</w:t>
      </w:r>
      <w:r>
        <w:rPr>
          <w:rFonts w:ascii="方正仿宋_GBK" w:eastAsia="方正仿宋_GBK" w:hAnsi="方正仿宋_GBK" w:cs="方正仿宋_GBK" w:hint="eastAsia"/>
          <w:b/>
          <w:bCs/>
          <w:color w:val="333333"/>
          <w:kern w:val="0"/>
          <w:sz w:val="32"/>
          <w:szCs w:val="32"/>
          <w:lang w:bidi="ar"/>
        </w:rPr>
        <w:t>社会调研论文竞赛。</w:t>
      </w:r>
      <w:r w:rsidRPr="007823C0">
        <w:rPr>
          <w:rFonts w:ascii="方正仿宋_GBK" w:eastAsia="方正仿宋_GBK" w:hAnsi="方正仿宋_GBK" w:cs="方正仿宋_GBK" w:hint="eastAsia"/>
          <w:color w:val="333333"/>
          <w:kern w:val="0"/>
          <w:sz w:val="32"/>
          <w:szCs w:val="32"/>
          <w:lang w:bidi="ar"/>
        </w:rPr>
        <w:t>主要体现经济社会发展</w:t>
      </w:r>
      <w:r>
        <w:rPr>
          <w:rFonts w:ascii="方正仿宋_GBK" w:eastAsia="方正仿宋_GBK" w:hAnsi="方正仿宋_GBK" w:cs="方正仿宋_GBK" w:hint="eastAsia"/>
          <w:color w:val="333333"/>
          <w:kern w:val="0"/>
          <w:sz w:val="32"/>
          <w:szCs w:val="32"/>
          <w:lang w:bidi="ar"/>
        </w:rPr>
        <w:t>中</w:t>
      </w:r>
      <w:r w:rsidRPr="007823C0">
        <w:rPr>
          <w:rFonts w:ascii="方正仿宋_GBK" w:eastAsia="方正仿宋_GBK" w:hAnsi="方正仿宋_GBK" w:cs="方正仿宋_GBK" w:hint="eastAsia"/>
          <w:color w:val="333333"/>
          <w:kern w:val="0"/>
          <w:sz w:val="32"/>
          <w:szCs w:val="32"/>
          <w:lang w:bidi="ar"/>
        </w:rPr>
        <w:t>重点、难点、热点问题的调查研究，通过展示</w:t>
      </w:r>
      <w:r>
        <w:rPr>
          <w:rFonts w:ascii="方正仿宋_GBK" w:eastAsia="方正仿宋_GBK" w:hAnsi="方正仿宋_GBK" w:cs="方正仿宋_GBK" w:hint="eastAsia"/>
          <w:color w:val="333333"/>
          <w:kern w:val="0"/>
          <w:sz w:val="32"/>
          <w:szCs w:val="32"/>
          <w:lang w:bidi="ar"/>
        </w:rPr>
        <w:t>社会实践调查报告，重点考察参赛选手的社会认知能力、专业理论水平和文字表达功底。参赛作品主要为哲学、经济、社会、法律、教育、管理等方面的调研报告，内容既要有当前社会矛盾问题的调研情况，也要研究提出有针对性、合理性、独特性的解决方案。</w:t>
      </w:r>
    </w:p>
    <w:p w14:paraId="505F248B" w14:textId="77777777" w:rsidR="00486081" w:rsidRDefault="00C50E18" w:rsidP="001251FB">
      <w:pPr>
        <w:adjustRightInd w:val="0"/>
        <w:snapToGrid w:val="0"/>
        <w:spacing w:line="540" w:lineRule="exact"/>
        <w:ind w:firstLineChars="200" w:firstLine="640"/>
        <w:rPr>
          <w:rFonts w:ascii="方正仿宋_GBK" w:eastAsia="方正仿宋_GBK" w:hAnsi="方正仿宋_GBK" w:cs="方正仿宋_GBK"/>
          <w:color w:val="333333"/>
          <w:kern w:val="0"/>
          <w:sz w:val="32"/>
          <w:szCs w:val="32"/>
          <w:lang w:bidi="ar"/>
        </w:rPr>
      </w:pPr>
      <w:r>
        <w:rPr>
          <w:rFonts w:ascii="方正楷体_GBK" w:eastAsia="方正楷体_GBK" w:hAnsi="方正楷体_GBK" w:cs="方正楷体_GBK" w:hint="eastAsia"/>
          <w:color w:val="333333"/>
          <w:kern w:val="0"/>
          <w:sz w:val="32"/>
          <w:szCs w:val="32"/>
          <w:lang w:bidi="ar"/>
        </w:rPr>
        <w:t>（</w:t>
      </w:r>
      <w:r w:rsidR="00267D14">
        <w:rPr>
          <w:rFonts w:ascii="方正楷体_GBK" w:eastAsia="方正楷体_GBK" w:hAnsi="方正楷体_GBK" w:cs="方正楷体_GBK" w:hint="eastAsia"/>
          <w:color w:val="333333"/>
          <w:kern w:val="0"/>
          <w:sz w:val="32"/>
          <w:szCs w:val="32"/>
          <w:lang w:bidi="ar"/>
        </w:rPr>
        <w:t>二</w:t>
      </w:r>
      <w:r>
        <w:rPr>
          <w:rFonts w:ascii="方正楷体_GBK" w:eastAsia="方正楷体_GBK" w:hAnsi="方正楷体_GBK" w:cs="方正楷体_GBK" w:hint="eastAsia"/>
          <w:color w:val="333333"/>
          <w:kern w:val="0"/>
          <w:sz w:val="32"/>
          <w:szCs w:val="32"/>
          <w:lang w:bidi="ar"/>
        </w:rPr>
        <w:t>）中职组：</w:t>
      </w:r>
      <w:r>
        <w:rPr>
          <w:rFonts w:ascii="方正仿宋_GBK" w:eastAsia="方正仿宋_GBK" w:hAnsi="方正仿宋_GBK" w:cs="方正仿宋_GBK" w:hint="eastAsia"/>
          <w:color w:val="333333"/>
          <w:kern w:val="0"/>
          <w:sz w:val="32"/>
          <w:szCs w:val="32"/>
          <w:lang w:bidi="ar"/>
        </w:rPr>
        <w:t>分为创意设计竞赛和创业计划竞赛两个类别</w:t>
      </w:r>
      <w:r w:rsidR="00267D14">
        <w:rPr>
          <w:rFonts w:ascii="方正仿宋_GBK" w:eastAsia="方正仿宋_GBK" w:hAnsi="方正仿宋_GBK" w:cs="方正仿宋_GBK" w:hint="eastAsia"/>
          <w:color w:val="333333"/>
          <w:kern w:val="0"/>
          <w:sz w:val="32"/>
          <w:szCs w:val="32"/>
          <w:lang w:bidi="ar"/>
        </w:rPr>
        <w:t>，具体要求同高职组。</w:t>
      </w:r>
    </w:p>
    <w:p w14:paraId="6D09B72B" w14:textId="77777777" w:rsidR="00C41F63" w:rsidRDefault="00C50E18" w:rsidP="001251FB">
      <w:pPr>
        <w:adjustRightInd w:val="0"/>
        <w:snapToGrid w:val="0"/>
        <w:spacing w:line="540" w:lineRule="exact"/>
        <w:ind w:firstLineChars="200" w:firstLine="640"/>
        <w:rPr>
          <w:rFonts w:ascii="方正黑体_GBK" w:eastAsia="方正黑体_GBK" w:hAnsi="方正黑体_GBK" w:cs="方正黑体_GBK"/>
          <w:color w:val="333333"/>
          <w:kern w:val="0"/>
          <w:sz w:val="32"/>
          <w:szCs w:val="32"/>
          <w:lang w:bidi="ar"/>
        </w:rPr>
      </w:pPr>
      <w:r>
        <w:rPr>
          <w:rFonts w:ascii="方正黑体_GBK" w:eastAsia="方正黑体_GBK" w:hAnsi="方正黑体_GBK" w:cs="方正黑体_GBK" w:hint="eastAsia"/>
          <w:color w:val="333333"/>
          <w:kern w:val="0"/>
          <w:sz w:val="32"/>
          <w:szCs w:val="32"/>
          <w:lang w:bidi="ar"/>
        </w:rPr>
        <w:t>六、</w:t>
      </w:r>
      <w:r w:rsidR="00C41F63">
        <w:rPr>
          <w:rFonts w:ascii="方正黑体_GBK" w:eastAsia="方正黑体_GBK" w:hAnsi="方正黑体_GBK" w:cs="方正黑体_GBK" w:hint="eastAsia"/>
          <w:color w:val="333333"/>
          <w:kern w:val="0"/>
          <w:sz w:val="32"/>
          <w:szCs w:val="32"/>
          <w:lang w:bidi="ar"/>
        </w:rPr>
        <w:t>作品要求</w:t>
      </w:r>
    </w:p>
    <w:p w14:paraId="28C4E22F" w14:textId="77777777" w:rsidR="00C41F63" w:rsidRDefault="00C41F63" w:rsidP="001251FB">
      <w:pPr>
        <w:spacing w:line="540" w:lineRule="exact"/>
        <w:ind w:firstLineChars="200" w:firstLine="640"/>
        <w:rPr>
          <w:rFonts w:ascii="方正仿宋_GBK" w:eastAsia="方正仿宋_GBK" w:hAnsi="方正仿宋_GBK" w:cs="方正仿宋_GBK"/>
          <w:bCs/>
          <w:sz w:val="32"/>
          <w:szCs w:val="32"/>
        </w:rPr>
      </w:pPr>
      <w:r w:rsidRPr="00C41F63">
        <w:rPr>
          <w:rFonts w:ascii="方正楷体_GBK" w:eastAsia="方正楷体_GBK" w:hAnsi="方正楷体_GBK" w:cs="方正楷体_GBK" w:hint="eastAsia"/>
          <w:color w:val="333333"/>
          <w:kern w:val="0"/>
          <w:sz w:val="32"/>
          <w:szCs w:val="32"/>
          <w:lang w:bidi="ar"/>
        </w:rPr>
        <w:t>（一）</w:t>
      </w:r>
      <w:r w:rsidR="00301CC7">
        <w:rPr>
          <w:rFonts w:ascii="方正楷体_GBK" w:eastAsia="方正楷体_GBK" w:hAnsi="方正楷体_GBK" w:cs="方正楷体_GBK" w:hint="eastAsia"/>
          <w:color w:val="333333"/>
          <w:kern w:val="0"/>
          <w:sz w:val="32"/>
          <w:szCs w:val="32"/>
          <w:lang w:bidi="ar"/>
        </w:rPr>
        <w:t>参赛作品</w:t>
      </w:r>
      <w:r w:rsidRPr="00C41F63">
        <w:rPr>
          <w:rFonts w:ascii="方正楷体_GBK" w:eastAsia="方正楷体_GBK" w:hAnsi="方正楷体_GBK" w:cs="方正楷体_GBK" w:hint="eastAsia"/>
          <w:color w:val="333333"/>
          <w:kern w:val="0"/>
          <w:sz w:val="32"/>
          <w:szCs w:val="32"/>
          <w:lang w:bidi="ar"/>
        </w:rPr>
        <w:t>资格</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Cs/>
          <w:sz w:val="32"/>
          <w:szCs w:val="32"/>
        </w:rPr>
        <w:t>各校推报的</w:t>
      </w:r>
      <w:r w:rsidR="00267D14">
        <w:rPr>
          <w:rFonts w:ascii="方正仿宋_GBK" w:eastAsia="方正仿宋_GBK" w:hAnsi="方正仿宋_GBK" w:cs="方正仿宋_GBK" w:hint="eastAsia"/>
          <w:bCs/>
          <w:sz w:val="32"/>
          <w:szCs w:val="32"/>
        </w:rPr>
        <w:t>参赛</w:t>
      </w:r>
      <w:r>
        <w:rPr>
          <w:rFonts w:ascii="方正仿宋_GBK" w:eastAsia="方正仿宋_GBK" w:hAnsi="方正仿宋_GBK" w:cs="方正仿宋_GBK" w:hint="eastAsia"/>
          <w:bCs/>
          <w:sz w:val="32"/>
          <w:szCs w:val="32"/>
        </w:rPr>
        <w:t>作品必须是</w:t>
      </w:r>
      <w:r>
        <w:rPr>
          <w:rFonts w:ascii="Times New Roman" w:eastAsia="方正仿宋_GBK" w:hAnsi="Times New Roman" w:cs="Times New Roman"/>
          <w:bCs/>
          <w:sz w:val="32"/>
          <w:szCs w:val="32"/>
        </w:rPr>
        <w:t>201</w:t>
      </w:r>
      <w:r w:rsidR="009F0F6A">
        <w:rPr>
          <w:rFonts w:ascii="Times New Roman" w:eastAsia="方正仿宋_GBK" w:hAnsi="Times New Roman" w:cs="Times New Roman" w:hint="eastAsia"/>
          <w:bCs/>
          <w:sz w:val="32"/>
          <w:szCs w:val="32"/>
        </w:rPr>
        <w:t>5</w:t>
      </w:r>
      <w:r>
        <w:rPr>
          <w:rFonts w:ascii="Times New Roman" w:eastAsia="方正仿宋_GBK" w:hAnsi="Times New Roman" w:cs="Times New Roman"/>
          <w:bCs/>
          <w:sz w:val="32"/>
          <w:szCs w:val="32"/>
        </w:rPr>
        <w:t>年</w:t>
      </w:r>
      <w:r w:rsidR="009F0F6A">
        <w:rPr>
          <w:rFonts w:ascii="Times New Roman" w:eastAsia="方正仿宋_GBK" w:hAnsi="Times New Roman" w:cs="Times New Roman" w:hint="eastAsia"/>
          <w:bCs/>
          <w:sz w:val="32"/>
          <w:szCs w:val="32"/>
        </w:rPr>
        <w:t>12</w:t>
      </w:r>
      <w:r w:rsidR="009F0F6A">
        <w:rPr>
          <w:rFonts w:ascii="Times New Roman" w:eastAsia="方正仿宋_GBK" w:hAnsi="Times New Roman" w:cs="Times New Roman" w:hint="eastAsia"/>
          <w:bCs/>
          <w:sz w:val="32"/>
          <w:szCs w:val="32"/>
        </w:rPr>
        <w:t>月后</w:t>
      </w:r>
      <w:r>
        <w:rPr>
          <w:rFonts w:ascii="Times New Roman" w:eastAsia="方正仿宋_GBK" w:hAnsi="Times New Roman" w:cs="Times New Roman"/>
          <w:bCs/>
          <w:sz w:val="32"/>
          <w:szCs w:val="32"/>
        </w:rPr>
        <w:t>完成的作品，可分为个人作品和集体作品。申报个人作品的，申报者必须承担申报作品</w:t>
      </w:r>
      <w:r>
        <w:rPr>
          <w:rFonts w:ascii="Times New Roman" w:eastAsia="方正仿宋_GBK" w:hAnsi="Times New Roman" w:cs="Times New Roman"/>
          <w:bCs/>
          <w:sz w:val="32"/>
          <w:szCs w:val="32"/>
        </w:rPr>
        <w:t>60</w:t>
      </w:r>
      <w:r>
        <w:rPr>
          <w:rFonts w:ascii="Times New Roman" w:eastAsia="方正仿宋_GBK" w:hAnsi="Times New Roman" w:cs="Times New Roman"/>
          <w:bCs/>
          <w:sz w:val="32"/>
          <w:szCs w:val="32"/>
        </w:rPr>
        <w:t>％以上的研究工作，合作者必须是学生且不得超过</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人；凡作者为</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人以上</w:t>
      </w:r>
      <w:r w:rsidR="009F0F6A">
        <w:rPr>
          <w:rFonts w:ascii="Times New Roman" w:eastAsia="方正仿宋_GBK" w:hAnsi="Times New Roman" w:cs="Times New Roman" w:hint="eastAsia"/>
          <w:bCs/>
          <w:sz w:val="32"/>
          <w:szCs w:val="32"/>
        </w:rPr>
        <w:t>（不含</w:t>
      </w:r>
      <w:r w:rsidR="009F0F6A">
        <w:rPr>
          <w:rFonts w:ascii="Times New Roman" w:eastAsia="方正仿宋_GBK" w:hAnsi="Times New Roman" w:cs="Times New Roman" w:hint="eastAsia"/>
          <w:bCs/>
          <w:sz w:val="32"/>
          <w:szCs w:val="32"/>
        </w:rPr>
        <w:t>3</w:t>
      </w:r>
      <w:r w:rsidR="009F0F6A">
        <w:rPr>
          <w:rFonts w:ascii="Times New Roman" w:eastAsia="方正仿宋_GBK" w:hAnsi="Times New Roman" w:cs="Times New Roman" w:hint="eastAsia"/>
          <w:bCs/>
          <w:sz w:val="32"/>
          <w:szCs w:val="32"/>
        </w:rPr>
        <w:t>人）</w:t>
      </w:r>
      <w:r>
        <w:rPr>
          <w:rFonts w:ascii="Times New Roman" w:eastAsia="方正仿宋_GBK" w:hAnsi="Times New Roman" w:cs="Times New Roman"/>
          <w:bCs/>
          <w:sz w:val="32"/>
          <w:szCs w:val="32"/>
        </w:rPr>
        <w:t>的项目，</w:t>
      </w:r>
      <w:r w:rsidR="009F0F6A">
        <w:rPr>
          <w:rFonts w:ascii="Times New Roman" w:eastAsia="方正仿宋_GBK" w:hAnsi="Times New Roman" w:cs="Times New Roman" w:hint="eastAsia"/>
          <w:bCs/>
          <w:sz w:val="32"/>
          <w:szCs w:val="32"/>
        </w:rPr>
        <w:t>或</w:t>
      </w:r>
      <w:r w:rsidR="009F0F6A">
        <w:rPr>
          <w:rFonts w:ascii="Times New Roman" w:eastAsia="方正仿宋_GBK" w:hAnsi="Times New Roman" w:cs="Times New Roman"/>
          <w:bCs/>
          <w:sz w:val="32"/>
          <w:szCs w:val="32"/>
        </w:rPr>
        <w:t>作者为</w:t>
      </w:r>
      <w:r w:rsidR="009F0F6A">
        <w:rPr>
          <w:rFonts w:ascii="Times New Roman" w:eastAsia="方正仿宋_GBK" w:hAnsi="Times New Roman" w:cs="Times New Roman" w:hint="eastAsia"/>
          <w:bCs/>
          <w:sz w:val="32"/>
          <w:szCs w:val="32"/>
        </w:rPr>
        <w:t>3</w:t>
      </w:r>
      <w:r w:rsidR="009F0F6A">
        <w:rPr>
          <w:rFonts w:ascii="Times New Roman" w:eastAsia="方正仿宋_GBK" w:hAnsi="Times New Roman" w:cs="Times New Roman" w:hint="eastAsia"/>
          <w:bCs/>
          <w:sz w:val="32"/>
          <w:szCs w:val="32"/>
        </w:rPr>
        <w:t>人但无法确认</w:t>
      </w:r>
      <w:r>
        <w:rPr>
          <w:rFonts w:ascii="Times New Roman" w:eastAsia="方正仿宋_GBK" w:hAnsi="Times New Roman" w:cs="Times New Roman"/>
          <w:bCs/>
          <w:sz w:val="32"/>
          <w:szCs w:val="32"/>
        </w:rPr>
        <w:t>第一作者的项目，均须申报集体作品。</w:t>
      </w:r>
      <w:r>
        <w:rPr>
          <w:rFonts w:ascii="方正仿宋_GBK" w:eastAsia="方正仿宋_GBK" w:hAnsi="方正仿宋_GBK" w:cs="方正仿宋_GBK" w:hint="eastAsia"/>
          <w:bCs/>
          <w:sz w:val="32"/>
          <w:szCs w:val="32"/>
        </w:rPr>
        <w:t>集体作品的作者必须均为在校学生，且不得超</w:t>
      </w:r>
      <w:r w:rsidR="009F0F6A">
        <w:rPr>
          <w:rFonts w:ascii="方正仿宋_GBK" w:eastAsia="方正仿宋_GBK" w:hAnsi="方正仿宋_GBK" w:cs="方正仿宋_GBK" w:hint="eastAsia"/>
          <w:bCs/>
          <w:sz w:val="32"/>
          <w:szCs w:val="32"/>
        </w:rPr>
        <w:t>过</w:t>
      </w:r>
      <w:r>
        <w:rPr>
          <w:rFonts w:ascii="Times New Roman" w:eastAsia="方正仿宋_GBK" w:hAnsi="Times New Roman" w:cs="Times New Roman"/>
          <w:bCs/>
          <w:sz w:val="32"/>
          <w:szCs w:val="32"/>
        </w:rPr>
        <w:t>10</w:t>
      </w:r>
      <w:r>
        <w:rPr>
          <w:rFonts w:ascii="Times New Roman" w:eastAsia="方正仿宋_GBK" w:hAnsi="Times New Roman" w:cs="Times New Roman"/>
          <w:bCs/>
          <w:sz w:val="32"/>
          <w:szCs w:val="32"/>
        </w:rPr>
        <w:t>人。</w:t>
      </w:r>
      <w:r>
        <w:rPr>
          <w:rFonts w:ascii="方正仿宋_GBK" w:eastAsia="方正仿宋_GBK" w:hAnsi="方正仿宋_GBK" w:cs="方正仿宋_GBK" w:hint="eastAsia"/>
          <w:bCs/>
          <w:sz w:val="32"/>
          <w:szCs w:val="32"/>
        </w:rPr>
        <w:t>参赛作品须</w:t>
      </w:r>
      <w:r w:rsidR="009F0F6A">
        <w:rPr>
          <w:rFonts w:ascii="方正仿宋_GBK" w:eastAsia="方正仿宋_GBK" w:hAnsi="方正仿宋_GBK" w:cs="方正仿宋_GBK" w:hint="eastAsia"/>
          <w:bCs/>
          <w:sz w:val="32"/>
          <w:szCs w:val="32"/>
        </w:rPr>
        <w:t>由</w:t>
      </w:r>
      <w:r>
        <w:rPr>
          <w:rFonts w:ascii="方正仿宋_GBK" w:eastAsia="方正仿宋_GBK" w:hAnsi="方正仿宋_GBK" w:cs="方正仿宋_GBK" w:hint="eastAsia"/>
          <w:bCs/>
          <w:sz w:val="32"/>
          <w:szCs w:val="32"/>
        </w:rPr>
        <w:t>作者本人或集体申报，并经本校科研管理部门、团委审核确认。</w:t>
      </w:r>
    </w:p>
    <w:p w14:paraId="2425FEC4" w14:textId="77777777" w:rsidR="00C41F63" w:rsidRDefault="00C41F63" w:rsidP="001251FB">
      <w:pPr>
        <w:spacing w:line="540" w:lineRule="exact"/>
        <w:ind w:firstLineChars="200" w:firstLine="640"/>
        <w:rPr>
          <w:rFonts w:ascii="方正仿宋_GBK" w:eastAsia="方正仿宋_GBK" w:hAnsi="方正仿宋_GBK" w:cs="方正仿宋_GBK"/>
          <w:bCs/>
          <w:sz w:val="32"/>
          <w:szCs w:val="32"/>
        </w:rPr>
      </w:pPr>
      <w:r w:rsidRPr="00C41F63">
        <w:rPr>
          <w:rFonts w:ascii="方正楷体_GBK" w:eastAsia="方正楷体_GBK" w:hAnsi="方正楷体_GBK" w:cs="方正楷体_GBK" w:hint="eastAsia"/>
          <w:color w:val="333333"/>
          <w:kern w:val="0"/>
          <w:sz w:val="32"/>
          <w:szCs w:val="32"/>
          <w:lang w:bidi="ar"/>
        </w:rPr>
        <w:t>（二）</w:t>
      </w:r>
      <w:r w:rsidR="00301CC7">
        <w:rPr>
          <w:rFonts w:ascii="方正楷体_GBK" w:eastAsia="方正楷体_GBK" w:hAnsi="方正楷体_GBK" w:cs="方正楷体_GBK" w:hint="eastAsia"/>
          <w:color w:val="333333"/>
          <w:kern w:val="0"/>
          <w:sz w:val="32"/>
          <w:szCs w:val="32"/>
          <w:lang w:bidi="ar"/>
        </w:rPr>
        <w:t>作品申报</w:t>
      </w:r>
      <w:r w:rsidRPr="00C41F63">
        <w:rPr>
          <w:rFonts w:ascii="方正楷体_GBK" w:eastAsia="方正楷体_GBK" w:hAnsi="方正楷体_GBK" w:cs="方正楷体_GBK" w:hint="eastAsia"/>
          <w:color w:val="333333"/>
          <w:kern w:val="0"/>
          <w:sz w:val="32"/>
          <w:szCs w:val="32"/>
          <w:lang w:bidi="ar"/>
        </w:rPr>
        <w:t>要求</w:t>
      </w:r>
      <w:r>
        <w:rPr>
          <w:rFonts w:ascii="方正仿宋_GBK" w:eastAsia="方正仿宋_GBK" w:hAnsi="方正仿宋_GBK" w:cs="方正仿宋_GBK" w:hint="eastAsia"/>
          <w:b/>
          <w:bCs/>
          <w:sz w:val="32"/>
          <w:szCs w:val="32"/>
        </w:rPr>
        <w:t>。</w:t>
      </w:r>
      <w:r w:rsidR="009F0F6A">
        <w:rPr>
          <w:rFonts w:ascii="方正仿宋_GBK" w:eastAsia="方正仿宋_GBK" w:hAnsi="方正仿宋_GBK" w:cs="方正仿宋_GBK" w:hint="eastAsia"/>
          <w:bCs/>
          <w:sz w:val="32"/>
          <w:szCs w:val="32"/>
        </w:rPr>
        <w:t>各院校应做好</w:t>
      </w:r>
      <w:r w:rsidR="005F2BA3">
        <w:rPr>
          <w:rFonts w:ascii="方正仿宋_GBK" w:eastAsia="方正仿宋_GBK" w:hAnsi="方正仿宋_GBK" w:cs="方正仿宋_GBK" w:hint="eastAsia"/>
          <w:bCs/>
          <w:sz w:val="32"/>
          <w:szCs w:val="32"/>
        </w:rPr>
        <w:t>参赛作品申报的</w:t>
      </w:r>
      <w:r w:rsidR="009F0F6A">
        <w:rPr>
          <w:rFonts w:ascii="方正仿宋_GBK" w:eastAsia="方正仿宋_GBK" w:hAnsi="方正仿宋_GBK" w:cs="方正仿宋_GBK" w:hint="eastAsia"/>
          <w:bCs/>
          <w:sz w:val="32"/>
          <w:szCs w:val="32"/>
        </w:rPr>
        <w:t>把关审核工作</w:t>
      </w:r>
      <w:r w:rsidR="005F2BA3">
        <w:rPr>
          <w:rFonts w:ascii="方正仿宋_GBK" w:eastAsia="方正仿宋_GBK" w:hAnsi="方正仿宋_GBK" w:cs="方正仿宋_GBK" w:hint="eastAsia"/>
          <w:bCs/>
          <w:sz w:val="32"/>
          <w:szCs w:val="32"/>
        </w:rPr>
        <w:t>，确保申报</w:t>
      </w:r>
      <w:r>
        <w:rPr>
          <w:rFonts w:ascii="方正仿宋_GBK" w:eastAsia="方正仿宋_GBK" w:hAnsi="方正仿宋_GBK" w:cs="方正仿宋_GBK" w:hint="eastAsia"/>
          <w:bCs/>
          <w:sz w:val="32"/>
          <w:szCs w:val="32"/>
        </w:rPr>
        <w:t>作品必须为原创作品，一旦</w:t>
      </w:r>
      <w:r w:rsidR="005F2BA3">
        <w:rPr>
          <w:rFonts w:ascii="方正仿宋_GBK" w:eastAsia="方正仿宋_GBK" w:hAnsi="方正仿宋_GBK" w:cs="方正仿宋_GBK" w:hint="eastAsia"/>
          <w:bCs/>
          <w:sz w:val="32"/>
          <w:szCs w:val="32"/>
        </w:rPr>
        <w:t>发现抄袭、剽窃他人成果，</w:t>
      </w:r>
      <w:r>
        <w:rPr>
          <w:rFonts w:ascii="方正仿宋_GBK" w:eastAsia="方正仿宋_GBK" w:hAnsi="方正仿宋_GBK" w:cs="方正仿宋_GBK" w:hint="eastAsia"/>
          <w:bCs/>
          <w:sz w:val="32"/>
          <w:szCs w:val="32"/>
        </w:rPr>
        <w:t>将直接取消作品</w:t>
      </w:r>
      <w:r w:rsidR="00301CC7">
        <w:rPr>
          <w:rFonts w:ascii="方正仿宋_GBK" w:eastAsia="方正仿宋_GBK" w:hAnsi="方正仿宋_GBK" w:cs="方正仿宋_GBK" w:hint="eastAsia"/>
          <w:bCs/>
          <w:sz w:val="32"/>
          <w:szCs w:val="32"/>
        </w:rPr>
        <w:t>申报</w:t>
      </w:r>
      <w:r>
        <w:rPr>
          <w:rFonts w:ascii="方正仿宋_GBK" w:eastAsia="方正仿宋_GBK" w:hAnsi="方正仿宋_GBK" w:cs="方正仿宋_GBK" w:hint="eastAsia"/>
          <w:bCs/>
          <w:sz w:val="32"/>
          <w:szCs w:val="32"/>
        </w:rPr>
        <w:t>资格，并取消作品所在</w:t>
      </w:r>
      <w:r>
        <w:rPr>
          <w:rFonts w:ascii="方正仿宋_GBK" w:eastAsia="方正仿宋_GBK" w:hAnsi="方正仿宋_GBK" w:cs="方正仿宋_GBK" w:hint="eastAsia"/>
          <w:bCs/>
          <w:sz w:val="32"/>
          <w:szCs w:val="32"/>
        </w:rPr>
        <w:lastRenderedPageBreak/>
        <w:t>院校的集体奖项评比资格</w:t>
      </w:r>
      <w:r w:rsidR="00267D14">
        <w:rPr>
          <w:rFonts w:ascii="方正仿宋_GBK" w:eastAsia="方正仿宋_GBK" w:hAnsi="方正仿宋_GBK" w:cs="方正仿宋_GBK" w:hint="eastAsia"/>
          <w:bCs/>
          <w:sz w:val="32"/>
          <w:szCs w:val="32"/>
        </w:rPr>
        <w:t>，学校不得补报作品</w:t>
      </w:r>
      <w:r>
        <w:rPr>
          <w:rFonts w:ascii="方正仿宋_GBK" w:eastAsia="方正仿宋_GBK" w:hAnsi="方正仿宋_GBK" w:cs="方正仿宋_GBK" w:hint="eastAsia"/>
          <w:bCs/>
          <w:sz w:val="32"/>
          <w:szCs w:val="32"/>
        </w:rPr>
        <w:t>。如</w:t>
      </w:r>
      <w:r w:rsidR="00267D14">
        <w:rPr>
          <w:rFonts w:ascii="方正仿宋_GBK" w:eastAsia="方正仿宋_GBK" w:hAnsi="方正仿宋_GBK" w:cs="方正仿宋_GBK" w:hint="eastAsia"/>
          <w:bCs/>
          <w:sz w:val="32"/>
          <w:szCs w:val="32"/>
        </w:rPr>
        <w:t>参赛</w:t>
      </w:r>
      <w:r>
        <w:rPr>
          <w:rFonts w:ascii="方正仿宋_GBK" w:eastAsia="方正仿宋_GBK" w:hAnsi="方正仿宋_GBK" w:cs="方正仿宋_GBK" w:hint="eastAsia"/>
          <w:bCs/>
          <w:sz w:val="32"/>
          <w:szCs w:val="32"/>
        </w:rPr>
        <w:t>作品是在其他已有作品基础上的进一步完善改进，须在作品中说明，并对已有作品进行详细说明。各项目作品申报材料要求如下：</w:t>
      </w:r>
    </w:p>
    <w:p w14:paraId="60AB68F0" w14:textId="77777777" w:rsidR="00C41F63" w:rsidRDefault="00C41F63" w:rsidP="001251FB">
      <w:pPr>
        <w:spacing w:line="540" w:lineRule="exact"/>
        <w:ind w:firstLineChars="200" w:firstLine="640"/>
        <w:rPr>
          <w:rFonts w:ascii="方正仿宋_GBK" w:eastAsia="方正仿宋_GBK" w:hAnsi="方正仿宋_GBK" w:cs="方正仿宋_GBK"/>
          <w:bCs/>
          <w:sz w:val="32"/>
          <w:szCs w:val="32"/>
        </w:rPr>
      </w:pPr>
      <w:r w:rsidRPr="00211FF5">
        <w:rPr>
          <w:rFonts w:ascii="方正仿宋_GBK" w:eastAsia="方正仿宋_GBK" w:hAnsi="方正仿宋_GBK" w:cs="方正仿宋_GBK" w:hint="eastAsia"/>
          <w:b/>
          <w:bCs/>
          <w:sz w:val="32"/>
          <w:szCs w:val="32"/>
        </w:rPr>
        <w:t>1.创意设计类作品。</w:t>
      </w:r>
      <w:r w:rsidRPr="00211FF5">
        <w:rPr>
          <w:rFonts w:ascii="方正仿宋_GBK" w:eastAsia="方正仿宋_GBK" w:hAnsi="方正仿宋_GBK" w:cs="方正仿宋_GBK" w:hint="eastAsia"/>
          <w:bCs/>
          <w:sz w:val="32"/>
          <w:szCs w:val="32"/>
        </w:rPr>
        <w:t>主要包括小发明小制作、专业工具的改良创新等实物类创意和产品外观设计等方案类创意两类。实物制作类作品须提供</w:t>
      </w:r>
      <w:r w:rsidR="00211FF5" w:rsidRPr="00211FF5">
        <w:rPr>
          <w:rFonts w:ascii="方正仿宋_GBK" w:eastAsia="方正仿宋_GBK" w:hAnsi="方正仿宋_GBK" w:cs="方正仿宋_GBK" w:hint="eastAsia"/>
          <w:bCs/>
          <w:sz w:val="32"/>
          <w:szCs w:val="32"/>
        </w:rPr>
        <w:t>制作成品、设计图纸、作品说明及其他说明材料；创意类设计作品必须提供</w:t>
      </w:r>
      <w:r w:rsidRPr="00211FF5">
        <w:rPr>
          <w:rFonts w:ascii="方正仿宋_GBK" w:eastAsia="方正仿宋_GBK" w:hAnsi="方正仿宋_GBK" w:cs="方正仿宋_GBK" w:hint="eastAsia"/>
          <w:bCs/>
          <w:sz w:val="32"/>
          <w:szCs w:val="32"/>
        </w:rPr>
        <w:t>作品效果图、设计稿、制作流程、技术参数、作品说明及其他说明材料。</w:t>
      </w:r>
    </w:p>
    <w:p w14:paraId="2AE5A0D2" w14:textId="77777777" w:rsidR="00C41F63" w:rsidRDefault="00C41F63" w:rsidP="001251FB">
      <w:pPr>
        <w:spacing w:line="540" w:lineRule="exact"/>
        <w:ind w:firstLineChars="200" w:firstLine="640"/>
        <w:rPr>
          <w:rFonts w:ascii="仿宋_GB2312" w:eastAsia="仿宋_GB2312" w:hAnsi="仿宋_GB2312"/>
          <w:bCs/>
          <w:sz w:val="32"/>
          <w:szCs w:val="32"/>
        </w:rPr>
      </w:pPr>
      <w:r>
        <w:rPr>
          <w:rFonts w:ascii="方正仿宋_GBK" w:eastAsia="方正仿宋_GBK" w:hAnsi="方正仿宋_GBK" w:cs="方正仿宋_GBK" w:hint="eastAsia"/>
          <w:b/>
          <w:bCs/>
          <w:sz w:val="32"/>
          <w:szCs w:val="32"/>
        </w:rPr>
        <w:t>2.创业计划类作品。</w:t>
      </w:r>
      <w:r>
        <w:rPr>
          <w:rFonts w:ascii="方正仿宋_GBK" w:eastAsia="方正仿宋_GBK" w:hAnsi="方正仿宋_GBK" w:cs="方正仿宋_GBK" w:hint="eastAsia"/>
          <w:bCs/>
          <w:sz w:val="32"/>
          <w:szCs w:val="32"/>
        </w:rPr>
        <w:t>主要提供创业计划的行业背景分析、市场需求分</w:t>
      </w:r>
      <w:r w:rsidR="007B76B2">
        <w:rPr>
          <w:rFonts w:ascii="方正仿宋_GBK" w:eastAsia="方正仿宋_GBK" w:hAnsi="方正仿宋_GBK" w:cs="方正仿宋_GBK" w:hint="eastAsia"/>
          <w:bCs/>
          <w:sz w:val="32"/>
          <w:szCs w:val="32"/>
        </w:rPr>
        <w:t>析、顾客群分析、盈利模式构建、项目投资、利润测算等论证材料，</w:t>
      </w:r>
      <w:r w:rsidR="0045324D">
        <w:rPr>
          <w:rFonts w:ascii="方正仿宋_GBK" w:eastAsia="方正仿宋_GBK" w:hAnsi="方正仿宋_GBK" w:cs="方正仿宋_GBK" w:hint="eastAsia"/>
          <w:bCs/>
          <w:sz w:val="32"/>
          <w:szCs w:val="32"/>
        </w:rPr>
        <w:t>并提供</w:t>
      </w:r>
      <w:r>
        <w:rPr>
          <w:rFonts w:ascii="方正仿宋_GBK" w:eastAsia="方正仿宋_GBK" w:hAnsi="方正仿宋_GBK" w:cs="方正仿宋_GBK" w:hint="eastAsia"/>
          <w:bCs/>
          <w:sz w:val="32"/>
          <w:szCs w:val="32"/>
        </w:rPr>
        <w:t>市场调研问卷</w:t>
      </w:r>
      <w:r w:rsidR="0045324D">
        <w:rPr>
          <w:rFonts w:ascii="方正仿宋_GBK" w:eastAsia="方正仿宋_GBK" w:hAnsi="方正仿宋_GBK" w:cs="方正仿宋_GBK" w:hint="eastAsia"/>
          <w:bCs/>
          <w:sz w:val="32"/>
          <w:szCs w:val="32"/>
        </w:rPr>
        <w:t>和</w:t>
      </w:r>
      <w:r>
        <w:rPr>
          <w:rFonts w:ascii="方正仿宋_GBK" w:eastAsia="方正仿宋_GBK" w:hAnsi="方正仿宋_GBK" w:cs="方正仿宋_GBK" w:hint="eastAsia"/>
          <w:bCs/>
          <w:sz w:val="32"/>
          <w:szCs w:val="32"/>
        </w:rPr>
        <w:t>有关作品</w:t>
      </w:r>
      <w:r w:rsidR="0045324D">
        <w:rPr>
          <w:rFonts w:ascii="方正仿宋_GBK" w:eastAsia="方正仿宋_GBK" w:hAnsi="方正仿宋_GBK" w:cs="方正仿宋_GBK" w:hint="eastAsia"/>
          <w:bCs/>
          <w:sz w:val="32"/>
          <w:szCs w:val="32"/>
        </w:rPr>
        <w:t>的</w:t>
      </w:r>
      <w:r>
        <w:rPr>
          <w:rFonts w:ascii="方正仿宋_GBK" w:eastAsia="方正仿宋_GBK" w:hAnsi="方正仿宋_GBK" w:cs="方正仿宋_GBK" w:hint="eastAsia"/>
          <w:bCs/>
          <w:sz w:val="32"/>
          <w:szCs w:val="32"/>
        </w:rPr>
        <w:t>详细说明材料。</w:t>
      </w:r>
    </w:p>
    <w:p w14:paraId="465765C4" w14:textId="77777777" w:rsidR="00C41F63" w:rsidRDefault="00C41F63" w:rsidP="001251FB">
      <w:pPr>
        <w:spacing w:line="54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
          <w:bCs/>
          <w:sz w:val="32"/>
          <w:szCs w:val="32"/>
        </w:rPr>
        <w:t>3.生产工艺革新和工作流程优化类作品。</w:t>
      </w:r>
      <w:r>
        <w:rPr>
          <w:rFonts w:ascii="方正仿宋_GBK" w:eastAsia="方正仿宋_GBK" w:hAnsi="方正仿宋_GBK" w:cs="方正仿宋_GBK" w:hint="eastAsia"/>
          <w:bCs/>
          <w:sz w:val="32"/>
          <w:szCs w:val="32"/>
        </w:rPr>
        <w:t>须提供革新优化设计方案、实验数据、效果验证报告、操作流程、注意事项、潜在问题分析、改进成本分析及其他说明材料。</w:t>
      </w:r>
    </w:p>
    <w:p w14:paraId="21E7E300" w14:textId="77777777" w:rsidR="00C41F63" w:rsidRDefault="00C41F63" w:rsidP="001251FB">
      <w:pPr>
        <w:spacing w:line="54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
          <w:bCs/>
          <w:sz w:val="32"/>
          <w:szCs w:val="32"/>
        </w:rPr>
        <w:t>4.社会调研论文类作品。</w:t>
      </w:r>
      <w:r>
        <w:rPr>
          <w:rFonts w:ascii="方正仿宋_GBK" w:eastAsia="方正仿宋_GBK" w:hAnsi="方正仿宋_GBK" w:cs="方正仿宋_GBK" w:hint="eastAsia"/>
          <w:bCs/>
          <w:sz w:val="32"/>
          <w:szCs w:val="32"/>
        </w:rPr>
        <w:t>须从选题背景、调查对象、调查方法、调查工具、调查程序、数据分析、问题总结、对策建议等方面，客观反映出选题的真实状况</w:t>
      </w:r>
      <w:r w:rsidR="0045324D">
        <w:rPr>
          <w:rFonts w:ascii="方正仿宋_GBK" w:eastAsia="方正仿宋_GBK" w:hAnsi="方正仿宋_GBK" w:cs="方正仿宋_GBK" w:hint="eastAsia"/>
          <w:bCs/>
          <w:sz w:val="32"/>
          <w:szCs w:val="32"/>
        </w:rPr>
        <w:t>，</w:t>
      </w:r>
      <w:r w:rsidR="00211FF5" w:rsidRPr="00211FF5">
        <w:rPr>
          <w:rFonts w:ascii="方正仿宋_GBK" w:eastAsia="方正仿宋_GBK" w:hAnsi="方正仿宋_GBK" w:cs="方正仿宋_GBK" w:hint="eastAsia"/>
          <w:bCs/>
          <w:sz w:val="32"/>
          <w:szCs w:val="32"/>
        </w:rPr>
        <w:t>主报告字数原则上要求在</w:t>
      </w:r>
      <w:r w:rsidR="00211FF5" w:rsidRPr="00F92027">
        <w:rPr>
          <w:rFonts w:ascii="Times New Roman" w:eastAsia="方正仿宋_GBK" w:hAnsi="Times New Roman" w:cs="Times New Roman" w:hint="eastAsia"/>
          <w:color w:val="333333"/>
          <w:kern w:val="0"/>
          <w:sz w:val="32"/>
          <w:szCs w:val="32"/>
        </w:rPr>
        <w:t>3000</w:t>
      </w:r>
      <w:r w:rsidR="00211FF5" w:rsidRPr="00F92027">
        <w:rPr>
          <w:rFonts w:ascii="Times New Roman" w:eastAsia="方正仿宋_GBK" w:hAnsi="Times New Roman" w:cs="Times New Roman" w:hint="eastAsia"/>
          <w:color w:val="333333"/>
          <w:kern w:val="0"/>
          <w:sz w:val="32"/>
          <w:szCs w:val="32"/>
        </w:rPr>
        <w:t>字至</w:t>
      </w:r>
      <w:r w:rsidR="00211FF5" w:rsidRPr="00F92027">
        <w:rPr>
          <w:rFonts w:ascii="Times New Roman" w:eastAsia="方正仿宋_GBK" w:hAnsi="Times New Roman" w:cs="Times New Roman" w:hint="eastAsia"/>
          <w:color w:val="333333"/>
          <w:kern w:val="0"/>
          <w:sz w:val="32"/>
          <w:szCs w:val="32"/>
        </w:rPr>
        <w:t>5000</w:t>
      </w:r>
      <w:r w:rsidR="00211FF5" w:rsidRPr="00211FF5">
        <w:rPr>
          <w:rFonts w:ascii="方正仿宋_GBK" w:eastAsia="方正仿宋_GBK" w:hAnsi="方正仿宋_GBK" w:cs="方正仿宋_GBK" w:hint="eastAsia"/>
          <w:bCs/>
          <w:sz w:val="32"/>
          <w:szCs w:val="32"/>
        </w:rPr>
        <w:t>字左右，</w:t>
      </w:r>
      <w:r>
        <w:rPr>
          <w:rFonts w:ascii="方正仿宋_GBK" w:eastAsia="方正仿宋_GBK" w:hAnsi="方正仿宋_GBK" w:cs="方正仿宋_GBK" w:hint="eastAsia"/>
          <w:bCs/>
          <w:sz w:val="32"/>
          <w:szCs w:val="32"/>
        </w:rPr>
        <w:t>并将调查工具及部分调研数据作为附录材料上报。调研数据必须真实有效，严禁杜撰。</w:t>
      </w:r>
    </w:p>
    <w:p w14:paraId="57FC45D3" w14:textId="77777777" w:rsidR="00C41F63" w:rsidRDefault="00C41F63" w:rsidP="001251FB">
      <w:pPr>
        <w:spacing w:line="54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所有作品必须认真填写《作品申报书》，并附详细的作品材料（要求如上）。</w:t>
      </w:r>
    </w:p>
    <w:p w14:paraId="040F8CCB" w14:textId="77777777" w:rsidR="00301CC7" w:rsidRDefault="00C41F63" w:rsidP="001251F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540" w:lineRule="exact"/>
        <w:ind w:firstLineChars="200" w:firstLine="640"/>
        <w:jc w:val="left"/>
        <w:rPr>
          <w:rFonts w:ascii="方正楷体_GBK" w:eastAsia="方正楷体_GBK" w:hAnsi="方正楷体_GBK" w:cs="方正楷体_GBK"/>
          <w:sz w:val="32"/>
          <w:szCs w:val="32"/>
        </w:rPr>
      </w:pPr>
      <w:r>
        <w:rPr>
          <w:rFonts w:ascii="方正黑体_GBK" w:eastAsia="方正黑体_GBK" w:hAnsi="方正黑体_GBK" w:cs="方正黑体_GBK" w:hint="eastAsia"/>
          <w:color w:val="333333"/>
          <w:kern w:val="0"/>
          <w:sz w:val="32"/>
          <w:szCs w:val="32"/>
          <w:lang w:bidi="ar"/>
        </w:rPr>
        <w:t>七、</w:t>
      </w:r>
      <w:r w:rsidR="00301CC7">
        <w:rPr>
          <w:rFonts w:ascii="方正黑体_GBK" w:eastAsia="方正黑体_GBK" w:hAnsi="方正黑体_GBK" w:cs="方正黑体_GBK" w:hint="eastAsia"/>
          <w:kern w:val="0"/>
          <w:sz w:val="32"/>
        </w:rPr>
        <w:t>推报方式</w:t>
      </w:r>
    </w:p>
    <w:p w14:paraId="6398F2C1" w14:textId="77777777" w:rsidR="0045324D" w:rsidRPr="00CD0A3E" w:rsidRDefault="00301CC7" w:rsidP="001251FB">
      <w:pPr>
        <w:spacing w:line="540" w:lineRule="exact"/>
        <w:ind w:firstLineChars="200" w:firstLine="640"/>
        <w:rPr>
          <w:rFonts w:ascii="方正仿宋_GBK" w:eastAsia="方正仿宋_GBK" w:hAnsi="方正仿宋_GBK" w:cs="方正仿宋_GBK"/>
          <w:bCs/>
          <w:sz w:val="32"/>
          <w:szCs w:val="32"/>
        </w:rPr>
      </w:pPr>
      <w:r w:rsidRPr="00301CC7">
        <w:rPr>
          <w:rFonts w:ascii="方正楷体_GBK" w:eastAsia="方正楷体_GBK" w:hAnsi="方正楷体_GBK" w:cs="方正楷体_GBK" w:hint="eastAsia"/>
          <w:color w:val="333333"/>
          <w:kern w:val="0"/>
          <w:sz w:val="32"/>
          <w:szCs w:val="32"/>
          <w:lang w:bidi="ar"/>
        </w:rPr>
        <w:t>（一）</w:t>
      </w:r>
      <w:r w:rsidR="0045324D">
        <w:rPr>
          <w:rFonts w:ascii="方正楷体_GBK" w:eastAsia="方正楷体_GBK" w:hAnsi="方正楷体_GBK" w:cs="方正楷体_GBK" w:hint="eastAsia"/>
          <w:color w:val="333333"/>
          <w:kern w:val="0"/>
          <w:sz w:val="32"/>
          <w:szCs w:val="32"/>
          <w:lang w:bidi="ar"/>
        </w:rPr>
        <w:t>高职组</w:t>
      </w:r>
      <w:r w:rsidR="0045324D" w:rsidRPr="00CD0A3E">
        <w:rPr>
          <w:rFonts w:ascii="方正仿宋_GBK" w:eastAsia="方正仿宋_GBK" w:hAnsi="方正仿宋_GBK" w:cs="方正仿宋_GBK" w:hint="eastAsia"/>
          <w:bCs/>
          <w:sz w:val="32"/>
          <w:szCs w:val="32"/>
        </w:rPr>
        <w:t>。由各高职院校先行组织校内</w:t>
      </w:r>
      <w:r w:rsidR="00CD0A3E" w:rsidRPr="00CD0A3E">
        <w:rPr>
          <w:rFonts w:ascii="方正仿宋_GBK" w:eastAsia="方正仿宋_GBK" w:hAnsi="方正仿宋_GBK" w:cs="方正仿宋_GBK" w:hint="eastAsia"/>
          <w:bCs/>
          <w:sz w:val="32"/>
          <w:szCs w:val="32"/>
        </w:rPr>
        <w:t>预审后，按</w:t>
      </w:r>
      <w:r w:rsidR="00CD0A3E" w:rsidRPr="00CD0A3E">
        <w:rPr>
          <w:rFonts w:ascii="方正仿宋_GBK" w:eastAsia="方正仿宋_GBK" w:hAnsi="方正仿宋_GBK" w:cs="方正仿宋_GBK" w:hint="eastAsia"/>
          <w:bCs/>
          <w:sz w:val="32"/>
          <w:szCs w:val="32"/>
        </w:rPr>
        <w:lastRenderedPageBreak/>
        <w:t>照名额分配指标</w:t>
      </w:r>
      <w:r w:rsidR="0045324D" w:rsidRPr="00CD0A3E">
        <w:rPr>
          <w:rFonts w:ascii="方正仿宋_GBK" w:eastAsia="方正仿宋_GBK" w:hAnsi="方正仿宋_GBK" w:cs="方正仿宋_GBK" w:hint="eastAsia"/>
          <w:bCs/>
          <w:sz w:val="32"/>
          <w:szCs w:val="32"/>
        </w:rPr>
        <w:t>直接推报到承办单位。</w:t>
      </w:r>
    </w:p>
    <w:p w14:paraId="7DA5B9FD" w14:textId="77777777" w:rsidR="0045324D" w:rsidRPr="00CD0A3E" w:rsidRDefault="0045324D" w:rsidP="001251FB">
      <w:pPr>
        <w:spacing w:line="540" w:lineRule="exact"/>
        <w:ind w:firstLineChars="200" w:firstLine="640"/>
        <w:rPr>
          <w:rFonts w:ascii="方正仿宋_GBK" w:eastAsia="方正仿宋_GBK" w:hAnsi="方正仿宋_GBK" w:cs="方正仿宋_GBK"/>
          <w:bCs/>
          <w:sz w:val="32"/>
          <w:szCs w:val="32"/>
        </w:rPr>
      </w:pPr>
      <w:r>
        <w:rPr>
          <w:rFonts w:ascii="方正楷体_GBK" w:eastAsia="方正楷体_GBK" w:hAnsi="方正楷体_GBK" w:cs="方正楷体_GBK" w:hint="eastAsia"/>
          <w:color w:val="333333"/>
          <w:kern w:val="0"/>
          <w:sz w:val="32"/>
          <w:szCs w:val="32"/>
          <w:lang w:bidi="ar"/>
        </w:rPr>
        <w:t>（二）中职组</w:t>
      </w:r>
      <w:r w:rsidR="00CD0A3E" w:rsidRPr="00CD0A3E">
        <w:rPr>
          <w:rFonts w:ascii="方正仿宋_GBK" w:eastAsia="方正仿宋_GBK" w:hAnsi="方正仿宋_GBK" w:cs="方正仿宋_GBK" w:hint="eastAsia"/>
          <w:bCs/>
          <w:sz w:val="32"/>
          <w:szCs w:val="32"/>
        </w:rPr>
        <w:t>。由各地市团委、省直机关团工委先行组织所属中职、技工院校进行预审评选后，按照名额分配指标推报到承办单位。</w:t>
      </w:r>
    </w:p>
    <w:p w14:paraId="59DD23FB" w14:textId="77777777" w:rsidR="00301CC7" w:rsidRDefault="00301CC7" w:rsidP="001251FB">
      <w:pPr>
        <w:spacing w:line="540" w:lineRule="exact"/>
        <w:ind w:firstLineChars="200" w:firstLine="640"/>
        <w:rPr>
          <w:rFonts w:ascii="方正黑体_GBK" w:eastAsia="方正黑体_GBK" w:hAnsi="方正黑体_GBK" w:cs="方正黑体_GBK"/>
          <w:color w:val="333333"/>
          <w:kern w:val="0"/>
          <w:sz w:val="32"/>
          <w:szCs w:val="32"/>
          <w:lang w:bidi="ar"/>
        </w:rPr>
      </w:pPr>
      <w:r w:rsidRPr="00301CC7">
        <w:rPr>
          <w:rFonts w:ascii="方正楷体_GBK" w:eastAsia="方正楷体_GBK" w:hAnsi="方正楷体_GBK" w:cs="方正楷体_GBK" w:hint="eastAsia"/>
          <w:color w:val="333333"/>
          <w:kern w:val="0"/>
          <w:sz w:val="32"/>
          <w:szCs w:val="32"/>
          <w:lang w:bidi="ar"/>
        </w:rPr>
        <w:t>（三）</w:t>
      </w:r>
      <w:r w:rsidR="00051837">
        <w:rPr>
          <w:rFonts w:ascii="方正仿宋_GBK" w:eastAsia="方正仿宋_GBK" w:hAnsi="方正仿宋_GBK" w:cs="方正仿宋_GBK" w:hint="eastAsia"/>
          <w:bCs/>
          <w:sz w:val="32"/>
          <w:szCs w:val="32"/>
        </w:rPr>
        <w:t>各参赛作品须先登录“挑战杯——彩虹人生”网报平台完成各项申报流程（平台开放时间另行通知），并</w:t>
      </w:r>
      <w:r>
        <w:rPr>
          <w:rFonts w:ascii="方正仿宋_GBK" w:eastAsia="方正仿宋_GBK" w:hAnsi="方正仿宋_GBK" w:cs="方正仿宋_GBK" w:hint="eastAsia"/>
          <w:bCs/>
          <w:sz w:val="32"/>
          <w:szCs w:val="32"/>
        </w:rPr>
        <w:t>报送纸质版和电子版</w:t>
      </w:r>
      <w:r w:rsidR="00051837">
        <w:rPr>
          <w:rFonts w:ascii="方正仿宋_GBK" w:eastAsia="方正仿宋_GBK" w:hAnsi="方正仿宋_GBK" w:cs="方正仿宋_GBK" w:hint="eastAsia"/>
          <w:bCs/>
          <w:sz w:val="32"/>
          <w:szCs w:val="32"/>
        </w:rPr>
        <w:t>相关材料至承办单位；如有实物作品，可通过邮寄或自行携带等方式送至承办单位。</w:t>
      </w:r>
    </w:p>
    <w:p w14:paraId="13BA44CE" w14:textId="77777777" w:rsidR="00486081" w:rsidRDefault="00301CC7" w:rsidP="001251FB">
      <w:pPr>
        <w:adjustRightInd w:val="0"/>
        <w:snapToGrid w:val="0"/>
        <w:spacing w:line="540" w:lineRule="exact"/>
        <w:ind w:firstLineChars="200" w:firstLine="640"/>
        <w:rPr>
          <w:rFonts w:ascii="方正黑体_GBK" w:eastAsia="方正黑体_GBK" w:hAnsi="方正黑体_GBK" w:cs="方正黑体_GBK"/>
          <w:color w:val="333333"/>
          <w:kern w:val="0"/>
          <w:sz w:val="32"/>
          <w:szCs w:val="32"/>
          <w:lang w:bidi="ar"/>
        </w:rPr>
      </w:pPr>
      <w:r>
        <w:rPr>
          <w:rFonts w:ascii="方正黑体_GBK" w:eastAsia="方正黑体_GBK" w:hAnsi="方正黑体_GBK" w:cs="方正黑体_GBK" w:hint="eastAsia"/>
          <w:color w:val="333333"/>
          <w:kern w:val="0"/>
          <w:sz w:val="32"/>
          <w:szCs w:val="32"/>
          <w:lang w:bidi="ar"/>
        </w:rPr>
        <w:t>八、</w:t>
      </w:r>
      <w:r w:rsidR="00C50E18">
        <w:rPr>
          <w:rFonts w:ascii="方正黑体_GBK" w:eastAsia="方正黑体_GBK" w:hAnsi="方正黑体_GBK" w:cs="方正黑体_GBK" w:hint="eastAsia"/>
          <w:color w:val="333333"/>
          <w:kern w:val="0"/>
          <w:sz w:val="32"/>
          <w:szCs w:val="32"/>
          <w:lang w:bidi="ar"/>
        </w:rPr>
        <w:t>奖项设置和</w:t>
      </w:r>
      <w:r w:rsidR="009364E1">
        <w:rPr>
          <w:rFonts w:ascii="方正黑体_GBK" w:eastAsia="方正黑体_GBK" w:hAnsi="方正黑体_GBK" w:cs="方正黑体_GBK" w:hint="eastAsia"/>
          <w:color w:val="333333"/>
          <w:kern w:val="0"/>
          <w:sz w:val="32"/>
          <w:szCs w:val="32"/>
          <w:lang w:bidi="ar"/>
        </w:rPr>
        <w:t>评选办法</w:t>
      </w:r>
    </w:p>
    <w:p w14:paraId="6BEE4689" w14:textId="77777777" w:rsidR="00486081" w:rsidRDefault="00C50E18" w:rsidP="001251FB">
      <w:pPr>
        <w:adjustRightInd w:val="0"/>
        <w:snapToGrid w:val="0"/>
        <w:spacing w:line="540" w:lineRule="exact"/>
        <w:ind w:firstLineChars="200" w:firstLine="640"/>
        <w:rPr>
          <w:rFonts w:ascii="方正仿宋_GBK" w:eastAsia="方正仿宋_GBK" w:hAnsi="方正仿宋_GBK" w:cs="方正仿宋_GBK"/>
          <w:color w:val="333333"/>
          <w:kern w:val="0"/>
          <w:sz w:val="32"/>
          <w:szCs w:val="32"/>
          <w:lang w:bidi="ar"/>
        </w:rPr>
      </w:pPr>
      <w:r>
        <w:rPr>
          <w:rFonts w:ascii="方正楷体_GBK" w:eastAsia="方正楷体_GBK" w:hAnsi="方正楷体_GBK" w:cs="方正楷体_GBK" w:hint="eastAsia"/>
          <w:color w:val="333333"/>
          <w:kern w:val="0"/>
          <w:sz w:val="32"/>
          <w:szCs w:val="32"/>
          <w:lang w:bidi="ar"/>
        </w:rPr>
        <w:t>（一）奖项设置：</w:t>
      </w:r>
      <w:r w:rsidR="003E64AA" w:rsidRPr="003E64AA">
        <w:rPr>
          <w:rFonts w:ascii="方正仿宋_GBK" w:eastAsia="方正仿宋_GBK" w:hAnsi="方正仿宋_GBK" w:cs="方正仿宋_GBK" w:hint="eastAsia"/>
          <w:color w:val="333333"/>
          <w:kern w:val="0"/>
          <w:sz w:val="32"/>
          <w:szCs w:val="32"/>
          <w:lang w:bidi="ar"/>
        </w:rPr>
        <w:t>各</w:t>
      </w:r>
      <w:r w:rsidR="003E64AA">
        <w:rPr>
          <w:rFonts w:ascii="方正仿宋_GBK" w:eastAsia="方正仿宋_GBK" w:hAnsi="方正仿宋_GBK" w:cs="方正仿宋_GBK" w:hint="eastAsia"/>
          <w:color w:val="333333"/>
          <w:kern w:val="0"/>
          <w:sz w:val="32"/>
          <w:szCs w:val="32"/>
          <w:lang w:bidi="ar"/>
        </w:rPr>
        <w:t>竞赛类别分别设特、一、二、三等奖等奖项。另根据各院校参赛组织情况和作品获奖情况，</w:t>
      </w:r>
      <w:r>
        <w:rPr>
          <w:rFonts w:ascii="方正仿宋_GBK" w:eastAsia="方正仿宋_GBK" w:hAnsi="方正仿宋_GBK" w:cs="方正仿宋_GBK" w:hint="eastAsia"/>
          <w:color w:val="333333"/>
          <w:kern w:val="0"/>
          <w:sz w:val="32"/>
          <w:szCs w:val="32"/>
          <w:lang w:bidi="ar"/>
        </w:rPr>
        <w:t>设立“优秀组织奖”“优秀指导教师”奖</w:t>
      </w:r>
      <w:r w:rsidR="003E64AA">
        <w:rPr>
          <w:rFonts w:ascii="方正仿宋_GBK" w:eastAsia="方正仿宋_GBK" w:hAnsi="方正仿宋_GBK" w:cs="方正仿宋_GBK" w:hint="eastAsia"/>
          <w:color w:val="333333"/>
          <w:kern w:val="0"/>
          <w:sz w:val="32"/>
          <w:szCs w:val="32"/>
          <w:lang w:bidi="ar"/>
        </w:rPr>
        <w:t>和“优胜杯”等奖项。</w:t>
      </w:r>
      <w:r w:rsidR="003E64AA">
        <w:rPr>
          <w:rFonts w:ascii="方正仿宋_GBK" w:eastAsia="方正仿宋_GBK" w:hAnsi="方正仿宋_GBK" w:cs="方正仿宋_GBK"/>
          <w:color w:val="333333"/>
          <w:kern w:val="0"/>
          <w:sz w:val="32"/>
          <w:szCs w:val="32"/>
          <w:lang w:bidi="ar"/>
        </w:rPr>
        <w:t xml:space="preserve"> </w:t>
      </w:r>
    </w:p>
    <w:p w14:paraId="2F14DC59" w14:textId="77777777" w:rsidR="0081696D" w:rsidRDefault="00C50E18" w:rsidP="001251FB">
      <w:pPr>
        <w:adjustRightInd w:val="0"/>
        <w:snapToGrid w:val="0"/>
        <w:spacing w:line="540" w:lineRule="exact"/>
        <w:ind w:firstLineChars="200" w:firstLine="640"/>
        <w:rPr>
          <w:rFonts w:ascii="方正仿宋_GBK" w:eastAsia="方正仿宋_GBK" w:hAnsi="方正仿宋_GBK" w:cs="方正仿宋_GBK"/>
          <w:color w:val="333333"/>
          <w:kern w:val="0"/>
          <w:sz w:val="32"/>
          <w:szCs w:val="32"/>
          <w:lang w:bidi="ar"/>
        </w:rPr>
      </w:pPr>
      <w:r>
        <w:rPr>
          <w:rFonts w:ascii="方正楷体_GBK" w:eastAsia="方正楷体_GBK" w:hAnsi="方正楷体_GBK" w:cs="方正楷体_GBK" w:hint="eastAsia"/>
          <w:color w:val="333333"/>
          <w:kern w:val="0"/>
          <w:sz w:val="32"/>
          <w:szCs w:val="32"/>
          <w:lang w:bidi="ar"/>
        </w:rPr>
        <w:t>（二）评选</w:t>
      </w:r>
      <w:r w:rsidR="009364E1">
        <w:rPr>
          <w:rFonts w:ascii="方正楷体_GBK" w:eastAsia="方正楷体_GBK" w:hAnsi="方正楷体_GBK" w:cs="方正楷体_GBK" w:hint="eastAsia"/>
          <w:color w:val="333333"/>
          <w:kern w:val="0"/>
          <w:sz w:val="32"/>
          <w:szCs w:val="32"/>
          <w:lang w:bidi="ar"/>
        </w:rPr>
        <w:t>办法</w:t>
      </w:r>
    </w:p>
    <w:p w14:paraId="4E560F6F" w14:textId="77777777" w:rsidR="0081696D" w:rsidRDefault="0081696D" w:rsidP="001251FB">
      <w:pPr>
        <w:adjustRightInd w:val="0"/>
        <w:snapToGrid w:val="0"/>
        <w:spacing w:line="540" w:lineRule="exact"/>
        <w:ind w:firstLineChars="200" w:firstLine="640"/>
        <w:rPr>
          <w:rFonts w:ascii="方正仿宋_GBK" w:eastAsia="方正仿宋_GBK" w:hAnsi="方正仿宋_GBK" w:cs="方正仿宋_GBK"/>
          <w:color w:val="333333"/>
          <w:kern w:val="0"/>
          <w:sz w:val="32"/>
          <w:szCs w:val="32"/>
          <w:lang w:bidi="ar"/>
        </w:rPr>
      </w:pPr>
      <w:r w:rsidRPr="0081696D">
        <w:rPr>
          <w:rFonts w:ascii="Times New Roman" w:eastAsia="方正仿宋_GBK" w:hAnsi="Times New Roman" w:cs="Times New Roman" w:hint="eastAsia"/>
          <w:bCs/>
          <w:sz w:val="32"/>
          <w:szCs w:val="32"/>
        </w:rPr>
        <w:t>1.</w:t>
      </w:r>
      <w:r w:rsidR="003E64AA" w:rsidRPr="003E64AA">
        <w:rPr>
          <w:rFonts w:ascii="方正仿宋_GBK" w:eastAsia="方正仿宋_GBK" w:hAnsi="方正仿宋_GBK" w:cs="方正仿宋_GBK" w:hint="eastAsia"/>
          <w:color w:val="333333"/>
          <w:kern w:val="0"/>
          <w:sz w:val="32"/>
          <w:szCs w:val="32"/>
          <w:lang w:bidi="ar"/>
        </w:rPr>
        <w:t>各</w:t>
      </w:r>
      <w:r w:rsidR="00E0164A">
        <w:rPr>
          <w:rFonts w:ascii="方正仿宋_GBK" w:eastAsia="方正仿宋_GBK" w:hAnsi="方正仿宋_GBK" w:cs="方正仿宋_GBK" w:hint="eastAsia"/>
          <w:color w:val="333333"/>
          <w:kern w:val="0"/>
          <w:sz w:val="32"/>
          <w:szCs w:val="32"/>
          <w:lang w:bidi="ar"/>
        </w:rPr>
        <w:t>竞赛</w:t>
      </w:r>
      <w:r w:rsidR="003E64AA">
        <w:rPr>
          <w:rFonts w:ascii="方正仿宋_GBK" w:eastAsia="方正仿宋_GBK" w:hAnsi="方正仿宋_GBK" w:cs="方正仿宋_GBK" w:hint="eastAsia"/>
          <w:color w:val="333333"/>
          <w:kern w:val="0"/>
          <w:sz w:val="32"/>
          <w:szCs w:val="32"/>
          <w:lang w:bidi="ar"/>
        </w:rPr>
        <w:t>类别的特、一、二、三等奖，以评委会</w:t>
      </w:r>
      <w:r w:rsidR="009364E1">
        <w:rPr>
          <w:rFonts w:ascii="方正仿宋_GBK" w:eastAsia="方正仿宋_GBK" w:hAnsi="方正仿宋_GBK" w:cs="方正仿宋_GBK" w:hint="eastAsia"/>
          <w:color w:val="333333"/>
          <w:kern w:val="0"/>
          <w:sz w:val="32"/>
          <w:szCs w:val="32"/>
          <w:lang w:bidi="ar"/>
        </w:rPr>
        <w:t>评定的成绩为准进行评选。</w:t>
      </w:r>
      <w:r w:rsidR="00316ED6">
        <w:rPr>
          <w:rFonts w:ascii="方正仿宋_GBK" w:eastAsia="方正仿宋_GBK" w:hAnsi="方正仿宋_GBK" w:cs="方正仿宋_GBK" w:hint="eastAsia"/>
          <w:color w:val="333333"/>
          <w:kern w:val="0"/>
          <w:sz w:val="32"/>
          <w:szCs w:val="32"/>
          <w:lang w:bidi="ar"/>
        </w:rPr>
        <w:t>原则上按照竞赛类别淘汰</w:t>
      </w:r>
      <w:r w:rsidR="00E0164A">
        <w:rPr>
          <w:rFonts w:ascii="方正仿宋_GBK" w:eastAsia="方正仿宋_GBK" w:hAnsi="方正仿宋_GBK" w:cs="方正仿宋_GBK" w:hint="eastAsia"/>
          <w:color w:val="333333"/>
          <w:kern w:val="0"/>
          <w:sz w:val="32"/>
          <w:szCs w:val="32"/>
          <w:lang w:bidi="ar"/>
        </w:rPr>
        <w:t>评定成绩</w:t>
      </w:r>
      <w:r w:rsidR="0002441C">
        <w:rPr>
          <w:rFonts w:ascii="方正仿宋_GBK" w:eastAsia="方正仿宋_GBK" w:hAnsi="方正仿宋_GBK" w:cs="方正仿宋_GBK" w:hint="eastAsia"/>
          <w:color w:val="333333"/>
          <w:kern w:val="0"/>
          <w:sz w:val="32"/>
          <w:szCs w:val="32"/>
          <w:lang w:bidi="ar"/>
        </w:rPr>
        <w:t>最</w:t>
      </w:r>
      <w:r w:rsidR="00E0164A">
        <w:rPr>
          <w:rFonts w:ascii="方正仿宋_GBK" w:eastAsia="方正仿宋_GBK" w:hAnsi="方正仿宋_GBK" w:cs="方正仿宋_GBK" w:hint="eastAsia"/>
          <w:color w:val="333333"/>
          <w:kern w:val="0"/>
          <w:sz w:val="32"/>
          <w:szCs w:val="32"/>
          <w:lang w:bidi="ar"/>
        </w:rPr>
        <w:t>后</w:t>
      </w:r>
      <w:r w:rsidR="00316ED6">
        <w:rPr>
          <w:rFonts w:ascii="方正仿宋_GBK" w:eastAsia="方正仿宋_GBK" w:hAnsi="方正仿宋_GBK" w:cs="方正仿宋_GBK" w:hint="eastAsia"/>
          <w:color w:val="333333"/>
          <w:kern w:val="0"/>
          <w:sz w:val="32"/>
          <w:szCs w:val="32"/>
          <w:lang w:bidi="ar"/>
        </w:rPr>
        <w:t>20%的参赛作品不获奖，</w:t>
      </w:r>
      <w:r w:rsidR="0002441C">
        <w:rPr>
          <w:rFonts w:ascii="方正仿宋_GBK" w:eastAsia="方正仿宋_GBK" w:hAnsi="方正仿宋_GBK" w:cs="方正仿宋_GBK" w:hint="eastAsia"/>
          <w:color w:val="333333"/>
          <w:kern w:val="0"/>
          <w:sz w:val="32"/>
          <w:szCs w:val="32"/>
          <w:lang w:bidi="ar"/>
        </w:rPr>
        <w:t>评定成绩居中的</w:t>
      </w:r>
      <w:r w:rsidR="00316ED6">
        <w:rPr>
          <w:rFonts w:ascii="方正仿宋_GBK" w:eastAsia="方正仿宋_GBK" w:hAnsi="方正仿宋_GBK" w:cs="方正仿宋_GBK" w:hint="eastAsia"/>
          <w:color w:val="333333"/>
          <w:kern w:val="0"/>
          <w:sz w:val="32"/>
          <w:szCs w:val="32"/>
          <w:lang w:bidi="ar"/>
        </w:rPr>
        <w:t>40%左右的参赛作品评</w:t>
      </w:r>
      <w:r w:rsidR="00B10E3E">
        <w:rPr>
          <w:rFonts w:ascii="方正仿宋_GBK" w:eastAsia="方正仿宋_GBK" w:hAnsi="方正仿宋_GBK" w:cs="方正仿宋_GBK" w:hint="eastAsia"/>
          <w:color w:val="333333"/>
          <w:kern w:val="0"/>
          <w:sz w:val="32"/>
          <w:szCs w:val="32"/>
          <w:lang w:bidi="ar"/>
        </w:rPr>
        <w:t>选</w:t>
      </w:r>
      <w:r w:rsidR="00316ED6">
        <w:rPr>
          <w:rFonts w:ascii="方正仿宋_GBK" w:eastAsia="方正仿宋_GBK" w:hAnsi="方正仿宋_GBK" w:cs="方正仿宋_GBK" w:hint="eastAsia"/>
          <w:color w:val="333333"/>
          <w:kern w:val="0"/>
          <w:sz w:val="32"/>
          <w:szCs w:val="32"/>
          <w:lang w:bidi="ar"/>
        </w:rPr>
        <w:t>三等奖，</w:t>
      </w:r>
      <w:r w:rsidR="0026156A">
        <w:rPr>
          <w:rFonts w:ascii="方正仿宋_GBK" w:eastAsia="方正仿宋_GBK" w:hAnsi="方正仿宋_GBK" w:cs="方正仿宋_GBK" w:hint="eastAsia"/>
          <w:color w:val="333333"/>
          <w:kern w:val="0"/>
          <w:sz w:val="32"/>
          <w:szCs w:val="32"/>
          <w:lang w:bidi="ar"/>
        </w:rPr>
        <w:t>评定成绩靠前的</w:t>
      </w:r>
      <w:r w:rsidR="00316ED6">
        <w:rPr>
          <w:rFonts w:ascii="方正仿宋_GBK" w:eastAsia="方正仿宋_GBK" w:hAnsi="方正仿宋_GBK" w:cs="方正仿宋_GBK" w:hint="eastAsia"/>
          <w:color w:val="333333"/>
          <w:kern w:val="0"/>
          <w:sz w:val="32"/>
          <w:szCs w:val="32"/>
          <w:lang w:bidi="ar"/>
        </w:rPr>
        <w:t>40%左右的参赛作品</w:t>
      </w:r>
      <w:r w:rsidR="00B10E3E">
        <w:rPr>
          <w:rFonts w:ascii="方正仿宋_GBK" w:eastAsia="方正仿宋_GBK" w:hAnsi="方正仿宋_GBK" w:cs="方正仿宋_GBK" w:hint="eastAsia"/>
          <w:color w:val="333333"/>
          <w:kern w:val="0"/>
          <w:sz w:val="32"/>
          <w:szCs w:val="32"/>
          <w:lang w:bidi="ar"/>
        </w:rPr>
        <w:t>入围决赛；</w:t>
      </w:r>
      <w:r w:rsidR="0026156A">
        <w:rPr>
          <w:rFonts w:ascii="方正仿宋_GBK" w:eastAsia="方正仿宋_GBK" w:hAnsi="方正仿宋_GBK" w:cs="方正仿宋_GBK" w:hint="eastAsia"/>
          <w:color w:val="333333"/>
          <w:kern w:val="0"/>
          <w:sz w:val="32"/>
          <w:szCs w:val="32"/>
          <w:lang w:bidi="ar"/>
        </w:rPr>
        <w:t>决赛</w:t>
      </w:r>
      <w:r w:rsidR="00B10E3E">
        <w:rPr>
          <w:rFonts w:ascii="方正仿宋_GBK" w:eastAsia="方正仿宋_GBK" w:hAnsi="方正仿宋_GBK" w:cs="方正仿宋_GBK" w:hint="eastAsia"/>
          <w:color w:val="333333"/>
          <w:kern w:val="0"/>
          <w:sz w:val="32"/>
          <w:szCs w:val="32"/>
          <w:lang w:bidi="ar"/>
        </w:rPr>
        <w:t>按照</w:t>
      </w:r>
      <w:r w:rsidR="000402C3">
        <w:rPr>
          <w:rFonts w:ascii="方正仿宋_GBK" w:eastAsia="方正仿宋_GBK" w:hAnsi="方正仿宋_GBK" w:cs="方正仿宋_GBK" w:hint="eastAsia"/>
          <w:color w:val="333333"/>
          <w:kern w:val="0"/>
          <w:sz w:val="32"/>
          <w:szCs w:val="32"/>
          <w:lang w:bidi="ar"/>
        </w:rPr>
        <w:t>各竞赛类别</w:t>
      </w:r>
      <w:r w:rsidR="00B10E3E">
        <w:rPr>
          <w:rFonts w:ascii="方正仿宋_GBK" w:eastAsia="方正仿宋_GBK" w:hAnsi="方正仿宋_GBK" w:cs="方正仿宋_GBK" w:hint="eastAsia"/>
          <w:color w:val="333333"/>
          <w:kern w:val="0"/>
          <w:sz w:val="32"/>
          <w:szCs w:val="32"/>
          <w:lang w:bidi="ar"/>
        </w:rPr>
        <w:t>参赛作品总数的3%、10%、27%比例评选</w:t>
      </w:r>
      <w:r w:rsidR="000402C3">
        <w:rPr>
          <w:rFonts w:ascii="方正仿宋_GBK" w:eastAsia="方正仿宋_GBK" w:hAnsi="方正仿宋_GBK" w:cs="方正仿宋_GBK" w:hint="eastAsia"/>
          <w:color w:val="333333"/>
          <w:kern w:val="0"/>
          <w:sz w:val="32"/>
          <w:szCs w:val="32"/>
          <w:lang w:bidi="ar"/>
        </w:rPr>
        <w:t>出</w:t>
      </w:r>
      <w:r w:rsidR="00B10E3E">
        <w:rPr>
          <w:rFonts w:ascii="方正仿宋_GBK" w:eastAsia="方正仿宋_GBK" w:hAnsi="方正仿宋_GBK" w:cs="方正仿宋_GBK" w:hint="eastAsia"/>
          <w:color w:val="333333"/>
          <w:kern w:val="0"/>
          <w:sz w:val="32"/>
          <w:szCs w:val="32"/>
          <w:lang w:bidi="ar"/>
        </w:rPr>
        <w:t>特等奖、一等奖、二等奖。</w:t>
      </w:r>
    </w:p>
    <w:p w14:paraId="569AEBA4" w14:textId="77777777" w:rsidR="0026156A" w:rsidRDefault="0081696D" w:rsidP="001251FB">
      <w:pPr>
        <w:adjustRightInd w:val="0"/>
        <w:snapToGrid w:val="0"/>
        <w:spacing w:line="540" w:lineRule="exact"/>
        <w:ind w:firstLineChars="200" w:firstLine="640"/>
        <w:rPr>
          <w:rFonts w:ascii="方正仿宋_GBK" w:eastAsia="方正仿宋_GBK" w:hAnsi="方正仿宋_GBK" w:cs="方正仿宋_GBK"/>
          <w:color w:val="333333"/>
          <w:kern w:val="0"/>
          <w:sz w:val="32"/>
          <w:szCs w:val="32"/>
          <w:lang w:bidi="ar"/>
        </w:rPr>
      </w:pPr>
      <w:r w:rsidRPr="0081696D">
        <w:rPr>
          <w:rFonts w:ascii="Times New Roman" w:eastAsia="方正仿宋_GBK" w:hAnsi="Times New Roman" w:cs="Times New Roman" w:hint="eastAsia"/>
          <w:bCs/>
          <w:sz w:val="32"/>
          <w:szCs w:val="32"/>
        </w:rPr>
        <w:t>2.</w:t>
      </w:r>
      <w:r w:rsidR="0026156A">
        <w:rPr>
          <w:rFonts w:ascii="方正仿宋_GBK" w:eastAsia="方正仿宋_GBK" w:hAnsi="方正仿宋_GBK" w:cs="方正仿宋_GBK" w:hint="eastAsia"/>
          <w:color w:val="333333"/>
          <w:kern w:val="0"/>
          <w:sz w:val="32"/>
          <w:szCs w:val="32"/>
          <w:lang w:bidi="ar"/>
        </w:rPr>
        <w:t>“优胜杯”根据各院校参赛作品获奖情况进行综合评比。</w:t>
      </w:r>
    </w:p>
    <w:p w14:paraId="104ED603" w14:textId="77777777" w:rsidR="0026156A" w:rsidRDefault="0026156A" w:rsidP="001251FB">
      <w:pPr>
        <w:adjustRightInd w:val="0"/>
        <w:snapToGrid w:val="0"/>
        <w:spacing w:line="540" w:lineRule="exact"/>
        <w:ind w:firstLineChars="200" w:firstLine="640"/>
        <w:rPr>
          <w:rFonts w:ascii="方正仿宋_GBK" w:eastAsia="方正仿宋_GBK" w:hAnsi="方正仿宋_GBK" w:cs="方正仿宋_GBK"/>
          <w:color w:val="333333"/>
          <w:kern w:val="0"/>
          <w:sz w:val="32"/>
          <w:szCs w:val="32"/>
          <w:lang w:bidi="ar"/>
        </w:rPr>
      </w:pPr>
      <w:r w:rsidRPr="0026156A">
        <w:rPr>
          <w:rFonts w:ascii="Times New Roman" w:eastAsia="方正仿宋_GBK" w:hAnsi="Times New Roman" w:cs="Times New Roman" w:hint="eastAsia"/>
          <w:bCs/>
          <w:sz w:val="32"/>
          <w:szCs w:val="32"/>
        </w:rPr>
        <w:t>3.</w:t>
      </w:r>
      <w:r w:rsidR="009364E1">
        <w:rPr>
          <w:rFonts w:ascii="方正仿宋_GBK" w:eastAsia="方正仿宋_GBK" w:hAnsi="方正仿宋_GBK" w:cs="方正仿宋_GBK" w:hint="eastAsia"/>
          <w:color w:val="333333"/>
          <w:kern w:val="0"/>
          <w:sz w:val="32"/>
          <w:szCs w:val="32"/>
          <w:lang w:bidi="ar"/>
        </w:rPr>
        <w:t>“优秀</w:t>
      </w:r>
      <w:r w:rsidR="00C50E18">
        <w:rPr>
          <w:rFonts w:ascii="方正仿宋_GBK" w:eastAsia="方正仿宋_GBK" w:hAnsi="方正仿宋_GBK" w:cs="方正仿宋_GBK" w:hint="eastAsia"/>
          <w:color w:val="333333"/>
          <w:kern w:val="0"/>
          <w:sz w:val="32"/>
          <w:szCs w:val="32"/>
          <w:lang w:bidi="ar"/>
        </w:rPr>
        <w:t>组织奖”依据活动组织发动情况、承办学校活动执行情况、校级活动开展情况（学生参与、经费投入、工作机制、成效影响）等进行评选。</w:t>
      </w:r>
    </w:p>
    <w:p w14:paraId="3B74E5FD" w14:textId="77777777" w:rsidR="0081696D" w:rsidRDefault="0026156A" w:rsidP="001251FB">
      <w:pPr>
        <w:adjustRightInd w:val="0"/>
        <w:snapToGrid w:val="0"/>
        <w:spacing w:line="540" w:lineRule="exact"/>
        <w:ind w:firstLineChars="200" w:firstLine="640"/>
        <w:rPr>
          <w:rFonts w:ascii="方正仿宋_GBK" w:eastAsia="方正仿宋_GBK" w:hAnsi="方正仿宋_GBK" w:cs="方正仿宋_GBK"/>
          <w:color w:val="333333"/>
          <w:kern w:val="0"/>
          <w:sz w:val="32"/>
          <w:szCs w:val="32"/>
          <w:lang w:bidi="ar"/>
        </w:rPr>
      </w:pPr>
      <w:r w:rsidRPr="0026156A">
        <w:rPr>
          <w:rFonts w:ascii="Times New Roman" w:eastAsia="方正仿宋_GBK" w:hAnsi="Times New Roman" w:cs="Times New Roman" w:hint="eastAsia"/>
          <w:bCs/>
          <w:sz w:val="32"/>
          <w:szCs w:val="32"/>
        </w:rPr>
        <w:t>4.</w:t>
      </w:r>
      <w:r w:rsidR="000402C3">
        <w:rPr>
          <w:rFonts w:ascii="方正仿宋_GBK" w:eastAsia="方正仿宋_GBK" w:hAnsi="方正仿宋_GBK" w:cs="方正仿宋_GBK" w:hint="eastAsia"/>
          <w:color w:val="333333"/>
          <w:kern w:val="0"/>
          <w:sz w:val="32"/>
          <w:szCs w:val="32"/>
          <w:lang w:bidi="ar"/>
        </w:rPr>
        <w:t>“优秀指导教师”奖颁给获得特等奖</w:t>
      </w:r>
      <w:r w:rsidR="00C50E18">
        <w:rPr>
          <w:rFonts w:ascii="方正仿宋_GBK" w:eastAsia="方正仿宋_GBK" w:hAnsi="方正仿宋_GBK" w:cs="方正仿宋_GBK" w:hint="eastAsia"/>
          <w:color w:val="333333"/>
          <w:kern w:val="0"/>
          <w:sz w:val="32"/>
          <w:szCs w:val="32"/>
          <w:lang w:bidi="ar"/>
        </w:rPr>
        <w:t>项目</w:t>
      </w:r>
      <w:r w:rsidR="000402C3">
        <w:rPr>
          <w:rFonts w:ascii="方正仿宋_GBK" w:eastAsia="方正仿宋_GBK" w:hAnsi="方正仿宋_GBK" w:cs="方正仿宋_GBK" w:hint="eastAsia"/>
          <w:color w:val="333333"/>
          <w:kern w:val="0"/>
          <w:sz w:val="32"/>
          <w:szCs w:val="32"/>
          <w:lang w:bidi="ar"/>
        </w:rPr>
        <w:t>的</w:t>
      </w:r>
      <w:r w:rsidR="00C50E18">
        <w:rPr>
          <w:rFonts w:ascii="方正仿宋_GBK" w:eastAsia="方正仿宋_GBK" w:hAnsi="方正仿宋_GBK" w:cs="方正仿宋_GBK" w:hint="eastAsia"/>
          <w:color w:val="333333"/>
          <w:kern w:val="0"/>
          <w:sz w:val="32"/>
          <w:szCs w:val="32"/>
          <w:lang w:bidi="ar"/>
        </w:rPr>
        <w:t>指导教师。</w:t>
      </w:r>
    </w:p>
    <w:p w14:paraId="0EA7FDE5" w14:textId="77777777" w:rsidR="00301CC7" w:rsidRDefault="009364E1" w:rsidP="001251FB">
      <w:pPr>
        <w:adjustRightInd w:val="0"/>
        <w:snapToGrid w:val="0"/>
        <w:spacing w:line="540" w:lineRule="exact"/>
        <w:ind w:firstLineChars="200" w:firstLine="640"/>
        <w:rPr>
          <w:rFonts w:ascii="方正黑体_GBK" w:eastAsia="方正黑体_GBK" w:hAnsi="方正黑体_GBK" w:cs="方正黑体_GBK"/>
          <w:color w:val="333333"/>
          <w:sz w:val="32"/>
          <w:szCs w:val="32"/>
        </w:rPr>
      </w:pPr>
      <w:r>
        <w:rPr>
          <w:rFonts w:ascii="方正黑体_GBK" w:eastAsia="方正黑体_GBK" w:hAnsi="方正黑体_GBK" w:cs="方正黑体_GBK" w:hint="eastAsia"/>
          <w:color w:val="333333"/>
          <w:sz w:val="32"/>
          <w:szCs w:val="32"/>
        </w:rPr>
        <w:lastRenderedPageBreak/>
        <w:t>九</w:t>
      </w:r>
      <w:r w:rsidR="00AE1D0A">
        <w:rPr>
          <w:rFonts w:ascii="方正黑体_GBK" w:eastAsia="方正黑体_GBK" w:hAnsi="方正黑体_GBK" w:cs="方正黑体_GBK" w:hint="eastAsia"/>
          <w:color w:val="333333"/>
          <w:sz w:val="32"/>
          <w:szCs w:val="32"/>
        </w:rPr>
        <w:t>、</w:t>
      </w:r>
      <w:r w:rsidR="00301CC7">
        <w:rPr>
          <w:rFonts w:ascii="方正黑体_GBK" w:eastAsia="方正黑体_GBK" w:hAnsi="方正黑体_GBK" w:cs="方正黑体_GBK" w:hint="eastAsia"/>
          <w:color w:val="333333"/>
          <w:sz w:val="32"/>
          <w:szCs w:val="32"/>
        </w:rPr>
        <w:t>推进步骤</w:t>
      </w:r>
    </w:p>
    <w:p w14:paraId="5DC3EBA5" w14:textId="77777777" w:rsidR="00D1375A" w:rsidRDefault="0026156A" w:rsidP="001251FB">
      <w:pPr>
        <w:spacing w:line="540" w:lineRule="exact"/>
        <w:ind w:firstLine="645"/>
        <w:rPr>
          <w:rFonts w:ascii="方正仿宋_GBK" w:eastAsia="方正仿宋_GBK" w:hAnsi="方正仿宋_GBK" w:cs="方正仿宋_GBK"/>
          <w:color w:val="333333"/>
          <w:kern w:val="0"/>
          <w:sz w:val="32"/>
          <w:szCs w:val="32"/>
          <w:lang w:bidi="ar"/>
        </w:rPr>
      </w:pPr>
      <w:r w:rsidRPr="0026156A">
        <w:rPr>
          <w:rFonts w:ascii="方正楷体_GBK" w:eastAsia="方正楷体_GBK" w:hAnsi="方正楷体_GBK" w:cs="方正楷体_GBK" w:hint="eastAsia"/>
          <w:color w:val="333333"/>
          <w:kern w:val="0"/>
          <w:sz w:val="32"/>
          <w:szCs w:val="32"/>
          <w:lang w:bidi="ar"/>
        </w:rPr>
        <w:t>（一）</w:t>
      </w:r>
      <w:r w:rsidR="00D1375A" w:rsidRPr="00241116">
        <w:rPr>
          <w:rFonts w:ascii="Times New Roman" w:eastAsia="方正仿宋_GBK" w:hAnsi="Times New Roman" w:cs="Times New Roman" w:hint="eastAsia"/>
          <w:bCs/>
          <w:sz w:val="32"/>
          <w:szCs w:val="32"/>
        </w:rPr>
        <w:t>1</w:t>
      </w:r>
      <w:r w:rsidR="0069499F" w:rsidRPr="00241116">
        <w:rPr>
          <w:rFonts w:ascii="Times New Roman" w:eastAsia="方正仿宋_GBK" w:hAnsi="Times New Roman" w:cs="Times New Roman" w:hint="eastAsia"/>
          <w:bCs/>
          <w:sz w:val="32"/>
          <w:szCs w:val="32"/>
        </w:rPr>
        <w:t>1</w:t>
      </w:r>
      <w:r w:rsidR="00D1375A">
        <w:rPr>
          <w:rFonts w:ascii="方正仿宋_GBK" w:eastAsia="方正仿宋_GBK" w:hAnsi="方正仿宋_GBK" w:cs="方正仿宋_GBK" w:hint="eastAsia"/>
          <w:color w:val="333333"/>
          <w:kern w:val="0"/>
          <w:sz w:val="32"/>
          <w:szCs w:val="32"/>
          <w:lang w:bidi="ar"/>
        </w:rPr>
        <w:t>月</w:t>
      </w:r>
      <w:r w:rsidR="0069499F">
        <w:rPr>
          <w:rFonts w:ascii="方正仿宋_GBK" w:eastAsia="方正仿宋_GBK" w:hAnsi="方正仿宋_GBK" w:cs="方正仿宋_GBK" w:hint="eastAsia"/>
          <w:color w:val="333333"/>
          <w:kern w:val="0"/>
          <w:sz w:val="32"/>
          <w:szCs w:val="32"/>
          <w:lang w:bidi="ar"/>
        </w:rPr>
        <w:t>上旬</w:t>
      </w:r>
      <w:r w:rsidR="00D1375A">
        <w:rPr>
          <w:rFonts w:ascii="方正仿宋_GBK" w:eastAsia="方正仿宋_GBK" w:hAnsi="方正仿宋_GBK" w:cs="方正仿宋_GBK" w:hint="eastAsia"/>
          <w:color w:val="333333"/>
          <w:kern w:val="0"/>
          <w:sz w:val="32"/>
          <w:szCs w:val="32"/>
          <w:lang w:bidi="ar"/>
        </w:rPr>
        <w:t>，组委会在团省委学校部和少年部官网公布各项活动具体实施方案；承办单位组织开展系列准备工作。</w:t>
      </w:r>
    </w:p>
    <w:p w14:paraId="4033EE49" w14:textId="77777777" w:rsidR="00D1375A" w:rsidRDefault="0026156A" w:rsidP="001251FB">
      <w:pPr>
        <w:spacing w:line="540" w:lineRule="exact"/>
        <w:ind w:firstLine="645"/>
        <w:rPr>
          <w:rFonts w:ascii="方正仿宋_GBK" w:eastAsia="方正仿宋_GBK" w:hAnsi="方正仿宋_GBK" w:cs="方正仿宋_GBK"/>
          <w:kern w:val="0"/>
          <w:sz w:val="32"/>
        </w:rPr>
      </w:pPr>
      <w:r w:rsidRPr="0026156A">
        <w:rPr>
          <w:rFonts w:ascii="方正楷体_GBK" w:eastAsia="方正楷体_GBK" w:hAnsi="方正楷体_GBK" w:cs="方正楷体_GBK" w:hint="eastAsia"/>
          <w:color w:val="333333"/>
          <w:kern w:val="0"/>
          <w:sz w:val="32"/>
          <w:szCs w:val="32"/>
          <w:lang w:bidi="ar"/>
        </w:rPr>
        <w:t>（二）</w:t>
      </w:r>
      <w:r w:rsidR="00D1375A" w:rsidRPr="00241116">
        <w:rPr>
          <w:rFonts w:ascii="Times New Roman" w:eastAsia="方正仿宋_GBK" w:hAnsi="Times New Roman" w:cs="Times New Roman" w:hint="eastAsia"/>
          <w:bCs/>
          <w:sz w:val="32"/>
          <w:szCs w:val="32"/>
        </w:rPr>
        <w:t>11</w:t>
      </w:r>
      <w:r w:rsidR="00D1375A">
        <w:rPr>
          <w:rFonts w:ascii="方正仿宋_GBK" w:eastAsia="方正仿宋_GBK" w:hAnsi="方正仿宋_GBK" w:cs="方正仿宋_GBK" w:hint="eastAsia"/>
          <w:color w:val="333333"/>
          <w:kern w:val="0"/>
          <w:sz w:val="32"/>
          <w:szCs w:val="32"/>
          <w:lang w:bidi="ar"/>
        </w:rPr>
        <w:t>月</w:t>
      </w:r>
      <w:r w:rsidR="00BD5958">
        <w:rPr>
          <w:rFonts w:ascii="方正仿宋_GBK" w:eastAsia="方正仿宋_GBK" w:hAnsi="方正仿宋_GBK" w:cs="方正仿宋_GBK" w:hint="eastAsia"/>
          <w:color w:val="333333"/>
          <w:kern w:val="0"/>
          <w:sz w:val="32"/>
          <w:szCs w:val="32"/>
          <w:lang w:bidi="ar"/>
        </w:rPr>
        <w:t>中</w:t>
      </w:r>
      <w:r w:rsidR="00D1375A">
        <w:rPr>
          <w:rFonts w:ascii="方正仿宋_GBK" w:eastAsia="方正仿宋_GBK" w:hAnsi="方正仿宋_GBK" w:cs="方正仿宋_GBK" w:hint="eastAsia"/>
          <w:color w:val="333333"/>
          <w:kern w:val="0"/>
          <w:sz w:val="32"/>
          <w:szCs w:val="32"/>
          <w:lang w:bidi="ar"/>
        </w:rPr>
        <w:t>旬</w:t>
      </w:r>
      <w:r w:rsidR="00D1375A" w:rsidRPr="00D1375A">
        <w:rPr>
          <w:rFonts w:ascii="方正仿宋_GBK" w:eastAsia="方正仿宋_GBK" w:hAnsi="方正仿宋_GBK" w:cs="方正仿宋_GBK" w:hint="eastAsia"/>
          <w:color w:val="333333"/>
          <w:kern w:val="0"/>
          <w:sz w:val="32"/>
          <w:szCs w:val="32"/>
          <w:lang w:bidi="ar"/>
        </w:rPr>
        <w:t>，</w:t>
      </w:r>
      <w:r w:rsidR="00D1375A">
        <w:rPr>
          <w:rFonts w:ascii="方正仿宋_GBK" w:eastAsia="方正仿宋_GBK" w:hAnsi="方正仿宋_GBK" w:cs="方正仿宋_GBK" w:hint="eastAsia"/>
          <w:kern w:val="0"/>
          <w:sz w:val="32"/>
        </w:rPr>
        <w:t>各地市</w:t>
      </w:r>
      <w:r w:rsidR="009364E1">
        <w:rPr>
          <w:rFonts w:ascii="方正仿宋_GBK" w:eastAsia="方正仿宋_GBK" w:hAnsi="方正仿宋_GBK" w:cs="方正仿宋_GBK" w:hint="eastAsia"/>
          <w:kern w:val="0"/>
          <w:sz w:val="32"/>
        </w:rPr>
        <w:t>团委</w:t>
      </w:r>
      <w:r w:rsidR="00D1375A">
        <w:rPr>
          <w:rFonts w:ascii="方正仿宋_GBK" w:eastAsia="方正仿宋_GBK" w:hAnsi="方正仿宋_GBK" w:cs="方正仿宋_GBK" w:hint="eastAsia"/>
          <w:kern w:val="0"/>
          <w:sz w:val="32"/>
        </w:rPr>
        <w:t>、</w:t>
      </w:r>
      <w:r w:rsidR="00D1375A">
        <w:rPr>
          <w:rFonts w:ascii="方正仿宋_GBK" w:eastAsia="方正仿宋_GBK" w:hAnsi="方正仿宋_GBK" w:cs="方正仿宋_GBK" w:hint="eastAsia"/>
          <w:bCs/>
          <w:sz w:val="32"/>
          <w:szCs w:val="32"/>
        </w:rPr>
        <w:t>省直</w:t>
      </w:r>
      <w:r w:rsidR="009364E1">
        <w:rPr>
          <w:rFonts w:ascii="方正仿宋_GBK" w:eastAsia="方正仿宋_GBK" w:hAnsi="方正仿宋_GBK" w:cs="方正仿宋_GBK" w:hint="eastAsia"/>
          <w:bCs/>
          <w:sz w:val="32"/>
          <w:szCs w:val="32"/>
        </w:rPr>
        <w:t>机关</w:t>
      </w:r>
      <w:r w:rsidR="00D1375A">
        <w:rPr>
          <w:rFonts w:ascii="方正仿宋_GBK" w:eastAsia="方正仿宋_GBK" w:hAnsi="方正仿宋_GBK" w:cs="方正仿宋_GBK" w:hint="eastAsia"/>
          <w:bCs/>
          <w:sz w:val="32"/>
          <w:szCs w:val="32"/>
        </w:rPr>
        <w:t>团工委和</w:t>
      </w:r>
      <w:r w:rsidR="00D1375A">
        <w:rPr>
          <w:rFonts w:ascii="方正仿宋_GBK" w:eastAsia="方正仿宋_GBK" w:hAnsi="方正仿宋_GBK" w:cs="方正仿宋_GBK" w:hint="eastAsia"/>
          <w:kern w:val="0"/>
          <w:sz w:val="32"/>
        </w:rPr>
        <w:t>各高职院校</w:t>
      </w:r>
      <w:r w:rsidR="009364E1">
        <w:rPr>
          <w:rFonts w:ascii="方正仿宋_GBK" w:eastAsia="方正仿宋_GBK" w:hAnsi="方正仿宋_GBK" w:cs="方正仿宋_GBK" w:hint="eastAsia"/>
          <w:kern w:val="0"/>
          <w:sz w:val="32"/>
        </w:rPr>
        <w:t>按要求</w:t>
      </w:r>
      <w:r w:rsidR="00D1375A">
        <w:rPr>
          <w:rFonts w:ascii="方正仿宋_GBK" w:eastAsia="方正仿宋_GBK" w:hAnsi="方正仿宋_GBK" w:cs="方正仿宋_GBK" w:hint="eastAsia"/>
          <w:kern w:val="0"/>
          <w:sz w:val="32"/>
        </w:rPr>
        <w:t>组织预赛，完成参赛作品推报。</w:t>
      </w:r>
    </w:p>
    <w:p w14:paraId="23493C17" w14:textId="77777777" w:rsidR="00E50C36" w:rsidRDefault="0026156A" w:rsidP="001251FB">
      <w:pPr>
        <w:spacing w:line="540" w:lineRule="exact"/>
        <w:ind w:firstLine="645"/>
        <w:rPr>
          <w:rFonts w:ascii="方正仿宋_GBK" w:eastAsia="方正仿宋_GBK" w:hAnsi="方正仿宋_GBK" w:cs="方正仿宋_GBK"/>
          <w:color w:val="333333"/>
          <w:kern w:val="0"/>
          <w:sz w:val="32"/>
          <w:szCs w:val="32"/>
          <w:lang w:bidi="ar"/>
        </w:rPr>
      </w:pPr>
      <w:r w:rsidRPr="0026156A">
        <w:rPr>
          <w:rFonts w:ascii="方正楷体_GBK" w:eastAsia="方正楷体_GBK" w:hAnsi="方正楷体_GBK" w:cs="方正楷体_GBK" w:hint="eastAsia"/>
          <w:color w:val="333333"/>
          <w:kern w:val="0"/>
          <w:sz w:val="32"/>
          <w:szCs w:val="32"/>
          <w:lang w:bidi="ar"/>
        </w:rPr>
        <w:t>（三）</w:t>
      </w:r>
      <w:r w:rsidR="00E50C36" w:rsidRPr="00241116">
        <w:rPr>
          <w:rFonts w:ascii="Times New Roman" w:eastAsia="方正仿宋_GBK" w:hAnsi="Times New Roman" w:cs="Times New Roman" w:hint="eastAsia"/>
          <w:bCs/>
          <w:sz w:val="32"/>
          <w:szCs w:val="32"/>
        </w:rPr>
        <w:t>12</w:t>
      </w:r>
      <w:r w:rsidR="00D1375A" w:rsidRPr="00241116">
        <w:rPr>
          <w:rFonts w:ascii="Times New Roman" w:eastAsia="方正仿宋_GBK" w:hAnsi="Times New Roman" w:cs="Times New Roman" w:hint="eastAsia"/>
          <w:bCs/>
          <w:sz w:val="32"/>
          <w:szCs w:val="32"/>
        </w:rPr>
        <w:t>月</w:t>
      </w:r>
      <w:r w:rsidR="00E50C36">
        <w:rPr>
          <w:rFonts w:ascii="方正仿宋_GBK" w:eastAsia="方正仿宋_GBK" w:hAnsi="方正仿宋_GBK" w:cs="方正仿宋_GBK" w:hint="eastAsia"/>
          <w:color w:val="333333"/>
          <w:kern w:val="0"/>
          <w:sz w:val="32"/>
          <w:szCs w:val="32"/>
          <w:lang w:bidi="ar"/>
        </w:rPr>
        <w:t>上旬</w:t>
      </w:r>
      <w:r w:rsidR="00D1375A" w:rsidRPr="00D1375A">
        <w:rPr>
          <w:rFonts w:ascii="方正仿宋_GBK" w:eastAsia="方正仿宋_GBK" w:hAnsi="方正仿宋_GBK" w:cs="方正仿宋_GBK" w:hint="eastAsia"/>
          <w:color w:val="333333"/>
          <w:kern w:val="0"/>
          <w:sz w:val="32"/>
          <w:szCs w:val="32"/>
          <w:lang w:bidi="ar"/>
        </w:rPr>
        <w:t>，</w:t>
      </w:r>
      <w:r w:rsidR="00E50C36">
        <w:rPr>
          <w:rFonts w:ascii="方正仿宋_GBK" w:eastAsia="方正仿宋_GBK" w:hAnsi="方正仿宋_GBK" w:cs="方正仿宋_GBK" w:hint="eastAsia"/>
          <w:color w:val="333333"/>
          <w:kern w:val="0"/>
          <w:sz w:val="32"/>
          <w:szCs w:val="32"/>
          <w:lang w:bidi="ar"/>
        </w:rPr>
        <w:t>组委会</w:t>
      </w:r>
      <w:r w:rsidR="00F92027">
        <w:rPr>
          <w:rFonts w:ascii="方正仿宋_GBK" w:eastAsia="方正仿宋_GBK" w:hAnsi="方正仿宋_GBK" w:cs="方正仿宋_GBK" w:hint="eastAsia"/>
          <w:color w:val="333333"/>
          <w:kern w:val="0"/>
          <w:sz w:val="32"/>
          <w:szCs w:val="32"/>
          <w:lang w:bidi="ar"/>
        </w:rPr>
        <w:t>区分高职组和</w:t>
      </w:r>
      <w:r w:rsidR="00E50C36">
        <w:rPr>
          <w:rFonts w:ascii="方正仿宋_GBK" w:eastAsia="方正仿宋_GBK" w:hAnsi="方正仿宋_GBK" w:cs="方正仿宋_GBK" w:hint="eastAsia"/>
          <w:color w:val="333333"/>
          <w:kern w:val="0"/>
          <w:sz w:val="32"/>
          <w:szCs w:val="32"/>
          <w:lang w:bidi="ar"/>
        </w:rPr>
        <w:t>中职组，分别对</w:t>
      </w:r>
      <w:r w:rsidR="00E50C36">
        <w:rPr>
          <w:rFonts w:ascii="方正仿宋_GBK" w:eastAsia="方正仿宋_GBK" w:hAnsi="方正仿宋_GBK" w:cs="方正仿宋_GBK" w:hint="eastAsia"/>
          <w:kern w:val="0"/>
          <w:sz w:val="32"/>
        </w:rPr>
        <w:t>各地市</w:t>
      </w:r>
      <w:r w:rsidR="009364E1">
        <w:rPr>
          <w:rFonts w:ascii="方正仿宋_GBK" w:eastAsia="方正仿宋_GBK" w:hAnsi="方正仿宋_GBK" w:cs="方正仿宋_GBK" w:hint="eastAsia"/>
          <w:kern w:val="0"/>
          <w:sz w:val="32"/>
        </w:rPr>
        <w:t>团委</w:t>
      </w:r>
      <w:r w:rsidR="00E50C36">
        <w:rPr>
          <w:rFonts w:ascii="方正仿宋_GBK" w:eastAsia="方正仿宋_GBK" w:hAnsi="方正仿宋_GBK" w:cs="方正仿宋_GBK" w:hint="eastAsia"/>
          <w:kern w:val="0"/>
          <w:sz w:val="32"/>
        </w:rPr>
        <w:t>、</w:t>
      </w:r>
      <w:r w:rsidR="00E50C36">
        <w:rPr>
          <w:rFonts w:ascii="方正仿宋_GBK" w:eastAsia="方正仿宋_GBK" w:hAnsi="方正仿宋_GBK" w:cs="方正仿宋_GBK" w:hint="eastAsia"/>
          <w:bCs/>
          <w:sz w:val="32"/>
          <w:szCs w:val="32"/>
        </w:rPr>
        <w:t>省直</w:t>
      </w:r>
      <w:r w:rsidR="009364E1">
        <w:rPr>
          <w:rFonts w:ascii="方正仿宋_GBK" w:eastAsia="方正仿宋_GBK" w:hAnsi="方正仿宋_GBK" w:cs="方正仿宋_GBK" w:hint="eastAsia"/>
          <w:bCs/>
          <w:sz w:val="32"/>
          <w:szCs w:val="32"/>
        </w:rPr>
        <w:t>机关</w:t>
      </w:r>
      <w:r w:rsidR="00E50C36">
        <w:rPr>
          <w:rFonts w:ascii="方正仿宋_GBK" w:eastAsia="方正仿宋_GBK" w:hAnsi="方正仿宋_GBK" w:cs="方正仿宋_GBK" w:hint="eastAsia"/>
          <w:bCs/>
          <w:sz w:val="32"/>
          <w:szCs w:val="32"/>
        </w:rPr>
        <w:t>团工委和</w:t>
      </w:r>
      <w:r w:rsidR="00E50C36">
        <w:rPr>
          <w:rFonts w:ascii="方正仿宋_GBK" w:eastAsia="方正仿宋_GBK" w:hAnsi="方正仿宋_GBK" w:cs="方正仿宋_GBK" w:hint="eastAsia"/>
          <w:kern w:val="0"/>
          <w:sz w:val="32"/>
        </w:rPr>
        <w:t>各高职院校</w:t>
      </w:r>
      <w:r w:rsidR="00D1375A" w:rsidRPr="00D1375A">
        <w:rPr>
          <w:rFonts w:ascii="方正仿宋_GBK" w:eastAsia="方正仿宋_GBK" w:hAnsi="方正仿宋_GBK" w:cs="方正仿宋_GBK" w:hint="eastAsia"/>
          <w:color w:val="333333"/>
          <w:kern w:val="0"/>
          <w:sz w:val="32"/>
          <w:szCs w:val="32"/>
          <w:lang w:bidi="ar"/>
        </w:rPr>
        <w:t>上报</w:t>
      </w:r>
      <w:r w:rsidR="00E50C36">
        <w:rPr>
          <w:rFonts w:ascii="方正仿宋_GBK" w:eastAsia="方正仿宋_GBK" w:hAnsi="方正仿宋_GBK" w:cs="方正仿宋_GBK" w:hint="eastAsia"/>
          <w:color w:val="333333"/>
          <w:kern w:val="0"/>
          <w:sz w:val="32"/>
          <w:szCs w:val="32"/>
          <w:lang w:bidi="ar"/>
        </w:rPr>
        <w:t>的</w:t>
      </w:r>
      <w:r w:rsidR="00D1375A" w:rsidRPr="00D1375A">
        <w:rPr>
          <w:rFonts w:ascii="方正仿宋_GBK" w:eastAsia="方正仿宋_GBK" w:hAnsi="方正仿宋_GBK" w:cs="方正仿宋_GBK" w:hint="eastAsia"/>
          <w:color w:val="333333"/>
          <w:kern w:val="0"/>
          <w:sz w:val="32"/>
          <w:szCs w:val="32"/>
          <w:lang w:bidi="ar"/>
        </w:rPr>
        <w:t>作品进行资格审核和预审</w:t>
      </w:r>
      <w:r w:rsidR="00E50C36">
        <w:rPr>
          <w:rFonts w:ascii="方正仿宋_GBK" w:eastAsia="方正仿宋_GBK" w:hAnsi="方正仿宋_GBK" w:cs="方正仿宋_GBK" w:hint="eastAsia"/>
          <w:color w:val="333333"/>
          <w:kern w:val="0"/>
          <w:sz w:val="32"/>
          <w:szCs w:val="32"/>
          <w:lang w:bidi="ar"/>
        </w:rPr>
        <w:t>；承办单位完成竞赛及相关系列活动的各项准备工作</w:t>
      </w:r>
      <w:r w:rsidR="00D1375A" w:rsidRPr="00D1375A">
        <w:rPr>
          <w:rFonts w:ascii="方正仿宋_GBK" w:eastAsia="方正仿宋_GBK" w:hAnsi="方正仿宋_GBK" w:cs="方正仿宋_GBK" w:hint="eastAsia"/>
          <w:color w:val="333333"/>
          <w:kern w:val="0"/>
          <w:sz w:val="32"/>
          <w:szCs w:val="32"/>
          <w:lang w:bidi="ar"/>
        </w:rPr>
        <w:t>。</w:t>
      </w:r>
    </w:p>
    <w:p w14:paraId="4B930277" w14:textId="77777777" w:rsidR="00D1375A" w:rsidRPr="00D1375A" w:rsidRDefault="0026156A" w:rsidP="001251FB">
      <w:pPr>
        <w:spacing w:line="540" w:lineRule="exact"/>
        <w:ind w:firstLine="645"/>
        <w:rPr>
          <w:rFonts w:ascii="方正仿宋_GBK" w:eastAsia="方正仿宋_GBK" w:hAnsi="方正仿宋_GBK" w:cs="方正仿宋_GBK"/>
          <w:color w:val="333333"/>
          <w:kern w:val="0"/>
          <w:sz w:val="32"/>
          <w:szCs w:val="32"/>
          <w:lang w:bidi="ar"/>
        </w:rPr>
      </w:pPr>
      <w:r w:rsidRPr="0026156A">
        <w:rPr>
          <w:rFonts w:ascii="方正楷体_GBK" w:eastAsia="方正楷体_GBK" w:hAnsi="方正楷体_GBK" w:cs="方正楷体_GBK" w:hint="eastAsia"/>
          <w:color w:val="333333"/>
          <w:kern w:val="0"/>
          <w:sz w:val="32"/>
          <w:szCs w:val="32"/>
          <w:lang w:bidi="ar"/>
        </w:rPr>
        <w:t>（四）</w:t>
      </w:r>
      <w:r w:rsidR="00E50C36" w:rsidRPr="00241116">
        <w:rPr>
          <w:rFonts w:ascii="Times New Roman" w:eastAsia="方正仿宋_GBK" w:hAnsi="Times New Roman" w:cs="Times New Roman" w:hint="eastAsia"/>
          <w:bCs/>
          <w:sz w:val="32"/>
          <w:szCs w:val="32"/>
        </w:rPr>
        <w:t>12</w:t>
      </w:r>
      <w:r w:rsidR="00D1375A" w:rsidRPr="00241116">
        <w:rPr>
          <w:rFonts w:ascii="Times New Roman" w:eastAsia="方正仿宋_GBK" w:hAnsi="Times New Roman" w:cs="Times New Roman" w:hint="eastAsia"/>
          <w:bCs/>
          <w:sz w:val="32"/>
          <w:szCs w:val="32"/>
        </w:rPr>
        <w:t>月</w:t>
      </w:r>
      <w:r w:rsidR="00D1375A" w:rsidRPr="00D1375A">
        <w:rPr>
          <w:rFonts w:ascii="方正仿宋_GBK" w:eastAsia="方正仿宋_GBK" w:hAnsi="方正仿宋_GBK" w:cs="方正仿宋_GBK" w:hint="eastAsia"/>
          <w:color w:val="333333"/>
          <w:kern w:val="0"/>
          <w:sz w:val="32"/>
          <w:szCs w:val="32"/>
          <w:lang w:bidi="ar"/>
        </w:rPr>
        <w:t>中</w:t>
      </w:r>
      <w:r w:rsidR="00E50C36">
        <w:rPr>
          <w:rFonts w:ascii="方正仿宋_GBK" w:eastAsia="方正仿宋_GBK" w:hAnsi="方正仿宋_GBK" w:cs="方正仿宋_GBK" w:hint="eastAsia"/>
          <w:color w:val="333333"/>
          <w:kern w:val="0"/>
          <w:sz w:val="32"/>
          <w:szCs w:val="32"/>
          <w:lang w:bidi="ar"/>
        </w:rPr>
        <w:t>下</w:t>
      </w:r>
      <w:r w:rsidR="00D1375A" w:rsidRPr="00D1375A">
        <w:rPr>
          <w:rFonts w:ascii="方正仿宋_GBK" w:eastAsia="方正仿宋_GBK" w:hAnsi="方正仿宋_GBK" w:cs="方正仿宋_GBK" w:hint="eastAsia"/>
          <w:color w:val="333333"/>
          <w:kern w:val="0"/>
          <w:sz w:val="32"/>
          <w:szCs w:val="32"/>
          <w:lang w:bidi="ar"/>
        </w:rPr>
        <w:t>旬，组织全省</w:t>
      </w:r>
      <w:r w:rsidR="00E50C36">
        <w:rPr>
          <w:rFonts w:ascii="方正仿宋_GBK" w:eastAsia="方正仿宋_GBK" w:hAnsi="方正仿宋_GBK" w:cs="方正仿宋_GBK" w:hint="eastAsia"/>
          <w:color w:val="333333"/>
          <w:kern w:val="0"/>
          <w:sz w:val="32"/>
          <w:szCs w:val="32"/>
          <w:lang w:bidi="ar"/>
        </w:rPr>
        <w:t>决赛评审，评选各类奖项，开展</w:t>
      </w:r>
      <w:r w:rsidR="00743272">
        <w:rPr>
          <w:rFonts w:ascii="方正仿宋_GBK" w:eastAsia="方正仿宋_GBK" w:hAnsi="方正仿宋_GBK" w:cs="方正仿宋_GBK" w:hint="eastAsia"/>
          <w:color w:val="333333"/>
          <w:kern w:val="0"/>
          <w:sz w:val="32"/>
          <w:szCs w:val="32"/>
          <w:lang w:bidi="ar"/>
        </w:rPr>
        <w:t>优秀</w:t>
      </w:r>
      <w:r w:rsidR="00E50C36">
        <w:rPr>
          <w:rFonts w:ascii="方正仿宋_GBK" w:eastAsia="方正仿宋_GBK" w:hAnsi="方正仿宋_GBK" w:cs="方正仿宋_GBK" w:hint="eastAsia"/>
          <w:color w:val="333333"/>
          <w:kern w:val="0"/>
          <w:sz w:val="32"/>
          <w:szCs w:val="32"/>
          <w:lang w:bidi="ar"/>
        </w:rPr>
        <w:t>作品展览、</w:t>
      </w:r>
      <w:r w:rsidR="00743272">
        <w:rPr>
          <w:rFonts w:ascii="方正仿宋_GBK" w:eastAsia="方正仿宋_GBK" w:hAnsi="方正仿宋_GBK" w:cs="方正仿宋_GBK" w:hint="eastAsia"/>
          <w:color w:val="333333"/>
          <w:kern w:val="0"/>
          <w:sz w:val="32"/>
          <w:szCs w:val="32"/>
          <w:lang w:bidi="ar"/>
        </w:rPr>
        <w:t>参赛作品点评</w:t>
      </w:r>
      <w:r w:rsidR="00E50C36">
        <w:rPr>
          <w:rFonts w:ascii="方正仿宋_GBK" w:eastAsia="方正仿宋_GBK" w:hAnsi="方正仿宋_GBK" w:cs="方正仿宋_GBK" w:hint="eastAsia"/>
          <w:color w:val="333333"/>
          <w:kern w:val="0"/>
          <w:sz w:val="32"/>
          <w:szCs w:val="32"/>
          <w:lang w:bidi="ar"/>
        </w:rPr>
        <w:t>、</w:t>
      </w:r>
      <w:r w:rsidR="009364E1">
        <w:rPr>
          <w:rFonts w:ascii="方正仿宋_GBK" w:eastAsia="方正仿宋_GBK" w:hAnsi="方正仿宋_GBK" w:cs="方正仿宋_GBK" w:hint="eastAsia"/>
          <w:color w:val="333333"/>
          <w:kern w:val="0"/>
          <w:sz w:val="32"/>
          <w:szCs w:val="32"/>
          <w:lang w:bidi="ar"/>
        </w:rPr>
        <w:t>改革</w:t>
      </w:r>
      <w:r w:rsidR="00743272">
        <w:rPr>
          <w:rFonts w:ascii="方正仿宋_GBK" w:eastAsia="方正仿宋_GBK" w:hAnsi="方正仿宋_GBK" w:cs="方正仿宋_GBK" w:hint="eastAsia"/>
          <w:color w:val="333333"/>
          <w:kern w:val="0"/>
          <w:sz w:val="32"/>
          <w:szCs w:val="32"/>
          <w:lang w:bidi="ar"/>
        </w:rPr>
        <w:t>攻坚</w:t>
      </w:r>
      <w:r w:rsidR="00E50C36">
        <w:rPr>
          <w:rFonts w:ascii="方正仿宋_GBK" w:eastAsia="方正仿宋_GBK" w:hAnsi="方正仿宋_GBK" w:cs="方正仿宋_GBK" w:hint="eastAsia"/>
          <w:color w:val="333333"/>
          <w:kern w:val="0"/>
          <w:sz w:val="32"/>
          <w:szCs w:val="32"/>
          <w:lang w:bidi="ar"/>
        </w:rPr>
        <w:t>座谈等活动</w:t>
      </w:r>
      <w:r w:rsidR="00D1375A" w:rsidRPr="00D1375A">
        <w:rPr>
          <w:rFonts w:ascii="方正仿宋_GBK" w:eastAsia="方正仿宋_GBK" w:hAnsi="方正仿宋_GBK" w:cs="方正仿宋_GBK" w:hint="eastAsia"/>
          <w:color w:val="333333"/>
          <w:kern w:val="0"/>
          <w:sz w:val="32"/>
          <w:szCs w:val="32"/>
          <w:lang w:bidi="ar"/>
        </w:rPr>
        <w:t>。</w:t>
      </w:r>
    </w:p>
    <w:p w14:paraId="61D26D57" w14:textId="77777777" w:rsidR="00486081" w:rsidRDefault="009364E1" w:rsidP="001251FB">
      <w:pPr>
        <w:adjustRightInd w:val="0"/>
        <w:snapToGrid w:val="0"/>
        <w:spacing w:line="540" w:lineRule="exact"/>
        <w:ind w:firstLineChars="200" w:firstLine="640"/>
        <w:rPr>
          <w:rFonts w:ascii="方正仿宋_GBK" w:eastAsia="方正仿宋_GBK" w:hAnsi="方正仿宋_GBK" w:cs="方正仿宋_GBK"/>
          <w:color w:val="333333"/>
          <w:sz w:val="32"/>
          <w:szCs w:val="32"/>
        </w:rPr>
      </w:pPr>
      <w:r>
        <w:rPr>
          <w:rFonts w:ascii="方正黑体_GBK" w:eastAsia="方正黑体_GBK" w:hAnsi="方正黑体_GBK" w:cs="方正黑体_GBK" w:hint="eastAsia"/>
          <w:color w:val="333333"/>
          <w:sz w:val="32"/>
          <w:szCs w:val="32"/>
        </w:rPr>
        <w:t>十</w:t>
      </w:r>
      <w:r w:rsidR="00301CC7">
        <w:rPr>
          <w:rFonts w:ascii="方正黑体_GBK" w:eastAsia="方正黑体_GBK" w:hAnsi="方正黑体_GBK" w:cs="方正黑体_GBK" w:hint="eastAsia"/>
          <w:color w:val="333333"/>
          <w:sz w:val="32"/>
          <w:szCs w:val="32"/>
        </w:rPr>
        <w:t>、</w:t>
      </w:r>
      <w:r w:rsidR="00C50E18">
        <w:rPr>
          <w:rFonts w:ascii="方正黑体_GBK" w:eastAsia="方正黑体_GBK" w:hAnsi="方正黑体_GBK" w:cs="方正黑体_GBK" w:hint="eastAsia"/>
          <w:color w:val="333333"/>
          <w:sz w:val="32"/>
          <w:szCs w:val="32"/>
        </w:rPr>
        <w:t>工作要求</w:t>
      </w:r>
    </w:p>
    <w:p w14:paraId="60B981D6" w14:textId="77777777" w:rsidR="00486081" w:rsidRDefault="00C50E18" w:rsidP="001251FB">
      <w:pPr>
        <w:pStyle w:val="a3"/>
        <w:widowControl/>
        <w:spacing w:beforeAutospacing="0" w:afterAutospacing="0" w:line="540" w:lineRule="exact"/>
        <w:ind w:firstLineChars="200" w:firstLine="640"/>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sz w:val="32"/>
          <w:szCs w:val="32"/>
        </w:rPr>
        <w:t>（一）高度重视，加强领导</w:t>
      </w:r>
      <w:r w:rsidRPr="0081696D">
        <w:rPr>
          <w:rFonts w:ascii="方正仿宋_GBK" w:eastAsia="方正仿宋_GBK" w:hAnsi="方正仿宋_GBK" w:cs="方正仿宋_GBK" w:hint="eastAsia"/>
          <w:color w:val="333333"/>
          <w:sz w:val="32"/>
          <w:szCs w:val="32"/>
        </w:rPr>
        <w:t>。</w:t>
      </w:r>
      <w:r w:rsidR="0081696D" w:rsidRPr="0081696D">
        <w:rPr>
          <w:rFonts w:ascii="方正仿宋_GBK" w:eastAsia="方正仿宋_GBK" w:hAnsi="方正仿宋_GBK" w:cs="方正仿宋_GBK" w:hint="eastAsia"/>
          <w:color w:val="333333"/>
          <w:sz w:val="32"/>
          <w:szCs w:val="32"/>
        </w:rPr>
        <w:t>今年</w:t>
      </w:r>
      <w:r w:rsidR="001F4BCE">
        <w:rPr>
          <w:rFonts w:ascii="方正仿宋_GBK" w:eastAsia="方正仿宋_GBK" w:hAnsi="方正仿宋_GBK" w:cs="方正仿宋_GBK" w:hint="eastAsia"/>
          <w:color w:val="333333"/>
          <w:sz w:val="32"/>
          <w:szCs w:val="32"/>
        </w:rPr>
        <w:t>举办“挑战杯——彩虹人生”广东职业学校创新创效创业大赛</w:t>
      </w:r>
      <w:r w:rsidR="0081696D">
        <w:rPr>
          <w:rFonts w:ascii="方正仿宋_GBK" w:eastAsia="方正仿宋_GBK" w:hAnsi="方正仿宋_GBK" w:cs="方正仿宋_GBK" w:hint="eastAsia"/>
          <w:color w:val="333333"/>
          <w:sz w:val="32"/>
          <w:szCs w:val="32"/>
        </w:rPr>
        <w:t>，</w:t>
      </w:r>
      <w:r w:rsidR="001F4BCE">
        <w:rPr>
          <w:rFonts w:ascii="方正仿宋_GBK" w:eastAsia="方正仿宋_GBK" w:hAnsi="方正仿宋_GBK" w:cs="方正仿宋_GBK" w:hint="eastAsia"/>
          <w:color w:val="333333"/>
          <w:sz w:val="32"/>
          <w:szCs w:val="32"/>
        </w:rPr>
        <w:t>是</w:t>
      </w:r>
      <w:r w:rsidR="0081696D">
        <w:rPr>
          <w:rFonts w:ascii="方正仿宋_GBK" w:eastAsia="方正仿宋_GBK" w:hAnsi="方正仿宋_GBK" w:cs="方正仿宋_GBK" w:hint="eastAsia"/>
          <w:color w:val="333333"/>
          <w:sz w:val="32"/>
          <w:szCs w:val="32"/>
        </w:rPr>
        <w:t>学习</w:t>
      </w:r>
      <w:r>
        <w:rPr>
          <w:rFonts w:ascii="方正仿宋_GBK" w:eastAsia="方正仿宋_GBK" w:hAnsi="方正仿宋_GBK" w:cs="方正仿宋_GBK" w:hint="eastAsia"/>
          <w:color w:val="333333"/>
          <w:sz w:val="32"/>
          <w:szCs w:val="32"/>
        </w:rPr>
        <w:t>贯彻落实党的十</w:t>
      </w:r>
      <w:r w:rsidR="001F4BCE">
        <w:rPr>
          <w:rFonts w:ascii="方正仿宋_GBK" w:eastAsia="方正仿宋_GBK" w:hAnsi="方正仿宋_GBK" w:cs="方正仿宋_GBK" w:hint="eastAsia"/>
          <w:color w:val="333333"/>
          <w:sz w:val="32"/>
          <w:szCs w:val="32"/>
        </w:rPr>
        <w:t>九</w:t>
      </w:r>
      <w:r>
        <w:rPr>
          <w:rFonts w:ascii="方正仿宋_GBK" w:eastAsia="方正仿宋_GBK" w:hAnsi="方正仿宋_GBK" w:cs="方正仿宋_GBK" w:hint="eastAsia"/>
          <w:color w:val="333333"/>
          <w:sz w:val="32"/>
          <w:szCs w:val="32"/>
        </w:rPr>
        <w:t>大</w:t>
      </w:r>
      <w:r w:rsidR="001F4BCE">
        <w:rPr>
          <w:rFonts w:ascii="方正仿宋_GBK" w:eastAsia="方正仿宋_GBK" w:hAnsi="方正仿宋_GBK" w:cs="方正仿宋_GBK" w:hint="eastAsia"/>
          <w:color w:val="333333"/>
          <w:sz w:val="32"/>
          <w:szCs w:val="32"/>
        </w:rPr>
        <w:t>精神</w:t>
      </w:r>
      <w:r w:rsidR="0081696D">
        <w:rPr>
          <w:rFonts w:ascii="方正仿宋_GBK" w:eastAsia="方正仿宋_GBK" w:hAnsi="方正仿宋_GBK" w:cs="方正仿宋_GBK" w:hint="eastAsia"/>
          <w:color w:val="333333"/>
          <w:sz w:val="32"/>
          <w:szCs w:val="32"/>
        </w:rPr>
        <w:t>、进一步推动青年学生创新创效创业的重要举措，对探索创新创业</w:t>
      </w:r>
      <w:r>
        <w:rPr>
          <w:rFonts w:ascii="方正仿宋_GBK" w:eastAsia="方正仿宋_GBK" w:hAnsi="方正仿宋_GBK" w:cs="方正仿宋_GBK" w:hint="eastAsia"/>
          <w:color w:val="333333"/>
          <w:sz w:val="32"/>
          <w:szCs w:val="32"/>
        </w:rPr>
        <w:t>人才培养</w:t>
      </w:r>
      <w:r w:rsidR="00DD698E">
        <w:rPr>
          <w:rFonts w:ascii="方正仿宋_GBK" w:eastAsia="方正仿宋_GBK" w:hAnsi="方正仿宋_GBK" w:cs="方正仿宋_GBK" w:hint="eastAsia"/>
          <w:color w:val="333333"/>
          <w:sz w:val="32"/>
          <w:szCs w:val="32"/>
        </w:rPr>
        <w:t>新</w:t>
      </w:r>
      <w:r>
        <w:rPr>
          <w:rFonts w:ascii="方正仿宋_GBK" w:eastAsia="方正仿宋_GBK" w:hAnsi="方正仿宋_GBK" w:cs="方正仿宋_GBK" w:hint="eastAsia"/>
          <w:color w:val="333333"/>
          <w:sz w:val="32"/>
          <w:szCs w:val="32"/>
        </w:rPr>
        <w:t>模式</w:t>
      </w:r>
      <w:r w:rsidR="00DD698E">
        <w:rPr>
          <w:rFonts w:ascii="方正仿宋_GBK" w:eastAsia="方正仿宋_GBK" w:hAnsi="方正仿宋_GBK" w:cs="方正仿宋_GBK" w:hint="eastAsia"/>
          <w:color w:val="333333"/>
          <w:sz w:val="32"/>
          <w:szCs w:val="32"/>
        </w:rPr>
        <w:t>、打造青年学生创新创业新平台、推进各类职业院校职业教育新发展，</w:t>
      </w:r>
      <w:r>
        <w:rPr>
          <w:rFonts w:ascii="方正仿宋_GBK" w:eastAsia="方正仿宋_GBK" w:hAnsi="方正仿宋_GBK" w:cs="方正仿宋_GBK" w:hint="eastAsia"/>
          <w:color w:val="333333"/>
          <w:sz w:val="32"/>
          <w:szCs w:val="32"/>
        </w:rPr>
        <w:t>具有</w:t>
      </w:r>
      <w:r w:rsidR="00DD698E">
        <w:rPr>
          <w:rFonts w:ascii="方正仿宋_GBK" w:eastAsia="方正仿宋_GBK" w:hAnsi="方正仿宋_GBK" w:cs="方正仿宋_GBK" w:hint="eastAsia"/>
          <w:color w:val="333333"/>
          <w:sz w:val="32"/>
          <w:szCs w:val="32"/>
        </w:rPr>
        <w:t>十分</w:t>
      </w:r>
      <w:r>
        <w:rPr>
          <w:rFonts w:ascii="方正仿宋_GBK" w:eastAsia="方正仿宋_GBK" w:hAnsi="方正仿宋_GBK" w:cs="方正仿宋_GBK" w:hint="eastAsia"/>
          <w:color w:val="333333"/>
          <w:sz w:val="32"/>
          <w:szCs w:val="32"/>
        </w:rPr>
        <w:t>重要的</w:t>
      </w:r>
      <w:r w:rsidR="00DD698E">
        <w:rPr>
          <w:rFonts w:ascii="方正仿宋_GBK" w:eastAsia="方正仿宋_GBK" w:hAnsi="方正仿宋_GBK" w:cs="方正仿宋_GBK" w:hint="eastAsia"/>
          <w:color w:val="333333"/>
          <w:sz w:val="32"/>
          <w:szCs w:val="32"/>
        </w:rPr>
        <w:t>实践</w:t>
      </w:r>
      <w:r w:rsidR="00413F8B">
        <w:rPr>
          <w:rFonts w:ascii="方正仿宋_GBK" w:eastAsia="方正仿宋_GBK" w:hAnsi="方正仿宋_GBK" w:cs="方正仿宋_GBK" w:hint="eastAsia"/>
          <w:color w:val="333333"/>
          <w:sz w:val="32"/>
          <w:szCs w:val="32"/>
        </w:rPr>
        <w:t>意义</w:t>
      </w:r>
      <w:r>
        <w:rPr>
          <w:rFonts w:ascii="方正仿宋_GBK" w:eastAsia="方正仿宋_GBK" w:hAnsi="方正仿宋_GBK" w:cs="方正仿宋_GBK" w:hint="eastAsia"/>
          <w:color w:val="333333"/>
          <w:sz w:val="32"/>
          <w:szCs w:val="32"/>
        </w:rPr>
        <w:t>。各</w:t>
      </w:r>
      <w:r w:rsidR="00413F8B">
        <w:rPr>
          <w:rFonts w:ascii="方正仿宋_GBK" w:eastAsia="方正仿宋_GBK" w:hAnsi="方正仿宋_GBK" w:cs="方正仿宋_GBK" w:hint="eastAsia"/>
          <w:color w:val="333333"/>
          <w:sz w:val="32"/>
          <w:szCs w:val="32"/>
        </w:rPr>
        <w:t>地市团委、省直机关团工委和各参赛院校</w:t>
      </w:r>
      <w:r>
        <w:rPr>
          <w:rFonts w:ascii="方正仿宋_GBK" w:eastAsia="方正仿宋_GBK" w:hAnsi="方正仿宋_GBK" w:cs="方正仿宋_GBK" w:hint="eastAsia"/>
          <w:color w:val="333333"/>
          <w:sz w:val="32"/>
          <w:szCs w:val="32"/>
        </w:rPr>
        <w:t>要高度重视，</w:t>
      </w:r>
      <w:r w:rsidR="00413F8B">
        <w:rPr>
          <w:rFonts w:ascii="方正仿宋_GBK" w:eastAsia="方正仿宋_GBK" w:hAnsi="方正仿宋_GBK" w:cs="方正仿宋_GBK" w:hint="eastAsia"/>
          <w:color w:val="333333"/>
          <w:sz w:val="32"/>
          <w:szCs w:val="32"/>
        </w:rPr>
        <w:t>切实</w:t>
      </w:r>
      <w:r w:rsidR="0081696D">
        <w:rPr>
          <w:rFonts w:ascii="方正仿宋_GBK" w:eastAsia="方正仿宋_GBK" w:hAnsi="方正仿宋_GBK" w:cs="方正仿宋_GBK" w:hint="eastAsia"/>
          <w:color w:val="333333"/>
          <w:sz w:val="32"/>
          <w:szCs w:val="32"/>
        </w:rPr>
        <w:t>加强组织领导</w:t>
      </w:r>
      <w:r>
        <w:rPr>
          <w:rFonts w:ascii="方正仿宋_GBK" w:eastAsia="方正仿宋_GBK" w:hAnsi="方正仿宋_GBK" w:cs="方正仿宋_GBK" w:hint="eastAsia"/>
          <w:color w:val="333333"/>
          <w:sz w:val="32"/>
          <w:szCs w:val="32"/>
        </w:rPr>
        <w:t>，</w:t>
      </w:r>
      <w:r w:rsidR="0081696D">
        <w:rPr>
          <w:rFonts w:ascii="方正仿宋_GBK" w:eastAsia="方正仿宋_GBK" w:hAnsi="方正仿宋_GBK" w:cs="方正仿宋_GBK" w:hint="eastAsia"/>
          <w:color w:val="333333"/>
          <w:sz w:val="32"/>
          <w:szCs w:val="32"/>
        </w:rPr>
        <w:t>校</w:t>
      </w:r>
      <w:r>
        <w:rPr>
          <w:rFonts w:ascii="方正仿宋_GBK" w:eastAsia="方正仿宋_GBK" w:hAnsi="方正仿宋_GBK" w:cs="方正仿宋_GBK" w:hint="eastAsia"/>
          <w:color w:val="333333"/>
          <w:sz w:val="32"/>
          <w:szCs w:val="32"/>
        </w:rPr>
        <w:t>团委、学生处、教学科研部门、校企合作部门等</w:t>
      </w:r>
      <w:r w:rsidR="0081696D">
        <w:rPr>
          <w:rFonts w:ascii="方正仿宋_GBK" w:eastAsia="方正仿宋_GBK" w:hAnsi="方正仿宋_GBK" w:cs="方正仿宋_GBK" w:hint="eastAsia"/>
          <w:color w:val="333333"/>
          <w:sz w:val="32"/>
          <w:szCs w:val="32"/>
        </w:rPr>
        <w:t>机构要共同参与、综合发力、互相协调</w:t>
      </w:r>
      <w:r w:rsidR="00413F8B">
        <w:rPr>
          <w:rFonts w:ascii="方正仿宋_GBK" w:eastAsia="方正仿宋_GBK" w:hAnsi="方正仿宋_GBK" w:cs="方正仿宋_GBK" w:hint="eastAsia"/>
          <w:color w:val="333333"/>
          <w:sz w:val="32"/>
          <w:szCs w:val="32"/>
        </w:rPr>
        <w:t>、积极引导</w:t>
      </w:r>
      <w:r>
        <w:rPr>
          <w:rFonts w:ascii="方正仿宋_GBK" w:eastAsia="方正仿宋_GBK" w:hAnsi="方正仿宋_GBK" w:cs="方正仿宋_GBK" w:hint="eastAsia"/>
          <w:color w:val="333333"/>
          <w:sz w:val="32"/>
          <w:szCs w:val="32"/>
        </w:rPr>
        <w:t>，</w:t>
      </w:r>
      <w:r w:rsidR="0081696D">
        <w:rPr>
          <w:rFonts w:ascii="方正仿宋_GBK" w:eastAsia="方正仿宋_GBK" w:hAnsi="方正仿宋_GBK" w:cs="方正仿宋_GBK" w:hint="eastAsia"/>
          <w:color w:val="333333"/>
          <w:sz w:val="32"/>
          <w:szCs w:val="32"/>
        </w:rPr>
        <w:t>确保参赛作品高质量高水平</w:t>
      </w:r>
      <w:r>
        <w:rPr>
          <w:rFonts w:ascii="方正仿宋_GBK" w:eastAsia="方正仿宋_GBK" w:hAnsi="方正仿宋_GBK" w:cs="方正仿宋_GBK" w:hint="eastAsia"/>
          <w:color w:val="333333"/>
          <w:sz w:val="32"/>
          <w:szCs w:val="32"/>
        </w:rPr>
        <w:t>。</w:t>
      </w:r>
    </w:p>
    <w:p w14:paraId="47B6E9C6" w14:textId="77777777" w:rsidR="00486081" w:rsidRDefault="00C50E18" w:rsidP="001251FB">
      <w:pPr>
        <w:pStyle w:val="a3"/>
        <w:widowControl/>
        <w:spacing w:beforeAutospacing="0" w:afterAutospacing="0" w:line="540" w:lineRule="exact"/>
        <w:ind w:firstLineChars="200" w:firstLine="640"/>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sz w:val="32"/>
          <w:szCs w:val="32"/>
        </w:rPr>
        <w:t>（二）</w:t>
      </w:r>
      <w:r w:rsidR="00E40B97">
        <w:rPr>
          <w:rFonts w:ascii="方正楷体_GBK" w:eastAsia="方正楷体_GBK" w:hAnsi="方正楷体_GBK" w:cs="方正楷体_GBK" w:hint="eastAsia"/>
          <w:color w:val="333333"/>
          <w:sz w:val="32"/>
          <w:szCs w:val="32"/>
        </w:rPr>
        <w:t>紧扣主题</w:t>
      </w:r>
      <w:r>
        <w:rPr>
          <w:rFonts w:ascii="方正楷体_GBK" w:eastAsia="方正楷体_GBK" w:hAnsi="方正楷体_GBK" w:cs="方正楷体_GBK" w:hint="eastAsia"/>
          <w:color w:val="333333"/>
          <w:sz w:val="32"/>
          <w:szCs w:val="32"/>
        </w:rPr>
        <w:t>，</w:t>
      </w:r>
      <w:r w:rsidR="00E40B97">
        <w:rPr>
          <w:rFonts w:ascii="方正楷体_GBK" w:eastAsia="方正楷体_GBK" w:hAnsi="方正楷体_GBK" w:cs="方正楷体_GBK" w:hint="eastAsia"/>
          <w:color w:val="333333"/>
          <w:sz w:val="32"/>
          <w:szCs w:val="32"/>
        </w:rPr>
        <w:t>突出创新</w:t>
      </w:r>
      <w:r>
        <w:rPr>
          <w:rFonts w:ascii="方正楷体_GBK" w:eastAsia="方正楷体_GBK" w:hAnsi="方正楷体_GBK" w:cs="方正楷体_GBK" w:hint="eastAsia"/>
          <w:color w:val="333333"/>
          <w:sz w:val="32"/>
          <w:szCs w:val="32"/>
        </w:rPr>
        <w:t>。</w:t>
      </w:r>
      <w:r>
        <w:rPr>
          <w:rFonts w:ascii="方正仿宋_GBK" w:eastAsia="方正仿宋_GBK" w:hAnsi="方正仿宋_GBK" w:cs="方正仿宋_GBK" w:hint="eastAsia"/>
          <w:color w:val="333333"/>
          <w:sz w:val="32"/>
          <w:szCs w:val="32"/>
        </w:rPr>
        <w:t>各</w:t>
      </w:r>
      <w:r w:rsidR="00E40B97">
        <w:rPr>
          <w:rFonts w:ascii="方正仿宋_GBK" w:eastAsia="方正仿宋_GBK" w:hAnsi="方正仿宋_GBK" w:cs="方正仿宋_GBK" w:hint="eastAsia"/>
          <w:color w:val="333333"/>
          <w:sz w:val="32"/>
          <w:szCs w:val="32"/>
        </w:rPr>
        <w:t>院校组织指导学生参赛，</w:t>
      </w:r>
      <w:r w:rsidR="00EC3E70">
        <w:rPr>
          <w:rFonts w:ascii="方正仿宋_GBK" w:eastAsia="方正仿宋_GBK" w:hAnsi="方正仿宋_GBK" w:cs="方正仿宋_GBK" w:hint="eastAsia"/>
          <w:color w:val="333333"/>
          <w:sz w:val="32"/>
          <w:szCs w:val="32"/>
        </w:rPr>
        <w:t>要紧紧围绕创新这个主题</w:t>
      </w:r>
      <w:r w:rsidR="00545A1B">
        <w:rPr>
          <w:rFonts w:ascii="方正仿宋_GBK" w:eastAsia="方正仿宋_GBK" w:hAnsi="方正仿宋_GBK" w:cs="方正仿宋_GBK" w:hint="eastAsia"/>
          <w:color w:val="333333"/>
          <w:sz w:val="32"/>
          <w:szCs w:val="32"/>
        </w:rPr>
        <w:t>来选定课题、确定思路、制作作品。</w:t>
      </w:r>
      <w:r w:rsidR="00EC3E70">
        <w:rPr>
          <w:rFonts w:ascii="方正仿宋_GBK" w:eastAsia="方正仿宋_GBK" w:hAnsi="方正仿宋_GBK" w:cs="方正仿宋_GBK" w:hint="eastAsia"/>
          <w:color w:val="333333"/>
          <w:sz w:val="32"/>
          <w:szCs w:val="32"/>
        </w:rPr>
        <w:t>既要紧密结合当前经济社会发展实际，又要大胆提出新理</w:t>
      </w:r>
      <w:r w:rsidR="00EC3E70">
        <w:rPr>
          <w:rFonts w:ascii="方正仿宋_GBK" w:eastAsia="方正仿宋_GBK" w:hAnsi="方正仿宋_GBK" w:cs="方正仿宋_GBK" w:hint="eastAsia"/>
          <w:color w:val="333333"/>
          <w:sz w:val="32"/>
          <w:szCs w:val="32"/>
        </w:rPr>
        <w:lastRenderedPageBreak/>
        <w:t>念、新见解、新措施；</w:t>
      </w:r>
      <w:r w:rsidR="00545A1B">
        <w:rPr>
          <w:rFonts w:ascii="方正仿宋_GBK" w:eastAsia="方正仿宋_GBK" w:hAnsi="方正仿宋_GBK" w:cs="方正仿宋_GBK" w:hint="eastAsia"/>
          <w:color w:val="333333"/>
          <w:sz w:val="32"/>
          <w:szCs w:val="32"/>
        </w:rPr>
        <w:t>既要确保作品的实用性、可行性、操作性，又要在新流程、新工艺、新方法上求突破。</w:t>
      </w:r>
    </w:p>
    <w:p w14:paraId="4F333482" w14:textId="77777777" w:rsidR="00486081" w:rsidRDefault="00C50E18" w:rsidP="001251FB">
      <w:pPr>
        <w:pStyle w:val="a3"/>
        <w:widowControl/>
        <w:spacing w:beforeAutospacing="0" w:afterAutospacing="0" w:line="540" w:lineRule="exact"/>
        <w:ind w:firstLineChars="200" w:firstLine="640"/>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sz w:val="32"/>
          <w:szCs w:val="32"/>
        </w:rPr>
        <w:t>（三）加强</w:t>
      </w:r>
      <w:r w:rsidR="00545A1B">
        <w:rPr>
          <w:rFonts w:ascii="方正楷体_GBK" w:eastAsia="方正楷体_GBK" w:hAnsi="方正楷体_GBK" w:cs="方正楷体_GBK" w:hint="eastAsia"/>
          <w:color w:val="333333"/>
          <w:sz w:val="32"/>
          <w:szCs w:val="32"/>
        </w:rPr>
        <w:t>引导</w:t>
      </w:r>
      <w:r>
        <w:rPr>
          <w:rFonts w:ascii="方正楷体_GBK" w:eastAsia="方正楷体_GBK" w:hAnsi="方正楷体_GBK" w:cs="方正楷体_GBK" w:hint="eastAsia"/>
          <w:color w:val="333333"/>
          <w:sz w:val="32"/>
          <w:szCs w:val="32"/>
        </w:rPr>
        <w:t>，营造氛围。</w:t>
      </w:r>
      <w:r>
        <w:rPr>
          <w:rFonts w:ascii="方正仿宋_GBK" w:eastAsia="方正仿宋_GBK" w:hAnsi="方正仿宋_GBK" w:cs="方正仿宋_GBK" w:hint="eastAsia"/>
          <w:color w:val="333333"/>
          <w:sz w:val="32"/>
          <w:szCs w:val="32"/>
        </w:rPr>
        <w:t>各地</w:t>
      </w:r>
      <w:r w:rsidR="00545A1B">
        <w:rPr>
          <w:rFonts w:ascii="方正仿宋_GBK" w:eastAsia="方正仿宋_GBK" w:hAnsi="方正仿宋_GBK" w:cs="方正仿宋_GBK" w:hint="eastAsia"/>
          <w:color w:val="333333"/>
          <w:sz w:val="32"/>
          <w:szCs w:val="32"/>
        </w:rPr>
        <w:t>市团委</w:t>
      </w:r>
      <w:r w:rsidR="0026156A">
        <w:rPr>
          <w:rFonts w:ascii="方正仿宋_GBK" w:eastAsia="方正仿宋_GBK" w:hAnsi="方正仿宋_GBK" w:cs="方正仿宋_GBK" w:hint="eastAsia"/>
          <w:color w:val="333333"/>
          <w:sz w:val="32"/>
          <w:szCs w:val="32"/>
        </w:rPr>
        <w:t>、省直机关团工委</w:t>
      </w:r>
      <w:r w:rsidR="006C39BF">
        <w:rPr>
          <w:rFonts w:ascii="方正仿宋_GBK" w:eastAsia="方正仿宋_GBK" w:hAnsi="方正仿宋_GBK" w:cs="方正仿宋_GBK" w:hint="eastAsia"/>
          <w:color w:val="333333"/>
          <w:sz w:val="32"/>
          <w:szCs w:val="32"/>
        </w:rPr>
        <w:t>和</w:t>
      </w:r>
      <w:r>
        <w:rPr>
          <w:rFonts w:ascii="方正仿宋_GBK" w:eastAsia="方正仿宋_GBK" w:hAnsi="方正仿宋_GBK" w:cs="方正仿宋_GBK" w:hint="eastAsia"/>
          <w:color w:val="333333"/>
          <w:sz w:val="32"/>
          <w:szCs w:val="32"/>
        </w:rPr>
        <w:t>有关</w:t>
      </w:r>
      <w:r w:rsidR="0026156A">
        <w:rPr>
          <w:rFonts w:ascii="方正仿宋_GBK" w:eastAsia="方正仿宋_GBK" w:hAnsi="方正仿宋_GBK" w:cs="方正仿宋_GBK" w:hint="eastAsia"/>
          <w:color w:val="333333"/>
          <w:sz w:val="32"/>
          <w:szCs w:val="32"/>
        </w:rPr>
        <w:t>院</w:t>
      </w:r>
      <w:r>
        <w:rPr>
          <w:rFonts w:ascii="方正仿宋_GBK" w:eastAsia="方正仿宋_GBK" w:hAnsi="方正仿宋_GBK" w:cs="方正仿宋_GBK" w:hint="eastAsia"/>
          <w:color w:val="333333"/>
          <w:sz w:val="32"/>
          <w:szCs w:val="32"/>
        </w:rPr>
        <w:t>校要</w:t>
      </w:r>
      <w:r w:rsidR="006C39BF">
        <w:rPr>
          <w:rFonts w:ascii="方正仿宋_GBK" w:eastAsia="方正仿宋_GBK" w:hAnsi="方正仿宋_GBK" w:cs="方正仿宋_GBK" w:hint="eastAsia"/>
          <w:color w:val="333333"/>
          <w:sz w:val="32"/>
          <w:szCs w:val="32"/>
        </w:rPr>
        <w:t>以此次竞赛活动为契机，</w:t>
      </w:r>
      <w:r w:rsidR="00545A1B">
        <w:rPr>
          <w:rFonts w:ascii="方正仿宋_GBK" w:eastAsia="方正仿宋_GBK" w:hAnsi="方正仿宋_GBK" w:cs="方正仿宋_GBK" w:hint="eastAsia"/>
          <w:color w:val="333333"/>
          <w:sz w:val="32"/>
          <w:szCs w:val="32"/>
        </w:rPr>
        <w:t>结合党的十九大精神学习宣传贯彻，加大对</w:t>
      </w:r>
      <w:r w:rsidR="006C39BF">
        <w:rPr>
          <w:rFonts w:ascii="方正仿宋_GBK" w:eastAsia="方正仿宋_GBK" w:hAnsi="方正仿宋_GBK" w:cs="方正仿宋_GBK" w:hint="eastAsia"/>
          <w:color w:val="333333"/>
          <w:sz w:val="32"/>
          <w:szCs w:val="32"/>
        </w:rPr>
        <w:t>职业院校青年学生</w:t>
      </w:r>
      <w:r w:rsidR="00545A1B">
        <w:rPr>
          <w:rFonts w:ascii="方正仿宋_GBK" w:eastAsia="方正仿宋_GBK" w:hAnsi="方正仿宋_GBK" w:cs="方正仿宋_GBK" w:hint="eastAsia"/>
          <w:color w:val="333333"/>
          <w:sz w:val="32"/>
          <w:szCs w:val="32"/>
        </w:rPr>
        <w:t>创新创效创业的宣传教育</w:t>
      </w:r>
      <w:r w:rsidR="006C39BF">
        <w:rPr>
          <w:rFonts w:ascii="方正仿宋_GBK" w:eastAsia="方正仿宋_GBK" w:hAnsi="方正仿宋_GBK" w:cs="方正仿宋_GBK" w:hint="eastAsia"/>
          <w:color w:val="333333"/>
          <w:sz w:val="32"/>
          <w:szCs w:val="32"/>
        </w:rPr>
        <w:t>力度</w:t>
      </w:r>
      <w:r w:rsidR="00545A1B">
        <w:rPr>
          <w:rFonts w:ascii="方正仿宋_GBK" w:eastAsia="方正仿宋_GBK" w:hAnsi="方正仿宋_GBK" w:cs="方正仿宋_GBK" w:hint="eastAsia"/>
          <w:color w:val="333333"/>
          <w:sz w:val="32"/>
          <w:szCs w:val="32"/>
        </w:rPr>
        <w:t>，广泛运用校内各类广播、电视、宣传栏等传统媒体，以及</w:t>
      </w:r>
      <w:r>
        <w:rPr>
          <w:rFonts w:ascii="方正仿宋_GBK" w:eastAsia="方正仿宋_GBK" w:hAnsi="方正仿宋_GBK" w:cs="方正仿宋_GBK" w:hint="eastAsia"/>
          <w:color w:val="333333"/>
          <w:sz w:val="32"/>
          <w:szCs w:val="32"/>
        </w:rPr>
        <w:t>互联网、手机等新媒体手段，</w:t>
      </w:r>
      <w:r w:rsidR="006C39BF">
        <w:rPr>
          <w:rFonts w:ascii="方正仿宋_GBK" w:eastAsia="方正仿宋_GBK" w:hAnsi="方正仿宋_GBK" w:cs="方正仿宋_GBK" w:hint="eastAsia"/>
          <w:color w:val="333333"/>
          <w:sz w:val="32"/>
          <w:szCs w:val="32"/>
        </w:rPr>
        <w:t>引导广大学生积极创新、敢于创业，营造支持</w:t>
      </w:r>
      <w:r>
        <w:rPr>
          <w:rFonts w:ascii="方正仿宋_GBK" w:eastAsia="方正仿宋_GBK" w:hAnsi="方正仿宋_GBK" w:cs="方正仿宋_GBK" w:hint="eastAsia"/>
          <w:color w:val="333333"/>
          <w:sz w:val="32"/>
          <w:szCs w:val="32"/>
        </w:rPr>
        <w:t>职</w:t>
      </w:r>
      <w:r w:rsidR="00F92027">
        <w:rPr>
          <w:rFonts w:ascii="方正仿宋_GBK" w:eastAsia="方正仿宋_GBK" w:hAnsi="方正仿宋_GBK" w:cs="方正仿宋_GBK" w:hint="eastAsia"/>
          <w:color w:val="333333"/>
          <w:sz w:val="32"/>
          <w:szCs w:val="32"/>
        </w:rPr>
        <w:t>业</w:t>
      </w:r>
      <w:r w:rsidR="00D07EE6">
        <w:rPr>
          <w:rFonts w:ascii="方正仿宋_GBK" w:eastAsia="方正仿宋_GBK" w:hAnsi="方正仿宋_GBK" w:cs="方正仿宋_GBK" w:hint="eastAsia"/>
          <w:color w:val="333333"/>
          <w:sz w:val="32"/>
          <w:szCs w:val="32"/>
        </w:rPr>
        <w:t>院校</w:t>
      </w:r>
      <w:r w:rsidR="00F92027">
        <w:rPr>
          <w:rFonts w:ascii="方正仿宋_GBK" w:eastAsia="方正仿宋_GBK" w:hAnsi="方正仿宋_GBK" w:cs="方正仿宋_GBK" w:hint="eastAsia"/>
          <w:color w:val="333333"/>
          <w:sz w:val="32"/>
          <w:szCs w:val="32"/>
        </w:rPr>
        <w:t>的学生投身创新创效创业的社会氛围，为学生创业就业创造良好</w:t>
      </w:r>
      <w:r>
        <w:rPr>
          <w:rFonts w:ascii="方正仿宋_GBK" w:eastAsia="方正仿宋_GBK" w:hAnsi="方正仿宋_GBK" w:cs="方正仿宋_GBK" w:hint="eastAsia"/>
          <w:color w:val="333333"/>
          <w:sz w:val="32"/>
          <w:szCs w:val="32"/>
        </w:rPr>
        <w:t>环境和平台。</w:t>
      </w:r>
    </w:p>
    <w:p w14:paraId="7A72486C" w14:textId="77777777" w:rsidR="00267D14" w:rsidRDefault="00C50E18" w:rsidP="001251FB">
      <w:pPr>
        <w:pStyle w:val="a3"/>
        <w:widowControl/>
        <w:spacing w:beforeAutospacing="0" w:afterAutospacing="0" w:line="540" w:lineRule="exact"/>
        <w:ind w:firstLineChars="200" w:firstLine="64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联 系 人：</w:t>
      </w:r>
      <w:r w:rsidR="00267D14">
        <w:rPr>
          <w:rFonts w:ascii="方正仿宋_GBK" w:eastAsia="方正仿宋_GBK" w:hAnsi="方正仿宋_GBK" w:cs="方正仿宋_GBK" w:hint="eastAsia"/>
          <w:color w:val="333333"/>
          <w:sz w:val="32"/>
          <w:szCs w:val="32"/>
        </w:rPr>
        <w:t>罗珂（高职组）、郭炜城（中职组）</w:t>
      </w:r>
    </w:p>
    <w:p w14:paraId="0D515857" w14:textId="77777777" w:rsidR="00486081" w:rsidRDefault="00C50E18" w:rsidP="001251FB">
      <w:pPr>
        <w:pStyle w:val="a3"/>
        <w:widowControl/>
        <w:spacing w:beforeAutospacing="0" w:afterAutospacing="0" w:line="540" w:lineRule="exact"/>
        <w:ind w:firstLineChars="200" w:firstLine="640"/>
        <w:jc w:val="both"/>
        <w:rPr>
          <w:rFonts w:ascii="Times New Roman" w:eastAsia="方正仿宋_GBK" w:hAnsi="Times New Roman"/>
          <w:color w:val="333333"/>
          <w:sz w:val="32"/>
          <w:szCs w:val="32"/>
        </w:rPr>
      </w:pPr>
      <w:r>
        <w:rPr>
          <w:rFonts w:ascii="方正仿宋_GBK" w:eastAsia="方正仿宋_GBK" w:hAnsi="方正仿宋_GBK" w:cs="方正仿宋_GBK" w:hint="eastAsia"/>
          <w:color w:val="333333"/>
          <w:sz w:val="32"/>
          <w:szCs w:val="32"/>
        </w:rPr>
        <w:t>联系电话：</w:t>
      </w:r>
      <w:r>
        <w:rPr>
          <w:rFonts w:ascii="Times New Roman" w:eastAsia="方正仿宋_GBK" w:hAnsi="Times New Roman"/>
          <w:color w:val="333333"/>
          <w:sz w:val="32"/>
          <w:szCs w:val="32"/>
        </w:rPr>
        <w:t>020-87185614</w:t>
      </w:r>
      <w:r w:rsidR="007C1D51">
        <w:rPr>
          <w:rFonts w:ascii="Times New Roman" w:eastAsia="方正仿宋_GBK" w:hAnsi="Times New Roman" w:hint="eastAsia"/>
          <w:color w:val="333333"/>
          <w:sz w:val="32"/>
          <w:szCs w:val="32"/>
        </w:rPr>
        <w:t>（</w:t>
      </w:r>
      <w:r w:rsidR="00F92027">
        <w:rPr>
          <w:rFonts w:ascii="Times New Roman" w:eastAsia="方正仿宋_GBK" w:hAnsi="Times New Roman" w:hint="eastAsia"/>
          <w:color w:val="333333"/>
          <w:sz w:val="32"/>
          <w:szCs w:val="32"/>
        </w:rPr>
        <w:t>高职组</w:t>
      </w:r>
      <w:r w:rsidR="007C1D51">
        <w:rPr>
          <w:rFonts w:ascii="Times New Roman" w:eastAsia="方正仿宋_GBK" w:hAnsi="Times New Roman" w:hint="eastAsia"/>
          <w:color w:val="333333"/>
          <w:sz w:val="32"/>
          <w:szCs w:val="32"/>
        </w:rPr>
        <w:t>）</w:t>
      </w:r>
      <w:r w:rsidR="004112BD">
        <w:rPr>
          <w:rFonts w:ascii="Times New Roman" w:eastAsia="方正仿宋_GBK" w:hAnsi="Times New Roman" w:hint="eastAsia"/>
          <w:color w:val="333333"/>
          <w:sz w:val="32"/>
          <w:szCs w:val="32"/>
        </w:rPr>
        <w:t>、</w:t>
      </w:r>
      <w:r w:rsidR="004112BD">
        <w:rPr>
          <w:rFonts w:ascii="Times New Roman" w:eastAsia="方正仿宋_GBK" w:hAnsi="Times New Roman" w:hint="eastAsia"/>
          <w:color w:val="333333"/>
          <w:sz w:val="32"/>
          <w:szCs w:val="32"/>
        </w:rPr>
        <w:t>87185621</w:t>
      </w:r>
      <w:r w:rsidR="004112BD">
        <w:rPr>
          <w:rFonts w:ascii="Times New Roman" w:eastAsia="方正仿宋_GBK" w:hAnsi="Times New Roman" w:hint="eastAsia"/>
          <w:color w:val="333333"/>
          <w:sz w:val="32"/>
          <w:szCs w:val="32"/>
        </w:rPr>
        <w:t>（</w:t>
      </w:r>
      <w:r w:rsidR="00F92027">
        <w:rPr>
          <w:rFonts w:ascii="Times New Roman" w:eastAsia="方正仿宋_GBK" w:hAnsi="Times New Roman" w:hint="eastAsia"/>
          <w:color w:val="333333"/>
          <w:sz w:val="32"/>
          <w:szCs w:val="32"/>
        </w:rPr>
        <w:t>中职组</w:t>
      </w:r>
      <w:r w:rsidR="004112BD">
        <w:rPr>
          <w:rFonts w:ascii="Times New Roman" w:eastAsia="方正仿宋_GBK" w:hAnsi="Times New Roman" w:hint="eastAsia"/>
          <w:color w:val="333333"/>
          <w:sz w:val="32"/>
          <w:szCs w:val="32"/>
        </w:rPr>
        <w:t>）</w:t>
      </w:r>
    </w:p>
    <w:p w14:paraId="04B6B3E3" w14:textId="77777777" w:rsidR="001F4BCE" w:rsidRDefault="00C50E18" w:rsidP="001251FB">
      <w:pPr>
        <w:pStyle w:val="a3"/>
        <w:widowControl/>
        <w:spacing w:beforeAutospacing="0" w:afterAutospacing="0" w:line="540" w:lineRule="exact"/>
        <w:ind w:firstLineChars="200" w:firstLine="64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电子邮箱：</w:t>
      </w:r>
      <w:hyperlink r:id="rId9" w:history="1">
        <w:r>
          <w:rPr>
            <w:rStyle w:val="a4"/>
            <w:rFonts w:ascii="Times New Roman" w:eastAsia="方正仿宋_GBK" w:hAnsi="Times New Roman"/>
            <w:color w:val="000000" w:themeColor="text1"/>
            <w:sz w:val="32"/>
            <w:szCs w:val="32"/>
            <w:u w:val="none"/>
          </w:rPr>
          <w:t>tswkjcx@163.com</w:t>
        </w:r>
      </w:hyperlink>
    </w:p>
    <w:p w14:paraId="701FBA5E" w14:textId="77777777" w:rsidR="00267D14" w:rsidRDefault="00C50E18" w:rsidP="001251FB">
      <w:pPr>
        <w:pStyle w:val="a3"/>
        <w:widowControl/>
        <w:spacing w:beforeAutospacing="0" w:afterAutospacing="0" w:line="540" w:lineRule="exact"/>
        <w:ind w:firstLineChars="200" w:firstLine="640"/>
        <w:jc w:val="both"/>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 xml:space="preserve">地 </w:t>
      </w:r>
      <w:r>
        <w:rPr>
          <w:rFonts w:ascii="宋体" w:eastAsia="宋体" w:hAnsi="宋体" w:cs="宋体" w:hint="eastAsia"/>
          <w:color w:val="333333"/>
          <w:sz w:val="32"/>
          <w:szCs w:val="32"/>
        </w:rPr>
        <w:t> </w:t>
      </w:r>
      <w:r w:rsidR="001F4BCE">
        <w:rPr>
          <w:rFonts w:ascii="方正仿宋_GBK" w:eastAsia="方正仿宋_GBK" w:hAnsi="方正仿宋_GBK" w:cs="方正仿宋_GBK" w:hint="eastAsia"/>
          <w:color w:val="333333"/>
          <w:sz w:val="32"/>
          <w:szCs w:val="32"/>
        </w:rPr>
        <w:t xml:space="preserve"> </w:t>
      </w:r>
      <w:r>
        <w:rPr>
          <w:rFonts w:ascii="方正仿宋_GBK" w:eastAsia="方正仿宋_GBK" w:hAnsi="方正仿宋_GBK" w:cs="方正仿宋_GBK" w:hint="eastAsia"/>
          <w:color w:val="333333"/>
          <w:sz w:val="32"/>
          <w:szCs w:val="32"/>
        </w:rPr>
        <w:t>址：广州市越秀区寺贝通津一号团省委学校部</w:t>
      </w:r>
      <w:r w:rsidR="007C1D51">
        <w:rPr>
          <w:rFonts w:ascii="方正仿宋_GBK" w:eastAsia="方正仿宋_GBK" w:hAnsi="方正仿宋_GBK" w:cs="方正仿宋_GBK" w:hint="eastAsia"/>
          <w:color w:val="333333"/>
          <w:sz w:val="32"/>
          <w:szCs w:val="32"/>
        </w:rPr>
        <w:t>（高职组）、少年部（中职组）</w:t>
      </w:r>
      <w:r w:rsidR="00267D14">
        <w:rPr>
          <w:rFonts w:ascii="方正仿宋_GBK" w:eastAsia="方正仿宋_GBK" w:hAnsi="方正仿宋_GBK" w:cs="方正仿宋_GBK" w:hint="eastAsia"/>
          <w:color w:val="333333"/>
          <w:sz w:val="32"/>
          <w:szCs w:val="32"/>
        </w:rPr>
        <w:t xml:space="preserve">        </w:t>
      </w:r>
    </w:p>
    <w:p w14:paraId="0C3D9D1D" w14:textId="77777777" w:rsidR="00F92027" w:rsidRDefault="00267D14" w:rsidP="001251FB">
      <w:pPr>
        <w:spacing w:line="540" w:lineRule="exact"/>
        <w:jc w:val="lef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 xml:space="preserve">        </w:t>
      </w:r>
    </w:p>
    <w:p w14:paraId="32C129D8" w14:textId="77777777" w:rsidR="00F92027" w:rsidRDefault="00F92027" w:rsidP="001251FB">
      <w:pPr>
        <w:spacing w:line="540" w:lineRule="exact"/>
        <w:jc w:val="left"/>
        <w:rPr>
          <w:rFonts w:ascii="方正仿宋_GBK" w:eastAsia="方正仿宋_GBK" w:hAnsi="方正仿宋_GBK" w:cs="方正仿宋_GBK"/>
          <w:color w:val="333333"/>
          <w:sz w:val="32"/>
          <w:szCs w:val="32"/>
        </w:rPr>
      </w:pPr>
    </w:p>
    <w:p w14:paraId="376F01CF" w14:textId="77777777" w:rsidR="000A47DB" w:rsidRDefault="00F92027" w:rsidP="001251FB">
      <w:pPr>
        <w:spacing w:line="540" w:lineRule="exact"/>
        <w:jc w:val="lef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rPr>
        <w:t xml:space="preserve">        </w:t>
      </w:r>
      <w:r w:rsidR="00B10E3E">
        <w:rPr>
          <w:rFonts w:ascii="方正仿宋_GBK" w:eastAsia="方正仿宋_GBK" w:hAnsi="方正仿宋_GBK" w:cs="方正仿宋_GBK" w:hint="eastAsia"/>
          <w:color w:val="333333"/>
          <w:sz w:val="32"/>
          <w:szCs w:val="32"/>
        </w:rPr>
        <w:t>共青</w:t>
      </w:r>
      <w:r w:rsidR="00C50E18">
        <w:rPr>
          <w:rFonts w:ascii="方正仿宋_GBK" w:eastAsia="方正仿宋_GBK" w:hAnsi="方正仿宋_GBK" w:cs="方正仿宋_GBK" w:hint="eastAsia"/>
          <w:color w:val="333333"/>
          <w:sz w:val="32"/>
          <w:szCs w:val="32"/>
        </w:rPr>
        <w:t>团</w:t>
      </w:r>
      <w:r w:rsidR="00B10E3E">
        <w:rPr>
          <w:rFonts w:ascii="方正仿宋_GBK" w:eastAsia="方正仿宋_GBK" w:hAnsi="方正仿宋_GBK" w:cs="方正仿宋_GBK" w:hint="eastAsia"/>
          <w:color w:val="333333"/>
          <w:sz w:val="32"/>
          <w:szCs w:val="32"/>
        </w:rPr>
        <w:t>广东省委员会</w:t>
      </w:r>
      <w:r w:rsidR="00C50E18">
        <w:rPr>
          <w:rFonts w:ascii="方正仿宋_GBK" w:eastAsia="方正仿宋_GBK" w:hAnsi="方正仿宋_GBK" w:cs="方正仿宋_GBK" w:hint="eastAsia"/>
          <w:color w:val="333333"/>
          <w:sz w:val="32"/>
          <w:szCs w:val="32"/>
        </w:rPr>
        <w:t>学校部</w:t>
      </w:r>
      <w:r w:rsidR="00B10E3E">
        <w:rPr>
          <w:rFonts w:ascii="方正仿宋_GBK" w:eastAsia="方正仿宋_GBK" w:hAnsi="方正仿宋_GBK" w:cs="方正仿宋_GBK" w:hint="eastAsia"/>
          <w:color w:val="333333"/>
          <w:sz w:val="32"/>
          <w:szCs w:val="32"/>
        </w:rPr>
        <w:t xml:space="preserve">             少年部</w:t>
      </w:r>
    </w:p>
    <w:p w14:paraId="38A540D6" w14:textId="77777777" w:rsidR="00486081" w:rsidRDefault="000A47DB" w:rsidP="001251FB">
      <w:pPr>
        <w:spacing w:line="540" w:lineRule="exact"/>
        <w:jc w:val="right"/>
        <w:rPr>
          <w:rFonts w:ascii="方正仿宋_GBK" w:eastAsia="方正仿宋_GBK" w:hAnsi="方正仿宋_GBK" w:cs="方正仿宋_GBK"/>
          <w:color w:val="333333"/>
          <w:kern w:val="0"/>
          <w:sz w:val="32"/>
          <w:szCs w:val="32"/>
          <w:lang w:bidi="ar"/>
        </w:rPr>
      </w:pPr>
      <w:r>
        <w:rPr>
          <w:rFonts w:ascii="方正仿宋_GBK" w:eastAsia="方正仿宋_GBK" w:hAnsi="方正仿宋_GBK" w:cs="方正仿宋_GBK" w:hint="eastAsia"/>
          <w:color w:val="333333"/>
          <w:sz w:val="32"/>
          <w:szCs w:val="32"/>
        </w:rPr>
        <w:t xml:space="preserve">           </w:t>
      </w:r>
      <w:r w:rsidR="00C50E18">
        <w:rPr>
          <w:rFonts w:ascii="Times New Roman" w:eastAsia="方正仿宋_GBK" w:hAnsi="Times New Roman" w:cs="Times New Roman"/>
          <w:color w:val="333333"/>
          <w:sz w:val="32"/>
          <w:szCs w:val="32"/>
        </w:rPr>
        <w:t> 2017</w:t>
      </w:r>
      <w:r w:rsidR="00C50E18">
        <w:rPr>
          <w:rFonts w:ascii="Times New Roman" w:eastAsia="方正仿宋_GBK" w:hAnsi="Times New Roman" w:cs="Times New Roman"/>
          <w:color w:val="333333"/>
          <w:sz w:val="32"/>
          <w:szCs w:val="32"/>
        </w:rPr>
        <w:t>年</w:t>
      </w:r>
      <w:r w:rsidR="00C50E18">
        <w:rPr>
          <w:rFonts w:ascii="Times New Roman" w:eastAsia="方正仿宋_GBK" w:hAnsi="Times New Roman" w:cs="Times New Roman"/>
          <w:color w:val="333333"/>
          <w:sz w:val="32"/>
          <w:szCs w:val="32"/>
        </w:rPr>
        <w:t>10</w:t>
      </w:r>
      <w:r w:rsidR="00C50E18">
        <w:rPr>
          <w:rFonts w:ascii="Times New Roman" w:eastAsia="方正仿宋_GBK" w:hAnsi="Times New Roman" w:cs="Times New Roman"/>
          <w:color w:val="333333"/>
          <w:sz w:val="32"/>
          <w:szCs w:val="32"/>
        </w:rPr>
        <w:t>月</w:t>
      </w:r>
      <w:r w:rsidR="00F65300">
        <w:rPr>
          <w:rFonts w:ascii="Times New Roman" w:eastAsia="方正仿宋_GBK" w:hAnsi="Times New Roman" w:hint="eastAsia"/>
          <w:color w:val="333333"/>
          <w:sz w:val="32"/>
          <w:szCs w:val="32"/>
        </w:rPr>
        <w:t>27</w:t>
      </w:r>
      <w:r w:rsidR="00C50E18">
        <w:rPr>
          <w:rFonts w:ascii="Times New Roman" w:eastAsia="方正仿宋_GBK" w:hAnsi="Times New Roman" w:cs="Times New Roman"/>
          <w:color w:val="333333"/>
          <w:sz w:val="32"/>
          <w:szCs w:val="32"/>
        </w:rPr>
        <w:t>日</w:t>
      </w:r>
    </w:p>
    <w:bookmarkEnd w:id="0"/>
    <w:sectPr w:rsidR="004860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F8D1A" w14:textId="77777777" w:rsidR="000431E0" w:rsidRDefault="000431E0" w:rsidP="004112BD">
      <w:r>
        <w:separator/>
      </w:r>
    </w:p>
  </w:endnote>
  <w:endnote w:type="continuationSeparator" w:id="0">
    <w:p w14:paraId="063CA33F" w14:textId="77777777" w:rsidR="000431E0" w:rsidRDefault="000431E0" w:rsidP="0041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方正小标宋简体">
    <w:charset w:val="86"/>
    <w:family w:val="auto"/>
    <w:pitch w:val="variable"/>
    <w:sig w:usb0="00000001" w:usb1="080E0000" w:usb2="00000010" w:usb3="00000000" w:csb0="00040000" w:csb1="00000000"/>
  </w:font>
  <w:font w:name="方正仿宋_GBK">
    <w:altName w:val="Yuppy SC"/>
    <w:charset w:val="86"/>
    <w:family w:val="script"/>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方正黑体_GBK">
    <w:altName w:val="Yuppy SC"/>
    <w:charset w:val="86"/>
    <w:family w:val="script"/>
    <w:pitch w:val="fixed"/>
    <w:sig w:usb0="00000001" w:usb1="080E0000" w:usb2="00000010" w:usb3="00000000" w:csb0="00040000" w:csb1="00000000"/>
  </w:font>
  <w:font w:name="方正楷体_GBK">
    <w:altName w:val="Yuppy SC"/>
    <w:charset w:val="86"/>
    <w:family w:val="script"/>
    <w:pitch w:val="fixed"/>
    <w:sig w:usb0="00000001" w:usb1="080E0000" w:usb2="00000010" w:usb3="00000000" w:csb0="00040000" w:csb1="00000000"/>
  </w:font>
  <w:font w:name="仿宋_GB2312">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4C774" w14:textId="77777777" w:rsidR="000431E0" w:rsidRDefault="000431E0" w:rsidP="004112BD">
      <w:r>
        <w:separator/>
      </w:r>
    </w:p>
  </w:footnote>
  <w:footnote w:type="continuationSeparator" w:id="0">
    <w:p w14:paraId="283A8BAC" w14:textId="77777777" w:rsidR="000431E0" w:rsidRDefault="000431E0" w:rsidP="004112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387CE"/>
    <w:multiLevelType w:val="singleLevel"/>
    <w:tmpl w:val="59E387CE"/>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F213E"/>
    <w:rsid w:val="0002441C"/>
    <w:rsid w:val="000402C3"/>
    <w:rsid w:val="000431E0"/>
    <w:rsid w:val="00051837"/>
    <w:rsid w:val="000A47DB"/>
    <w:rsid w:val="001251FB"/>
    <w:rsid w:val="0015188C"/>
    <w:rsid w:val="00176A2E"/>
    <w:rsid w:val="001D6871"/>
    <w:rsid w:val="001F4BCE"/>
    <w:rsid w:val="00211FF5"/>
    <w:rsid w:val="00241116"/>
    <w:rsid w:val="0026156A"/>
    <w:rsid w:val="00267D14"/>
    <w:rsid w:val="002E07C8"/>
    <w:rsid w:val="00301CC7"/>
    <w:rsid w:val="00316ED6"/>
    <w:rsid w:val="003E64AA"/>
    <w:rsid w:val="004112BD"/>
    <w:rsid w:val="00413F8B"/>
    <w:rsid w:val="0041702D"/>
    <w:rsid w:val="0045324D"/>
    <w:rsid w:val="00486081"/>
    <w:rsid w:val="00545A1B"/>
    <w:rsid w:val="0055571A"/>
    <w:rsid w:val="005F2BA3"/>
    <w:rsid w:val="00694389"/>
    <w:rsid w:val="0069499F"/>
    <w:rsid w:val="006A5029"/>
    <w:rsid w:val="006C1DAA"/>
    <w:rsid w:val="006C39BF"/>
    <w:rsid w:val="00743272"/>
    <w:rsid w:val="007823C0"/>
    <w:rsid w:val="007B76B2"/>
    <w:rsid w:val="007C1D51"/>
    <w:rsid w:val="007C2D02"/>
    <w:rsid w:val="0081696D"/>
    <w:rsid w:val="008439EF"/>
    <w:rsid w:val="009364E1"/>
    <w:rsid w:val="009A03A3"/>
    <w:rsid w:val="009D312F"/>
    <w:rsid w:val="009F0F6A"/>
    <w:rsid w:val="00AE1D0A"/>
    <w:rsid w:val="00B10E3E"/>
    <w:rsid w:val="00BB531E"/>
    <w:rsid w:val="00BD5958"/>
    <w:rsid w:val="00C41F63"/>
    <w:rsid w:val="00C45FA8"/>
    <w:rsid w:val="00C50E18"/>
    <w:rsid w:val="00C84E0F"/>
    <w:rsid w:val="00CC40F4"/>
    <w:rsid w:val="00CD0A3E"/>
    <w:rsid w:val="00D07EE6"/>
    <w:rsid w:val="00D1375A"/>
    <w:rsid w:val="00D44441"/>
    <w:rsid w:val="00D90DE1"/>
    <w:rsid w:val="00DD698E"/>
    <w:rsid w:val="00DE7149"/>
    <w:rsid w:val="00E0164A"/>
    <w:rsid w:val="00E40B97"/>
    <w:rsid w:val="00E50C36"/>
    <w:rsid w:val="00E62D44"/>
    <w:rsid w:val="00E97984"/>
    <w:rsid w:val="00EA222A"/>
    <w:rsid w:val="00EC3E70"/>
    <w:rsid w:val="00EF00DB"/>
    <w:rsid w:val="00F65300"/>
    <w:rsid w:val="00F92027"/>
    <w:rsid w:val="08984DD7"/>
    <w:rsid w:val="199055FE"/>
    <w:rsid w:val="3D8A0D08"/>
    <w:rsid w:val="407D0956"/>
    <w:rsid w:val="495F213E"/>
    <w:rsid w:val="6F74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FD8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semiHidden/>
    <w:unhideWhenUsed/>
    <w:qFormat/>
    <w:rsid w:val="00F9202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character" w:styleId="a5">
    <w:name w:val="FollowedHyperlink"/>
    <w:basedOn w:val="a0"/>
    <w:rsid w:val="00DE7149"/>
    <w:rPr>
      <w:color w:val="954F72" w:themeColor="followedHyperlink"/>
      <w:u w:val="single"/>
    </w:rPr>
  </w:style>
  <w:style w:type="paragraph" w:styleId="a6">
    <w:name w:val="header"/>
    <w:basedOn w:val="a"/>
    <w:link w:val="a7"/>
    <w:rsid w:val="004112BD"/>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rsid w:val="004112BD"/>
    <w:rPr>
      <w:rFonts w:asciiTheme="minorHAnsi" w:eastAsiaTheme="minorEastAsia" w:hAnsiTheme="minorHAnsi" w:cstheme="minorBidi"/>
      <w:kern w:val="2"/>
      <w:sz w:val="18"/>
      <w:szCs w:val="18"/>
    </w:rPr>
  </w:style>
  <w:style w:type="paragraph" w:styleId="a8">
    <w:name w:val="footer"/>
    <w:basedOn w:val="a"/>
    <w:link w:val="a9"/>
    <w:rsid w:val="004112BD"/>
    <w:pPr>
      <w:tabs>
        <w:tab w:val="center" w:pos="4153"/>
        <w:tab w:val="right" w:pos="8306"/>
      </w:tabs>
      <w:snapToGrid w:val="0"/>
      <w:jc w:val="left"/>
    </w:pPr>
    <w:rPr>
      <w:sz w:val="18"/>
      <w:szCs w:val="18"/>
    </w:rPr>
  </w:style>
  <w:style w:type="character" w:customStyle="1" w:styleId="a9">
    <w:name w:val="页脚字符"/>
    <w:basedOn w:val="a0"/>
    <w:link w:val="a8"/>
    <w:rsid w:val="004112BD"/>
    <w:rPr>
      <w:rFonts w:asciiTheme="minorHAnsi" w:eastAsiaTheme="minorEastAsia" w:hAnsiTheme="minorHAnsi" w:cstheme="minorBidi"/>
      <w:kern w:val="2"/>
      <w:sz w:val="18"/>
      <w:szCs w:val="18"/>
    </w:rPr>
  </w:style>
  <w:style w:type="paragraph" w:styleId="aa">
    <w:name w:val="Balloon Text"/>
    <w:basedOn w:val="a"/>
    <w:link w:val="ab"/>
    <w:rsid w:val="00CC40F4"/>
    <w:rPr>
      <w:sz w:val="18"/>
      <w:szCs w:val="18"/>
    </w:rPr>
  </w:style>
  <w:style w:type="character" w:customStyle="1" w:styleId="ab">
    <w:name w:val="批注框文本字符"/>
    <w:basedOn w:val="a0"/>
    <w:link w:val="aa"/>
    <w:rsid w:val="00CC40F4"/>
    <w:rPr>
      <w:rFonts w:asciiTheme="minorHAnsi" w:eastAsiaTheme="minorEastAsia" w:hAnsiTheme="minorHAnsi" w:cstheme="minorBidi"/>
      <w:kern w:val="2"/>
      <w:sz w:val="18"/>
      <w:szCs w:val="18"/>
    </w:rPr>
  </w:style>
  <w:style w:type="character" w:customStyle="1" w:styleId="20">
    <w:name w:val="标题 2字符"/>
    <w:basedOn w:val="a0"/>
    <w:link w:val="2"/>
    <w:semiHidden/>
    <w:rsid w:val="00F9202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687440">
      <w:bodyDiv w:val="1"/>
      <w:marLeft w:val="0"/>
      <w:marRight w:val="0"/>
      <w:marTop w:val="0"/>
      <w:marBottom w:val="0"/>
      <w:divBdr>
        <w:top w:val="none" w:sz="0" w:space="0" w:color="auto"/>
        <w:left w:val="none" w:sz="0" w:space="0" w:color="auto"/>
        <w:bottom w:val="none" w:sz="0" w:space="0" w:color="auto"/>
        <w:right w:val="none" w:sz="0" w:space="0" w:color="auto"/>
      </w:divBdr>
    </w:div>
    <w:div w:id="1992514991">
      <w:bodyDiv w:val="1"/>
      <w:marLeft w:val="0"/>
      <w:marRight w:val="0"/>
      <w:marTop w:val="0"/>
      <w:marBottom w:val="0"/>
      <w:divBdr>
        <w:top w:val="none" w:sz="0" w:space="0" w:color="auto"/>
        <w:left w:val="none" w:sz="0" w:space="0" w:color="auto"/>
        <w:bottom w:val="none" w:sz="0" w:space="0" w:color="auto"/>
        <w:right w:val="none" w:sz="0" w:space="0" w:color="auto"/>
      </w:divBdr>
    </w:div>
    <w:div w:id="2077897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dcyl.org/xxb/mailttswxxb3@163.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64E3F-5E6C-1B49-AFBA-E2EE0F7A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8</Pages>
  <Words>647</Words>
  <Characters>3694</Characters>
  <Application>Microsoft Macintosh Word</Application>
  <DocSecurity>0</DocSecurity>
  <Lines>30</Lines>
  <Paragraphs>8</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用户</cp:lastModifiedBy>
  <cp:revision>15</cp:revision>
  <cp:lastPrinted>2017-10-27T06:02:00Z</cp:lastPrinted>
  <dcterms:created xsi:type="dcterms:W3CDTF">2017-10-26T07:55:00Z</dcterms:created>
  <dcterms:modified xsi:type="dcterms:W3CDTF">2017-10-28T05:36:00Z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