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exact"/>
        <w:jc w:val="center"/>
        <w:rPr>
          <w:rFonts w:hint="eastAsia"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关于</w:t>
      </w:r>
      <w:r>
        <w:rPr>
          <w:rFonts w:hint="eastAsia" w:ascii="方正小标宋简体" w:eastAsia="方正小标宋简体"/>
          <w:sz w:val="44"/>
          <w:lang w:val="en-US" w:eastAsia="zh-CN"/>
        </w:rPr>
        <w:t>确认</w:t>
      </w:r>
      <w:r>
        <w:rPr>
          <w:rFonts w:hint="eastAsia" w:ascii="方正小标宋简体" w:eastAsia="方正小标宋简体"/>
          <w:sz w:val="44"/>
        </w:rPr>
        <w:t>第十</w:t>
      </w:r>
      <w:r>
        <w:rPr>
          <w:rFonts w:hint="eastAsia" w:ascii="方正小标宋简体" w:eastAsia="方正小标宋简体"/>
          <w:sz w:val="44"/>
          <w:lang w:eastAsia="zh-CN"/>
        </w:rPr>
        <w:t>四</w:t>
      </w:r>
      <w:r>
        <w:rPr>
          <w:rFonts w:hint="eastAsia" w:ascii="方正小标宋简体" w:eastAsia="方正小标宋简体"/>
          <w:sz w:val="44"/>
        </w:rPr>
        <w:t>届“挑战杯”广东大学生课外学术科技作品竞赛获奖作品信息的通知</w:t>
      </w:r>
    </w:p>
    <w:p>
      <w:pPr>
        <w:spacing w:line="72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560" w:lineRule="exact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</w:rPr>
        <w:t>各高等学校团委：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根据《关于公布和核对第十四届“挑战杯”广东大学生课外学术科技作品竞赛获奖作品信息的通知》，6月13-22日，我部面向各高校公布和核对第十四届“挑战杯”广东大学生课外学术科技作品竞赛获奖作品信息，目前校对工作已经完成。现请各相关学校团委对相关信息进行确认</w:t>
      </w:r>
      <w:r>
        <w:rPr>
          <w:rFonts w:hint="eastAsia" w:ascii="方正仿宋_GBK" w:hAnsi="方正仿宋_GBK" w:eastAsia="方正仿宋_GBK" w:cs="方正仿宋_GBK"/>
          <w:sz w:val="32"/>
        </w:rPr>
        <w:t>，具体要求如下：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</w:rPr>
        <w:t>1.各高校需核对本校获奖作品的作品名称、作者姓名、指导老师姓名，所有信息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见附件二</w:t>
      </w:r>
      <w:r>
        <w:rPr>
          <w:rFonts w:hint="eastAsia" w:ascii="方正仿宋_GBK" w:hAnsi="方正仿宋_GBK" w:eastAsia="方正仿宋_GBK" w:cs="方正仿宋_GBK"/>
          <w:sz w:val="32"/>
        </w:rPr>
        <w:t>。若相关信息存在错误，请根据要求填写好高校获奖作品信息勘误表（附件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三</w:t>
      </w:r>
      <w:r>
        <w:rPr>
          <w:rFonts w:hint="eastAsia" w:ascii="方正仿宋_GBK" w:hAnsi="方正仿宋_GBK" w:eastAsia="方正仿宋_GBK" w:cs="方正仿宋_GBK"/>
          <w:sz w:val="32"/>
        </w:rPr>
        <w:t>）并提供相关证明，上报学校部；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</w:rPr>
        <w:t>2.以上文件均需要报送电子版和纸质版盖章文件，电子版文件请于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sz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21</w:t>
      </w:r>
      <w:r>
        <w:rPr>
          <w:rFonts w:hint="eastAsia" w:ascii="方正仿宋_GBK" w:hAnsi="方正仿宋_GBK" w:eastAsia="方正仿宋_GBK" w:cs="方正仿宋_GBK"/>
          <w:sz w:val="32"/>
        </w:rPr>
        <w:t>日17：00前命名为：“学校名称+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竞赛</w:t>
      </w:r>
      <w:r>
        <w:rPr>
          <w:rFonts w:hint="eastAsia" w:ascii="方正仿宋_GBK" w:hAnsi="方正仿宋_GBK" w:eastAsia="方正仿宋_GBK" w:cs="方正仿宋_GBK"/>
          <w:sz w:val="32"/>
        </w:rPr>
        <w:t>获奖作品信息更正”报送至学校部邮箱（tswkjcx@163.com），纸质版盖章文件请于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sz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21</w:t>
      </w:r>
      <w:r>
        <w:rPr>
          <w:rFonts w:hint="eastAsia" w:ascii="方正仿宋_GBK" w:hAnsi="方正仿宋_GBK" w:eastAsia="方正仿宋_GBK" w:cs="方正仿宋_GBK"/>
          <w:sz w:val="32"/>
        </w:rPr>
        <w:t>日前寄送至学校部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3.本次核对与报送为最终核对，请各高校团委认真仔细做好确认工作。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lang w:val="en-US" w:eastAsia="zh-CN"/>
        </w:rPr>
      </w:pPr>
    </w:p>
    <w:p>
      <w:pPr>
        <w:spacing w:line="560" w:lineRule="exact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</w:rPr>
        <w:t>附件：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</w:rPr>
        <w:t>1.</w:t>
      </w:r>
      <w:r>
        <w:rPr>
          <w:rFonts w:hint="eastAsia" w:ascii="方正仿宋_GBK" w:hAnsi="方正仿宋_GBK" w:eastAsia="方正仿宋_GBK" w:cs="方正仿宋_GBK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第十四届“挑战杯”广东大学生课外学术科技作品竞赛“挑战杯”、“优胜杯”</w:t>
      </w:r>
      <w:r>
        <w:rPr>
          <w:rFonts w:hint="eastAsia" w:ascii="方正仿宋_GBK" w:hAnsi="方正仿宋_GBK" w:eastAsia="方正仿宋_GBK" w:cs="方正仿宋_GBK"/>
          <w:sz w:val="32"/>
        </w:rPr>
        <w:t>获奖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高校</w:t>
      </w:r>
      <w:r>
        <w:rPr>
          <w:rFonts w:hint="eastAsia" w:ascii="方正仿宋_GBK" w:hAnsi="方正仿宋_GBK" w:eastAsia="方正仿宋_GBK" w:cs="方正仿宋_GBK"/>
          <w:sz w:val="32"/>
        </w:rPr>
        <w:t>名单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w w:val="90"/>
          <w:sz w:val="32"/>
        </w:rPr>
      </w:pPr>
      <w:r>
        <w:rPr>
          <w:rFonts w:hint="eastAsia" w:ascii="方正仿宋_GBK" w:hAnsi="方正仿宋_GBK" w:eastAsia="方正仿宋_GBK" w:cs="方正仿宋_GBK"/>
          <w:sz w:val="32"/>
        </w:rPr>
        <w:t>2.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第十四届“挑战杯”广东大学生课外学术科技作品竞赛获奖名单信息表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</w:rPr>
        <w:t>3. 高校获奖作品信息勘误表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</w:rPr>
      </w:pP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</w:rPr>
        <w:t>联 系 人：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赵海峰、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黎广炽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</w:rPr>
        <w:t>联系方式：020-87185614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</w:rPr>
        <w:t>传真号码：020-87195615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</w:rPr>
        <w:t>电子邮箱：tswkjcx@163.com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w w:val="90"/>
          <w:sz w:val="32"/>
        </w:rPr>
      </w:pPr>
      <w:r>
        <w:rPr>
          <w:rFonts w:hint="eastAsia" w:ascii="方正仿宋_GBK" w:hAnsi="方正仿宋_GBK" w:eastAsia="方正仿宋_GBK" w:cs="方正仿宋_GBK"/>
          <w:sz w:val="32"/>
        </w:rPr>
        <w:t>联系地址：</w:t>
      </w:r>
      <w:r>
        <w:rPr>
          <w:rFonts w:hint="eastAsia" w:ascii="方正仿宋_GBK" w:hAnsi="方正仿宋_GBK" w:eastAsia="方正仿宋_GBK" w:cs="方正仿宋_GBK"/>
          <w:w w:val="90"/>
          <w:sz w:val="32"/>
        </w:rPr>
        <w:t>广州市越秀区寺贝通津一号大院团省委学校部</w:t>
      </w:r>
    </w:p>
    <w:p>
      <w:pPr>
        <w:spacing w:line="560" w:lineRule="exact"/>
        <w:rPr>
          <w:rFonts w:hint="eastAsia" w:ascii="方正仿宋_GBK" w:hAnsi="方正仿宋_GBK" w:eastAsia="方正仿宋_GBK" w:cs="方正仿宋_GBK"/>
          <w:sz w:val="32"/>
        </w:rPr>
      </w:pPr>
    </w:p>
    <w:p>
      <w:pPr>
        <w:spacing w:line="560" w:lineRule="exact"/>
        <w:rPr>
          <w:rFonts w:hint="eastAsia" w:ascii="方正仿宋_GBK" w:hAnsi="方正仿宋_GBK" w:eastAsia="方正仿宋_GBK" w:cs="方正仿宋_GBK"/>
          <w:sz w:val="32"/>
        </w:rPr>
      </w:pPr>
    </w:p>
    <w:p>
      <w:pPr>
        <w:spacing w:line="560" w:lineRule="exact"/>
        <w:ind w:left="3780" w:firstLine="420"/>
        <w:jc w:val="center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  <w:lang w:eastAsia="zh-CN"/>
        </w:rPr>
        <w:t xml:space="preserve">     共青团广东</w:t>
      </w:r>
      <w:r>
        <w:rPr>
          <w:rFonts w:hint="eastAsia" w:ascii="方正仿宋_GBK" w:hAnsi="方正仿宋_GBK" w:eastAsia="方正仿宋_GBK" w:cs="方正仿宋_GBK"/>
          <w:sz w:val="32"/>
        </w:rPr>
        <w:t>省委学校部</w:t>
      </w:r>
    </w:p>
    <w:p>
      <w:pPr>
        <w:spacing w:line="560" w:lineRule="exact"/>
        <w:ind w:firstLine="640" w:firstLineChars="200"/>
        <w:jc w:val="center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 xml:space="preserve">                            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</w:rPr>
        <w:t>201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sz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sz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18</w:t>
      </w:r>
      <w:r>
        <w:rPr>
          <w:rFonts w:hint="eastAsia" w:ascii="方正仿宋_GBK" w:hAnsi="方正仿宋_GBK" w:eastAsia="方正仿宋_GBK" w:cs="方正仿宋_GBK"/>
          <w:sz w:val="32"/>
        </w:rPr>
        <w:t>日</w:t>
      </w:r>
    </w:p>
    <w:p>
      <w:pPr>
        <w:widowControl/>
        <w:jc w:val="left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</w:rPr>
        <w:br w:type="page"/>
      </w:r>
    </w:p>
    <w:p>
      <w:pPr>
        <w:spacing w:line="560" w:lineRule="exact"/>
        <w:rPr>
          <w:rFonts w:ascii="方正仿宋_GBK" w:eastAsia="方正仿宋_GBK"/>
          <w:sz w:val="32"/>
        </w:rPr>
      </w:pPr>
      <w:r>
        <w:rPr>
          <w:rFonts w:hint="eastAsia" w:ascii="方正黑体_GBK" w:eastAsia="方正黑体_GBK"/>
          <w:sz w:val="32"/>
        </w:rPr>
        <w:t>附件一</w:t>
      </w:r>
    </w:p>
    <w:p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</w:rPr>
        <w:t>第十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lang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</w:rPr>
        <w:t>届“挑战杯”广东大学生课外学术</w:t>
      </w:r>
    </w:p>
    <w:p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</w:rPr>
        <w:t>科技作品竞赛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lang w:eastAsia="zh-CN"/>
        </w:rPr>
        <w:t>“挑战杯”、“优胜杯”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获奖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高校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名单</w:t>
      </w:r>
    </w:p>
    <w:p>
      <w:pPr>
        <w:spacing w:line="560" w:lineRule="exact"/>
        <w:ind w:firstLine="3213" w:firstLineChars="1000"/>
        <w:jc w:val="left"/>
        <w:rPr>
          <w:rFonts w:hint="eastAsia" w:ascii="方正仿宋_GBK" w:hAnsi="方正仿宋_GBK" w:eastAsia="方正仿宋_GBK" w:cs="方正仿宋_GBK"/>
          <w:b/>
          <w:i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vertAlign w:val="baseline"/>
                <w:lang w:val="en-US" w:eastAsia="zh-CN"/>
              </w:rPr>
              <w:t>挑战杯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  <w:lang w:eastAsia="zh-CN"/>
              </w:rPr>
              <w:t>广东工业大学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lang w:eastAsia="zh-CN"/>
              </w:rPr>
              <w:t>优胜杯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lang w:eastAsia="zh-CN"/>
              </w:rPr>
              <w:t>（</w:t>
            </w:r>
            <w:r>
              <w:rPr>
                <w:rFonts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</w:rPr>
              <w:t>本科组</w:t>
            </w:r>
            <w:r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  <w:t>华南理工大学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  <w:t>广州大学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  <w:t>华南师范大学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  <w:t>暨南大学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  <w:t>中山大学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  <w:t>华南农业大学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  <w:t>深圳大学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  <w:t>广东技术师范学院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  <w:t>南方医科大学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  <w:t>岭南师范学院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</w:rPr>
              <w:t>高职高专组</w:t>
            </w:r>
            <w:r>
              <w:rPr>
                <w:rFonts w:hint="eastAsia" w:ascii="方正仿宋_GBK" w:hAnsi="方正仿宋_GBK" w:eastAsia="方正仿宋_GBK" w:cs="方正仿宋_GBK"/>
                <w:b/>
                <w:i w:val="0"/>
                <w:caps w:val="0"/>
                <w:color w:val="000000"/>
                <w:spacing w:val="0"/>
                <w:sz w:val="32"/>
                <w:szCs w:val="3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  <w:t>广东轻工职业技术学院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  <w:t>深圳职业技术学院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  <w:t>江门职业技术学院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  <w:lang w:eastAsia="zh-CN"/>
              </w:rPr>
              <w:t>深</w:t>
            </w: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  <w:t>圳信息职业技术学院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</w:rPr>
              <w:t>番禺职业技术学院</w:t>
            </w:r>
          </w:p>
        </w:tc>
      </w:tr>
    </w:tbl>
    <w:p>
      <w:pPr>
        <w:spacing w:line="560" w:lineRule="exact"/>
        <w:ind w:firstLine="3213" w:firstLineChars="1000"/>
        <w:jc w:val="left"/>
        <w:rPr>
          <w:rFonts w:hint="eastAsia" w:ascii="方正仿宋_GBK" w:hAnsi="方正仿宋_GBK" w:eastAsia="方正仿宋_GBK" w:cs="方正仿宋_GBK"/>
          <w:b/>
          <w:i w:val="0"/>
          <w:caps w:val="0"/>
          <w:color w:val="000000"/>
          <w:spacing w:val="0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/>
        <w:jc w:val="both"/>
        <w:textAlignment w:val="auto"/>
        <w:outlineLvl w:val="9"/>
        <w:rPr>
          <w:rFonts w:hint="eastAsia" w:ascii="方正黑体_GBK" w:eastAsia="方正黑体_GBK"/>
          <w:sz w:val="32"/>
        </w:rPr>
      </w:pPr>
      <w:r>
        <w:rPr>
          <w:rFonts w:hint="eastAsia" w:ascii="方正仿宋_GBK" w:hAnsi="方正仿宋_GBK" w:eastAsia="方正仿宋_GBK" w:cs="方正仿宋_GBK"/>
          <w:b/>
          <w:i w:val="0"/>
          <w:caps w:val="0"/>
          <w:color w:val="000000"/>
          <w:spacing w:val="0"/>
          <w:sz w:val="32"/>
          <w:szCs w:val="32"/>
          <w:lang w:eastAsia="zh-CN"/>
        </w:rPr>
        <w:t xml:space="preserve">  </w:t>
      </w:r>
    </w:p>
    <w:p>
      <w:pPr>
        <w:spacing w:line="560" w:lineRule="exact"/>
        <w:rPr>
          <w:rFonts w:hint="eastAsia" w:ascii="方正黑体_GBK" w:eastAsia="方正黑体_GBK"/>
          <w:sz w:val="32"/>
          <w:lang w:val="en-US" w:eastAsia="zh-CN"/>
        </w:rPr>
      </w:pPr>
      <w:r>
        <w:rPr>
          <w:rFonts w:hint="eastAsia" w:ascii="方正黑体_GBK" w:eastAsia="方正黑体_GBK"/>
          <w:sz w:val="32"/>
        </w:rPr>
        <w:t>附件</w:t>
      </w:r>
      <w:r>
        <w:rPr>
          <w:rFonts w:hint="eastAsia" w:ascii="方正黑体_GBK" w:eastAsia="方正黑体_GBK"/>
          <w:sz w:val="32"/>
          <w:lang w:val="en-US" w:eastAsia="zh-CN"/>
        </w:rPr>
        <w:t xml:space="preserve">二 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lang w:val="en-US" w:eastAsia="zh-CN"/>
        </w:rPr>
        <w:t>第十四届“挑战杯”广东大学生课外学术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lang w:val="en-US" w:eastAsia="zh-CN"/>
        </w:rPr>
        <w:t>科技作品竞赛获奖名单信息表</w:t>
      </w:r>
    </w:p>
    <w:p>
      <w:pPr>
        <w:spacing w:line="560" w:lineRule="exact"/>
        <w:jc w:val="center"/>
        <w:rPr>
          <w:rFonts w:hint="eastAsia" w:ascii="方正黑体_GBK" w:eastAsia="方正黑体_GBK"/>
          <w:sz w:val="32"/>
          <w:lang w:eastAsia="zh-CN"/>
        </w:rPr>
      </w:pPr>
      <w:r>
        <w:rPr>
          <w:rFonts w:hint="eastAsia" w:ascii="方正黑体_GBK" w:eastAsia="方正黑体_GBK"/>
          <w:sz w:val="32"/>
          <w:lang w:eastAsia="zh-CN"/>
        </w:rPr>
        <w:t>（</w:t>
      </w:r>
      <w:r>
        <w:rPr>
          <w:rFonts w:hint="eastAsia" w:ascii="方正黑体_GBK" w:eastAsia="方正黑体_GBK"/>
          <w:sz w:val="32"/>
          <w:lang w:val="en-US" w:eastAsia="zh-CN"/>
        </w:rPr>
        <w:t>详见excel表格</w:t>
      </w:r>
      <w:r>
        <w:rPr>
          <w:rFonts w:hint="eastAsia" w:ascii="方正黑体_GBK" w:eastAsia="方正黑体_GBK"/>
          <w:sz w:val="32"/>
          <w:lang w:eastAsia="zh-CN"/>
        </w:rPr>
        <w:t>）</w:t>
      </w: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</w:pPr>
    </w:p>
    <w:p>
      <w:pPr>
        <w:spacing w:line="560" w:lineRule="exact"/>
        <w:rPr>
          <w:rFonts w:hint="eastAsia" w:ascii="方正黑体_GBK" w:eastAsia="方正黑体_GBK"/>
          <w:sz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560" w:lineRule="exact"/>
        <w:rPr>
          <w:rFonts w:ascii="方正仿宋_GBK" w:eastAsia="方正仿宋_GBK"/>
          <w:sz w:val="32"/>
        </w:rPr>
      </w:pPr>
      <w:r>
        <w:rPr>
          <w:rFonts w:hint="eastAsia" w:ascii="方正黑体_GBK" w:eastAsia="方正黑体_GBK"/>
          <w:sz w:val="32"/>
        </w:rPr>
        <w:t>附件三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b/>
          <w:bCs/>
          <w:sz w:val="44"/>
          <w:szCs w:val="44"/>
        </w:rPr>
      </w:pPr>
      <w:r>
        <w:rPr>
          <w:rFonts w:hint="eastAsia" w:ascii="方正小标宋简体" w:hAnsi="华文中宋" w:eastAsia="方正小标宋简体"/>
          <w:b w:val="0"/>
          <w:bCs w:val="0"/>
          <w:sz w:val="44"/>
          <w:szCs w:val="44"/>
        </w:rPr>
        <w:t>高校获奖作品信息勘误表</w:t>
      </w:r>
    </w:p>
    <w:p>
      <w:pPr>
        <w:spacing w:line="5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560" w:lineRule="exac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学校（盖章）：                  联系人及联系方式：</w:t>
      </w:r>
    </w:p>
    <w:tbl>
      <w:tblPr>
        <w:tblStyle w:val="4"/>
        <w:tblW w:w="1245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2933"/>
        <w:gridCol w:w="2831"/>
        <w:gridCol w:w="2794"/>
        <w:gridCol w:w="2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10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93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  <w:t>正确的</w:t>
            </w:r>
          </w:p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  <w:t>参赛作品名称</w:t>
            </w:r>
          </w:p>
        </w:tc>
        <w:tc>
          <w:tcPr>
            <w:tcW w:w="283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  <w:t>正确的</w:t>
            </w:r>
          </w:p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  <w:t>参赛队员姓名</w:t>
            </w:r>
          </w:p>
        </w:tc>
        <w:tc>
          <w:tcPr>
            <w:tcW w:w="279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  <w:t>正确的</w:t>
            </w:r>
          </w:p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  <w:t>指导老师姓名</w:t>
            </w:r>
          </w:p>
        </w:tc>
        <w:tc>
          <w:tcPr>
            <w:tcW w:w="279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  <w:lang w:val="en-US" w:eastAsia="zh-CN"/>
              </w:rPr>
              <w:t>错误信息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05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933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831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105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933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831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05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933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831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05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933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831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105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933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831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hint="eastAsia" w:ascii="方正仿宋_GBK" w:hAnsi="仿宋_GB2312" w:eastAsia="方正仿宋_GBK" w:cs="仿宋_GB2312"/>
                <w:sz w:val="30"/>
                <w:szCs w:val="30"/>
              </w:rPr>
            </w:pPr>
          </w:p>
        </w:tc>
      </w:tr>
    </w:tbl>
    <w:p>
      <w:pPr>
        <w:spacing w:line="52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备注：</w:t>
      </w:r>
    </w:p>
    <w:p>
      <w:pPr>
        <w:spacing w:line="52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1.获奖作品具体信息</w:t>
      </w:r>
      <w:r>
        <w:rPr>
          <w:rFonts w:hint="eastAsia" w:ascii="方正仿宋_GBK" w:hAnsi="方正仿宋_GBK" w:eastAsia="方正仿宋_GBK" w:cs="方正仿宋_GBK"/>
          <w:sz w:val="32"/>
        </w:rPr>
        <w:t>以报送省赛网上申报平台的作品信息为准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，原则上指导老师及作者人员名单、数量不得调整；</w:t>
      </w:r>
    </w:p>
    <w:p>
      <w:pPr>
        <w:spacing w:line="52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2.以上信息确需调整的</w:t>
      </w:r>
      <w:r>
        <w:rPr>
          <w:rFonts w:hint="eastAsia" w:ascii="方正仿宋_GBK" w:hAnsi="方正仿宋_GBK" w:eastAsia="方正仿宋_GBK" w:cs="方正仿宋_GBK"/>
          <w:spacing w:val="-2"/>
          <w:kern w:val="0"/>
          <w:sz w:val="32"/>
          <w:szCs w:val="32"/>
        </w:rPr>
        <w:t>高校，需由团委出具一份纸质版情况说明并盖章；</w:t>
      </w:r>
    </w:p>
    <w:p>
      <w:pPr>
        <w:spacing w:line="520" w:lineRule="exact"/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</w:t>
      </w:r>
      <w:r>
        <w:rPr>
          <w:rFonts w:hint="eastAsia" w:ascii="方正仿宋_GBK" w:hAnsi="方正仿宋_GBK" w:eastAsia="方正仿宋_GBK" w:cs="方正仿宋_GBK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-2"/>
          <w:kern w:val="0"/>
          <w:sz w:val="32"/>
          <w:szCs w:val="32"/>
        </w:rPr>
        <w:t>以上文件均需要报送电子版和纸质版盖章文件，电子版文件请于</w:t>
      </w:r>
      <w:r>
        <w:rPr>
          <w:rFonts w:hint="eastAsia" w:ascii="方正仿宋_GBK" w:hAnsi="方正仿宋_GBK" w:eastAsia="方正仿宋_GBK" w:cs="方正仿宋_GBK"/>
          <w:spacing w:val="-2"/>
          <w:kern w:val="0"/>
          <w:sz w:val="32"/>
          <w:szCs w:val="32"/>
          <w:lang w:val="en-US" w:eastAsia="zh-CN"/>
        </w:rPr>
        <w:t>7月21</w:t>
      </w:r>
      <w:r>
        <w:rPr>
          <w:rFonts w:hint="eastAsia" w:ascii="方正仿宋_GBK" w:hAnsi="方正仿宋_GBK" w:eastAsia="方正仿宋_GBK" w:cs="方正仿宋_GBK"/>
          <w:spacing w:val="-2"/>
          <w:kern w:val="0"/>
          <w:sz w:val="32"/>
          <w:szCs w:val="32"/>
        </w:rPr>
        <w:t>日17：00前命名为：“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学校名称+竞赛获奖作</w:t>
      </w:r>
      <w:r>
        <w:rPr>
          <w:rFonts w:hint="eastAsia" w:ascii="方正仿宋_GBK" w:hAnsi="方正仿宋_GBK" w:eastAsia="方正仿宋_GBK" w:cs="方正仿宋_GBK"/>
          <w:spacing w:val="-2"/>
          <w:kern w:val="0"/>
          <w:sz w:val="32"/>
          <w:szCs w:val="32"/>
        </w:rPr>
        <w:t>品信息更正”报送至学校部邮箱（tswkjcx@163.com），纸质版盖章文件请于</w:t>
      </w:r>
      <w:r>
        <w:rPr>
          <w:rFonts w:hint="eastAsia" w:ascii="方正仿宋_GBK" w:hAnsi="方正仿宋_GBK" w:eastAsia="方正仿宋_GBK" w:cs="方正仿宋_GBK"/>
          <w:spacing w:val="-2"/>
          <w:kern w:val="0"/>
          <w:sz w:val="32"/>
          <w:szCs w:val="32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spacing w:val="-2"/>
          <w:kern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pacing w:val="-2"/>
          <w:kern w:val="0"/>
          <w:sz w:val="32"/>
          <w:szCs w:val="32"/>
          <w:lang w:val="en-US" w:eastAsia="zh-CN"/>
        </w:rPr>
        <w:t>21</w:t>
      </w:r>
      <w:r>
        <w:rPr>
          <w:rFonts w:hint="eastAsia" w:ascii="方正仿宋_GBK" w:hAnsi="方正仿宋_GBK" w:eastAsia="方正仿宋_GBK" w:cs="方正仿宋_GBK"/>
          <w:spacing w:val="-2"/>
          <w:kern w:val="0"/>
          <w:sz w:val="32"/>
          <w:szCs w:val="32"/>
        </w:rPr>
        <w:t>日前寄送至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学校</w:t>
      </w:r>
      <w:r>
        <w:rPr>
          <w:rFonts w:hint="eastAsia" w:ascii="方正仿宋_GBK" w:hAnsi="方正仿宋_GBK" w:eastAsia="方正仿宋_GBK" w:cs="方正仿宋_GBK"/>
          <w:spacing w:val="-2"/>
          <w:kern w:val="0"/>
          <w:sz w:val="32"/>
          <w:szCs w:val="32"/>
        </w:rPr>
        <w:t>部，报送错误或延期报送的，责任由各高校团委承担。</w:t>
      </w:r>
    </w:p>
    <w:sectPr>
      <w:pgSz w:w="16838" w:h="11906" w:orient="landscape"/>
      <w:pgMar w:top="1440" w:right="1800" w:bottom="1440" w:left="180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-webkit-standar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F7382A"/>
    <w:rsid w:val="10217FB2"/>
    <w:rsid w:val="25E57E76"/>
    <w:rsid w:val="28F7382A"/>
    <w:rsid w:val="2DCF7A5F"/>
    <w:rsid w:val="394F0441"/>
    <w:rsid w:val="430262EF"/>
    <w:rsid w:val="4BAB40F7"/>
    <w:rsid w:val="5802041F"/>
    <w:rsid w:val="5CFF3FBC"/>
    <w:rsid w:val="6E705D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2017-07-17T13:21:00Z</dcterms:created>
  <dc:creator>Kris_cat</dc:creator>
  <cp:lastModifiedBy>zpz</cp:lastModifiedBy>
  <cp:lastPrinted>2017-07-18T09:02:18Z</cp:lastPrinted>
  <dcterms:modified xsi:type="dcterms:W3CDTF">2017-07-18T09:10:31Z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