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10" w:rsidRPr="00CF1C57" w:rsidRDefault="001A4D10" w:rsidP="001A4D10">
      <w:pPr>
        <w:spacing w:beforeLines="200" w:before="624" w:line="520" w:lineRule="exact"/>
        <w:jc w:val="center"/>
        <w:rPr>
          <w:rFonts w:ascii="Times New Roman" w:eastAsia="方正大标宋简体" w:hAnsi="Times New Roman" w:cs="Times New Roman"/>
          <w:b/>
          <w:sz w:val="44"/>
          <w:szCs w:val="44"/>
        </w:rPr>
      </w:pPr>
      <w:r w:rsidRPr="00CF1C57">
        <w:rPr>
          <w:rFonts w:ascii="Times New Roman" w:eastAsia="方正大标宋简体" w:hAnsi="Times New Roman" w:cs="Times New Roman"/>
          <w:b/>
          <w:sz w:val="44"/>
          <w:szCs w:val="44"/>
        </w:rPr>
        <w:t>学校共青团关于</w:t>
      </w:r>
      <w:r w:rsidRPr="00CF1C57">
        <w:rPr>
          <w:rFonts w:ascii="Times New Roman" w:eastAsia="方正大标宋简体" w:hAnsi="Times New Roman" w:cs="Times New Roman"/>
          <w:b/>
          <w:sz w:val="44"/>
          <w:szCs w:val="44"/>
        </w:rPr>
        <w:t>2017</w:t>
      </w:r>
      <w:r w:rsidRPr="00CF1C57">
        <w:rPr>
          <w:rFonts w:ascii="Times New Roman" w:eastAsia="方正大标宋简体" w:hAnsi="Times New Roman" w:cs="Times New Roman"/>
          <w:b/>
          <w:sz w:val="44"/>
          <w:szCs w:val="44"/>
        </w:rPr>
        <w:t>年职业教育活动周</w:t>
      </w:r>
    </w:p>
    <w:p w:rsidR="001A4D10" w:rsidRPr="00CF1C57" w:rsidRDefault="001A4D10" w:rsidP="001A4D10">
      <w:pPr>
        <w:spacing w:line="520" w:lineRule="exact"/>
        <w:jc w:val="center"/>
        <w:rPr>
          <w:rFonts w:ascii="Times New Roman" w:eastAsia="方正大标宋简体" w:hAnsi="Times New Roman" w:cs="Times New Roman"/>
          <w:b/>
          <w:sz w:val="44"/>
          <w:szCs w:val="44"/>
        </w:rPr>
      </w:pPr>
      <w:r w:rsidRPr="00CF1C57">
        <w:rPr>
          <w:rFonts w:ascii="Times New Roman" w:eastAsia="方正大标宋简体" w:hAnsi="Times New Roman" w:cs="Times New Roman"/>
          <w:b/>
          <w:sz w:val="44"/>
          <w:szCs w:val="44"/>
        </w:rPr>
        <w:t>活动</w:t>
      </w:r>
      <w:r w:rsidRPr="00CF1C57">
        <w:rPr>
          <w:rFonts w:ascii="Times New Roman" w:eastAsia="方正大标宋简体" w:hAnsi="Times New Roman" w:cs="Times New Roman" w:hint="eastAsia"/>
          <w:b/>
          <w:sz w:val="44"/>
          <w:szCs w:val="44"/>
        </w:rPr>
        <w:t>安排</w:t>
      </w:r>
      <w:r w:rsidRPr="00CF1C57">
        <w:rPr>
          <w:rFonts w:ascii="Times New Roman" w:eastAsia="方正大标宋简体" w:hAnsi="Times New Roman" w:cs="Times New Roman"/>
          <w:b/>
          <w:sz w:val="44"/>
          <w:szCs w:val="44"/>
        </w:rPr>
        <w:t>的方案</w:t>
      </w:r>
    </w:p>
    <w:p w:rsidR="001A4D10" w:rsidRPr="00CF1C57" w:rsidRDefault="001A4D10" w:rsidP="001A4D10">
      <w:pPr>
        <w:spacing w:line="520" w:lineRule="exact"/>
        <w:jc w:val="center"/>
        <w:rPr>
          <w:rFonts w:ascii="Times New Roman" w:eastAsia="方正大标宋简体" w:hAnsi="Times New Roman" w:cs="Times New Roman"/>
          <w:b/>
          <w:sz w:val="36"/>
          <w:szCs w:val="44"/>
        </w:rPr>
      </w:pPr>
    </w:p>
    <w:p w:rsidR="001A4D10" w:rsidRPr="00CF1C57" w:rsidRDefault="001A4D10" w:rsidP="001A4D10">
      <w:pPr>
        <w:adjustRightInd w:val="0"/>
        <w:snapToGrid w:val="0"/>
        <w:spacing w:line="520" w:lineRule="exact"/>
        <w:ind w:firstLineChars="200" w:firstLine="643"/>
        <w:rPr>
          <w:rFonts w:ascii="Times New Roman" w:eastAsia="方正仿宋简体" w:hAnsi="Times New Roman" w:cs="Times New Roman"/>
          <w:b/>
          <w:sz w:val="32"/>
          <w:szCs w:val="32"/>
        </w:rPr>
      </w:pPr>
      <w:r w:rsidRPr="00CF1C57">
        <w:rPr>
          <w:rFonts w:ascii="Times New Roman" w:eastAsia="方正仿宋简体" w:hAnsi="Times New Roman" w:cs="Times New Roman" w:hint="eastAsia"/>
          <w:b/>
          <w:sz w:val="32"/>
          <w:szCs w:val="32"/>
        </w:rPr>
        <w:t>日前</w:t>
      </w:r>
      <w:r w:rsidRPr="00CF1C57">
        <w:rPr>
          <w:rFonts w:ascii="Times New Roman" w:eastAsia="方正仿宋简体" w:hAnsi="Times New Roman" w:cs="Times New Roman"/>
          <w:b/>
          <w:sz w:val="32"/>
          <w:szCs w:val="32"/>
        </w:rPr>
        <w:t>，教育部、中共宣传部、人力资源社会保障部、工业和信息化部、共青团中央和中华职业教育社</w:t>
      </w:r>
      <w:r w:rsidRPr="00CF1C57">
        <w:rPr>
          <w:rFonts w:ascii="Times New Roman" w:eastAsia="方正仿宋简体" w:hAnsi="Times New Roman" w:cs="Times New Roman" w:hint="eastAsia"/>
          <w:b/>
          <w:sz w:val="32"/>
          <w:szCs w:val="32"/>
        </w:rPr>
        <w:t>联合</w:t>
      </w:r>
      <w:r w:rsidRPr="00CF1C57">
        <w:rPr>
          <w:rFonts w:ascii="Times New Roman" w:eastAsia="方正仿宋简体" w:hAnsi="Times New Roman" w:cs="Times New Roman"/>
          <w:b/>
          <w:sz w:val="32"/>
          <w:szCs w:val="32"/>
        </w:rPr>
        <w:t>印发《关于做好</w:t>
      </w:r>
      <w:r w:rsidRPr="00CF1C57">
        <w:rPr>
          <w:rFonts w:ascii="Times New Roman" w:eastAsia="方正仿宋简体" w:hAnsi="Times New Roman" w:cs="Times New Roman"/>
          <w:b/>
          <w:sz w:val="32"/>
          <w:szCs w:val="32"/>
        </w:rPr>
        <w:t>2017</w:t>
      </w:r>
      <w:r w:rsidRPr="00CF1C57">
        <w:rPr>
          <w:rFonts w:ascii="Times New Roman" w:eastAsia="方正仿宋简体" w:hAnsi="Times New Roman" w:cs="Times New Roman"/>
          <w:b/>
          <w:sz w:val="32"/>
          <w:szCs w:val="32"/>
        </w:rPr>
        <w:t>年职业教育活动周相关工作的通知》，团中央首次作为主办单位参与职业教育活动周。为</w:t>
      </w:r>
      <w:r w:rsidRPr="00CF1C57">
        <w:rPr>
          <w:rFonts w:ascii="Times New Roman" w:eastAsia="方正仿宋简体" w:hAnsi="Times New Roman" w:cs="Times New Roman" w:hint="eastAsia"/>
          <w:b/>
          <w:sz w:val="32"/>
          <w:szCs w:val="32"/>
        </w:rPr>
        <w:t>提高共青团在职业教育活动周中的显示度</w:t>
      </w:r>
      <w:r w:rsidRPr="00CF1C57">
        <w:rPr>
          <w:rFonts w:ascii="Times New Roman" w:eastAsia="方正仿宋简体" w:hAnsi="Times New Roman" w:cs="Times New Roman"/>
          <w:b/>
          <w:sz w:val="32"/>
          <w:szCs w:val="32"/>
        </w:rPr>
        <w:t>，</w:t>
      </w:r>
      <w:r w:rsidR="001B5864">
        <w:rPr>
          <w:rFonts w:ascii="Times New Roman" w:eastAsia="方正仿宋简体" w:hAnsi="Times New Roman" w:cs="Times New Roman" w:hint="eastAsia"/>
          <w:b/>
          <w:sz w:val="32"/>
          <w:szCs w:val="32"/>
        </w:rPr>
        <w:t>并以此为契机，推进职业院校“学</w:t>
      </w:r>
      <w:bookmarkStart w:id="0" w:name="_GoBack"/>
      <w:bookmarkEnd w:id="0"/>
      <w:r w:rsidRPr="00CF1C57">
        <w:rPr>
          <w:rFonts w:ascii="Times New Roman" w:eastAsia="方正仿宋简体" w:hAnsi="Times New Roman" w:cs="Times New Roman" w:hint="eastAsia"/>
          <w:b/>
          <w:sz w:val="32"/>
          <w:szCs w:val="32"/>
        </w:rPr>
        <w:t>习总书记讲话</w:t>
      </w:r>
      <w:r w:rsidRPr="00CF1C57">
        <w:rPr>
          <w:rFonts w:ascii="Times New Roman" w:eastAsia="方正仿宋简体" w:hAnsi="Times New Roman" w:cs="Times New Roman" w:hint="eastAsia"/>
          <w:b/>
          <w:sz w:val="32"/>
          <w:szCs w:val="32"/>
        </w:rPr>
        <w:t xml:space="preserve"> </w:t>
      </w:r>
      <w:r w:rsidRPr="00CF1C57">
        <w:rPr>
          <w:rFonts w:ascii="Times New Roman" w:eastAsia="方正仿宋简体" w:hAnsi="Times New Roman" w:cs="Times New Roman" w:hint="eastAsia"/>
          <w:b/>
          <w:sz w:val="32"/>
          <w:szCs w:val="32"/>
        </w:rPr>
        <w:t>做合格共青团员”教育实践和“青春喜迎十九大·不忘初心跟党走”主题宣传教育工作，推进职业院校“改革攻坚、从严治团”，特制定方案如下</w:t>
      </w:r>
      <w:r w:rsidRPr="00CF1C57">
        <w:rPr>
          <w:rFonts w:ascii="Times New Roman" w:eastAsia="方正仿宋简体" w:hAnsi="Times New Roman" w:cs="Times New Roman"/>
          <w:b/>
          <w:sz w:val="32"/>
          <w:szCs w:val="32"/>
        </w:rPr>
        <w:t>。</w:t>
      </w:r>
    </w:p>
    <w:p w:rsidR="001A4D10" w:rsidRPr="00CF1C57" w:rsidRDefault="001A4D10" w:rsidP="001A4D10">
      <w:pPr>
        <w:adjustRightInd w:val="0"/>
        <w:snapToGrid w:val="0"/>
        <w:spacing w:line="520" w:lineRule="exact"/>
        <w:ind w:firstLineChars="200" w:firstLine="643"/>
        <w:rPr>
          <w:rFonts w:ascii="方正大黑简体" w:eastAsia="方正大黑简体" w:hAnsi="Times New Roman" w:cs="Times New Roman"/>
          <w:b/>
          <w:sz w:val="32"/>
          <w:szCs w:val="32"/>
        </w:rPr>
      </w:pPr>
      <w:r w:rsidRPr="00CF1C57">
        <w:rPr>
          <w:rFonts w:ascii="方正大黑简体" w:eastAsia="方正大黑简体" w:hAnsi="Times New Roman" w:cs="Times New Roman" w:hint="eastAsia"/>
          <w:b/>
          <w:sz w:val="32"/>
          <w:szCs w:val="32"/>
        </w:rPr>
        <w:t>一、主要活动</w:t>
      </w:r>
    </w:p>
    <w:p w:rsidR="001A4D10" w:rsidRPr="00CF1C57" w:rsidRDefault="001A4D10" w:rsidP="001A4D10">
      <w:pPr>
        <w:adjustRightInd w:val="0"/>
        <w:snapToGrid w:val="0"/>
        <w:spacing w:line="520" w:lineRule="exact"/>
        <w:ind w:firstLine="629"/>
        <w:rPr>
          <w:rFonts w:ascii="Times New Roman" w:eastAsia="方正楷体简体" w:hAnsi="Times New Roman" w:cs="Times New Roman"/>
          <w:b/>
          <w:sz w:val="32"/>
          <w:szCs w:val="32"/>
        </w:rPr>
      </w:pPr>
      <w:r w:rsidRPr="00CF1C57">
        <w:rPr>
          <w:rFonts w:ascii="Times New Roman" w:eastAsia="方正楷体简体" w:hAnsi="Times New Roman" w:cs="Times New Roman"/>
          <w:b/>
          <w:sz w:val="32"/>
          <w:szCs w:val="32"/>
        </w:rPr>
        <w:t xml:space="preserve">1. </w:t>
      </w:r>
      <w:r w:rsidRPr="00CF1C57">
        <w:rPr>
          <w:rFonts w:ascii="Times New Roman" w:eastAsia="方正楷体简体" w:hAnsi="Times New Roman" w:cs="Times New Roman"/>
          <w:b/>
          <w:sz w:val="32"/>
          <w:szCs w:val="32"/>
        </w:rPr>
        <w:t>开展第七</w:t>
      </w:r>
      <w:r w:rsidRPr="00CF1C57">
        <w:rPr>
          <w:rFonts w:ascii="Times New Roman" w:eastAsia="方正楷体简体" w:hAnsi="Times New Roman" w:cs="Times New Roman" w:hint="eastAsia"/>
          <w:b/>
          <w:sz w:val="32"/>
          <w:szCs w:val="32"/>
        </w:rPr>
        <w:t>期</w:t>
      </w:r>
      <w:r w:rsidRPr="00CF1C57">
        <w:rPr>
          <w:rFonts w:ascii="Times New Roman" w:eastAsia="方正楷体简体" w:hAnsi="Times New Roman" w:cs="Times New Roman"/>
          <w:b/>
          <w:sz w:val="32"/>
          <w:szCs w:val="32"/>
        </w:rPr>
        <w:t>“</w:t>
      </w:r>
      <w:r w:rsidRPr="00CF1C57">
        <w:rPr>
          <w:rFonts w:ascii="Times New Roman" w:eastAsia="方正楷体简体" w:hAnsi="Times New Roman" w:cs="Times New Roman"/>
          <w:b/>
          <w:sz w:val="32"/>
          <w:szCs w:val="32"/>
        </w:rPr>
        <w:t>彩虹人生</w:t>
      </w:r>
      <w:r w:rsidRPr="00CF1C57">
        <w:rPr>
          <w:rFonts w:ascii="Times New Roman" w:eastAsia="方正楷体简体" w:hAnsi="Times New Roman" w:cs="Times New Roman"/>
          <w:b/>
          <w:sz w:val="32"/>
          <w:szCs w:val="32"/>
        </w:rPr>
        <w:t>——</w:t>
      </w:r>
      <w:r w:rsidRPr="00CF1C57">
        <w:rPr>
          <w:rFonts w:ascii="Times New Roman" w:eastAsia="方正楷体简体" w:hAnsi="Times New Roman" w:cs="Times New Roman"/>
          <w:b/>
          <w:sz w:val="32"/>
          <w:szCs w:val="32"/>
        </w:rPr>
        <w:t>奋斗的青春最美丽</w:t>
      </w:r>
      <w:r w:rsidRPr="00CF1C57">
        <w:rPr>
          <w:rFonts w:ascii="Times New Roman" w:eastAsia="方正楷体简体" w:hAnsi="Times New Roman" w:cs="Times New Roman"/>
          <w:b/>
          <w:sz w:val="32"/>
          <w:szCs w:val="32"/>
        </w:rPr>
        <w:t>”</w:t>
      </w:r>
      <w:r w:rsidRPr="00CF1C57">
        <w:rPr>
          <w:rFonts w:ascii="Times New Roman" w:eastAsia="方正楷体简体" w:hAnsi="Times New Roman" w:cs="Times New Roman"/>
          <w:b/>
          <w:sz w:val="32"/>
          <w:szCs w:val="32"/>
        </w:rPr>
        <w:t>优秀</w:t>
      </w:r>
      <w:r w:rsidRPr="00CF1C57">
        <w:rPr>
          <w:rFonts w:ascii="Times New Roman" w:eastAsia="方正楷体简体" w:hAnsi="Times New Roman" w:cs="Times New Roman" w:hint="eastAsia"/>
          <w:b/>
          <w:sz w:val="32"/>
          <w:szCs w:val="32"/>
        </w:rPr>
        <w:t>职业院校</w:t>
      </w:r>
      <w:r w:rsidRPr="00CF1C57">
        <w:rPr>
          <w:rFonts w:ascii="Times New Roman" w:eastAsia="方正楷体简体" w:hAnsi="Times New Roman" w:cs="Times New Roman"/>
          <w:b/>
          <w:sz w:val="32"/>
          <w:szCs w:val="32"/>
        </w:rPr>
        <w:t>毕业生校园分享活动。</w:t>
      </w:r>
      <w:r w:rsidRPr="00CF1C57">
        <w:rPr>
          <w:rFonts w:ascii="方正仿宋简体" w:eastAsia="方正仿宋简体" w:hAnsi="Times New Roman" w:cs="Times New Roman" w:hint="eastAsia"/>
          <w:b/>
          <w:sz w:val="32"/>
          <w:szCs w:val="32"/>
        </w:rPr>
        <w:t>落实好全团</w:t>
      </w:r>
      <w:r w:rsidRPr="00CF1C57">
        <w:rPr>
          <w:rFonts w:ascii="Times New Roman" w:eastAsia="方正仿宋简体" w:hAnsi="Times New Roman" w:cs="Times New Roman" w:hint="eastAsia"/>
          <w:b/>
          <w:sz w:val="32"/>
          <w:szCs w:val="32"/>
        </w:rPr>
        <w:t>“青春喜迎十九大·不忘初心跟党走”主题宣传教育示范性宣讲的要求，</w:t>
      </w:r>
      <w:r>
        <w:rPr>
          <w:rFonts w:ascii="Times New Roman" w:eastAsia="方正仿宋简体" w:hAnsi="Times New Roman" w:cs="Times New Roman" w:hint="eastAsia"/>
          <w:b/>
          <w:sz w:val="32"/>
          <w:szCs w:val="32"/>
        </w:rPr>
        <w:t>遴选职业院校优秀毕业生以及在校生代表，组织</w:t>
      </w:r>
      <w:r w:rsidRPr="00CF1C57">
        <w:rPr>
          <w:rFonts w:ascii="方正仿宋简体" w:eastAsia="方正仿宋简体" w:hAnsi="Times New Roman" w:cs="Times New Roman" w:hint="eastAsia"/>
          <w:b/>
          <w:sz w:val="32"/>
          <w:szCs w:val="32"/>
        </w:rPr>
        <w:t>第七期“彩虹人生——奋斗的青春最美丽”</w:t>
      </w:r>
      <w:proofErr w:type="gramStart"/>
      <w:r>
        <w:rPr>
          <w:rFonts w:ascii="方正仿宋简体" w:eastAsia="方正仿宋简体" w:hAnsi="Times New Roman" w:cs="Times New Roman" w:hint="eastAsia"/>
          <w:b/>
          <w:sz w:val="32"/>
          <w:szCs w:val="32"/>
        </w:rPr>
        <w:t>分享团</w:t>
      </w:r>
      <w:proofErr w:type="gramEnd"/>
      <w:r>
        <w:rPr>
          <w:rFonts w:ascii="方正仿宋简体" w:eastAsia="方正仿宋简体" w:hAnsi="Times New Roman" w:cs="Times New Roman" w:hint="eastAsia"/>
          <w:b/>
          <w:sz w:val="32"/>
          <w:szCs w:val="32"/>
        </w:rPr>
        <w:t>赴有关省份开展校园分享活动。</w:t>
      </w:r>
      <w:r w:rsidRPr="00CF1C57">
        <w:rPr>
          <w:rFonts w:ascii="Times New Roman" w:eastAsia="方正仿宋简体" w:hAnsi="Times New Roman" w:cs="Times New Roman"/>
          <w:b/>
          <w:sz w:val="32"/>
          <w:szCs w:val="32"/>
        </w:rPr>
        <w:t>经过持续</w:t>
      </w:r>
      <w:r w:rsidRPr="00CF1C57">
        <w:rPr>
          <w:rFonts w:ascii="Times New Roman" w:eastAsia="方正仿宋简体" w:hAnsi="Times New Roman" w:cs="Times New Roman"/>
          <w:b/>
          <w:sz w:val="32"/>
          <w:szCs w:val="32"/>
        </w:rPr>
        <w:t>3</w:t>
      </w:r>
      <w:r w:rsidRPr="00CF1C57">
        <w:rPr>
          <w:rFonts w:ascii="Times New Roman" w:eastAsia="方正仿宋简体" w:hAnsi="Times New Roman" w:cs="Times New Roman"/>
          <w:b/>
          <w:sz w:val="32"/>
          <w:szCs w:val="32"/>
        </w:rPr>
        <w:t>年</w:t>
      </w:r>
      <w:r>
        <w:rPr>
          <w:rFonts w:ascii="Times New Roman" w:eastAsia="方正仿宋简体" w:hAnsi="Times New Roman" w:cs="Times New Roman" w:hint="eastAsia"/>
          <w:b/>
          <w:sz w:val="32"/>
          <w:szCs w:val="32"/>
        </w:rPr>
        <w:t>6</w:t>
      </w:r>
      <w:r>
        <w:rPr>
          <w:rFonts w:ascii="方正仿宋简体" w:eastAsia="方正仿宋简体" w:hAnsi="Times New Roman" w:cs="Times New Roman" w:hint="eastAsia"/>
          <w:b/>
          <w:sz w:val="32"/>
          <w:szCs w:val="32"/>
        </w:rPr>
        <w:t>期以及</w:t>
      </w:r>
      <w:r w:rsidRPr="00CF1C57">
        <w:rPr>
          <w:rFonts w:ascii="Times New Roman" w:eastAsia="方正仿宋简体" w:hAnsi="Times New Roman" w:cs="Times New Roman"/>
          <w:b/>
          <w:sz w:val="32"/>
          <w:szCs w:val="32"/>
        </w:rPr>
        <w:t>今年</w:t>
      </w:r>
      <w:r>
        <w:rPr>
          <w:rFonts w:ascii="Times New Roman" w:eastAsia="方正仿宋简体" w:hAnsi="Times New Roman" w:cs="Times New Roman" w:hint="eastAsia"/>
          <w:b/>
          <w:sz w:val="32"/>
          <w:szCs w:val="32"/>
        </w:rPr>
        <w:t>新</w:t>
      </w:r>
      <w:proofErr w:type="gramStart"/>
      <w:r>
        <w:rPr>
          <w:rFonts w:ascii="Times New Roman" w:eastAsia="方正仿宋简体" w:hAnsi="Times New Roman" w:cs="Times New Roman" w:hint="eastAsia"/>
          <w:b/>
          <w:sz w:val="32"/>
          <w:szCs w:val="32"/>
        </w:rPr>
        <w:t>学期初赴新疆</w:t>
      </w:r>
      <w:proofErr w:type="gramEnd"/>
      <w:r>
        <w:rPr>
          <w:rFonts w:ascii="Times New Roman" w:eastAsia="方正仿宋简体" w:hAnsi="Times New Roman" w:cs="Times New Roman" w:hint="eastAsia"/>
          <w:b/>
          <w:sz w:val="32"/>
          <w:szCs w:val="32"/>
        </w:rPr>
        <w:t>的分享，全国分享活动未覆盖的省份还有黑龙江、上海、海南、云南、西藏等</w:t>
      </w:r>
      <w:r>
        <w:rPr>
          <w:rFonts w:ascii="Times New Roman" w:eastAsia="方正仿宋简体" w:hAnsi="Times New Roman" w:cs="Times New Roman" w:hint="eastAsia"/>
          <w:b/>
          <w:sz w:val="32"/>
          <w:szCs w:val="32"/>
        </w:rPr>
        <w:t>5</w:t>
      </w:r>
      <w:r>
        <w:rPr>
          <w:rFonts w:ascii="Times New Roman" w:eastAsia="方正仿宋简体" w:hAnsi="Times New Roman" w:cs="Times New Roman" w:hint="eastAsia"/>
          <w:b/>
          <w:sz w:val="32"/>
          <w:szCs w:val="32"/>
        </w:rPr>
        <w:t>省（区、市）。同时，以全国</w:t>
      </w:r>
      <w:proofErr w:type="gramStart"/>
      <w:r>
        <w:rPr>
          <w:rFonts w:ascii="Times New Roman" w:eastAsia="方正仿宋简体" w:hAnsi="Times New Roman" w:cs="Times New Roman" w:hint="eastAsia"/>
          <w:b/>
          <w:sz w:val="32"/>
          <w:szCs w:val="32"/>
        </w:rPr>
        <w:t>分享团</w:t>
      </w:r>
      <w:proofErr w:type="gramEnd"/>
      <w:r>
        <w:rPr>
          <w:rFonts w:ascii="Times New Roman" w:eastAsia="方正仿宋简体" w:hAnsi="Times New Roman" w:cs="Times New Roman" w:hint="eastAsia"/>
          <w:b/>
          <w:sz w:val="32"/>
          <w:szCs w:val="32"/>
        </w:rPr>
        <w:t>的示范带动，进一步推动省级、地市级和学校三级团组织联动、层层开展活动的长效机制。</w:t>
      </w:r>
    </w:p>
    <w:p w:rsidR="001A4D10" w:rsidRPr="00C842EF" w:rsidRDefault="001A4D10" w:rsidP="001A4D10">
      <w:pPr>
        <w:adjustRightInd w:val="0"/>
        <w:snapToGrid w:val="0"/>
        <w:spacing w:line="520" w:lineRule="exact"/>
        <w:ind w:firstLine="629"/>
        <w:rPr>
          <w:rFonts w:ascii="方正仿宋简体" w:eastAsia="方正仿宋简体" w:hAnsi="Times New Roman" w:cs="Times New Roman"/>
          <w:b/>
          <w:sz w:val="32"/>
          <w:szCs w:val="32"/>
        </w:rPr>
      </w:pPr>
      <w:r>
        <w:rPr>
          <w:rFonts w:ascii="Times New Roman" w:eastAsia="方正楷体简体" w:hAnsi="Times New Roman" w:cs="Times New Roman" w:hint="eastAsia"/>
          <w:b/>
          <w:sz w:val="32"/>
          <w:szCs w:val="32"/>
        </w:rPr>
        <w:t>2</w:t>
      </w:r>
      <w:r w:rsidRPr="0054289D">
        <w:rPr>
          <w:rFonts w:ascii="Times New Roman" w:eastAsia="方正楷体简体" w:hAnsi="Times New Roman" w:cs="Times New Roman"/>
          <w:b/>
          <w:sz w:val="32"/>
          <w:szCs w:val="32"/>
        </w:rPr>
        <w:t xml:space="preserve">. </w:t>
      </w:r>
      <w:r w:rsidRPr="0054289D">
        <w:rPr>
          <w:rFonts w:ascii="Times New Roman" w:eastAsia="方正楷体简体" w:hAnsi="Times New Roman" w:cs="Times New Roman"/>
          <w:b/>
          <w:sz w:val="32"/>
          <w:szCs w:val="32"/>
        </w:rPr>
        <w:t>组建</w:t>
      </w:r>
      <w:r>
        <w:rPr>
          <w:rFonts w:ascii="Times New Roman" w:eastAsia="方正楷体简体" w:hAnsi="Times New Roman" w:cs="Times New Roman" w:hint="eastAsia"/>
          <w:b/>
          <w:sz w:val="32"/>
          <w:szCs w:val="32"/>
        </w:rPr>
        <w:t>常设性的</w:t>
      </w:r>
      <w:r w:rsidRPr="0054289D">
        <w:rPr>
          <w:rFonts w:ascii="Times New Roman" w:eastAsia="方正楷体简体" w:hAnsi="Times New Roman" w:cs="Times New Roman"/>
          <w:b/>
          <w:sz w:val="32"/>
          <w:szCs w:val="32"/>
        </w:rPr>
        <w:t>“</w:t>
      </w:r>
      <w:r w:rsidRPr="0054289D">
        <w:rPr>
          <w:rFonts w:ascii="Times New Roman" w:eastAsia="方正楷体简体" w:hAnsi="Times New Roman" w:cs="Times New Roman"/>
          <w:b/>
          <w:sz w:val="32"/>
          <w:szCs w:val="32"/>
        </w:rPr>
        <w:t>彩虹人生</w:t>
      </w:r>
      <w:r w:rsidRPr="0054289D">
        <w:rPr>
          <w:rFonts w:ascii="Times New Roman" w:eastAsia="方正楷体简体" w:hAnsi="Times New Roman" w:cs="Times New Roman"/>
          <w:b/>
          <w:sz w:val="32"/>
          <w:szCs w:val="32"/>
        </w:rPr>
        <w:t>”</w:t>
      </w:r>
      <w:r>
        <w:rPr>
          <w:rFonts w:ascii="Times New Roman" w:eastAsia="方正楷体简体" w:hAnsi="Times New Roman" w:cs="Times New Roman" w:hint="eastAsia"/>
          <w:b/>
          <w:sz w:val="32"/>
          <w:szCs w:val="32"/>
        </w:rPr>
        <w:t>分享团。</w:t>
      </w:r>
      <w:r w:rsidRPr="00C842EF">
        <w:rPr>
          <w:rFonts w:ascii="方正仿宋简体" w:eastAsia="方正仿宋简体" w:hAnsi="Times New Roman" w:cs="Times New Roman" w:hint="eastAsia"/>
          <w:b/>
          <w:sz w:val="32"/>
          <w:szCs w:val="32"/>
        </w:rPr>
        <w:t>为发挥好共青团在职业院校立德树人中的重要作用，</w:t>
      </w:r>
      <w:r>
        <w:rPr>
          <w:rFonts w:ascii="方正仿宋简体" w:eastAsia="方正仿宋简体" w:hAnsi="Times New Roman" w:cs="Times New Roman" w:hint="eastAsia"/>
          <w:b/>
          <w:sz w:val="32"/>
          <w:szCs w:val="32"/>
        </w:rPr>
        <w:t>推进分享交流活动的常态化开展，拟</w:t>
      </w:r>
      <w:proofErr w:type="gramStart"/>
      <w:r>
        <w:rPr>
          <w:rFonts w:ascii="方正仿宋简体" w:eastAsia="方正仿宋简体" w:hAnsi="Times New Roman" w:cs="Times New Roman" w:hint="eastAsia"/>
          <w:b/>
          <w:sz w:val="32"/>
          <w:szCs w:val="32"/>
        </w:rPr>
        <w:t>从历期分享团</w:t>
      </w:r>
      <w:proofErr w:type="gramEnd"/>
      <w:r>
        <w:rPr>
          <w:rFonts w:ascii="方正仿宋简体" w:eastAsia="方正仿宋简体" w:hAnsi="Times New Roman" w:cs="Times New Roman" w:hint="eastAsia"/>
          <w:b/>
          <w:sz w:val="32"/>
          <w:szCs w:val="32"/>
        </w:rPr>
        <w:t>成员、优秀在校学生典型以及其他</w:t>
      </w:r>
      <w:r>
        <w:rPr>
          <w:rFonts w:ascii="方正仿宋简体" w:eastAsia="方正仿宋简体" w:hAnsi="Times New Roman" w:cs="Times New Roman" w:hint="eastAsia"/>
          <w:b/>
          <w:sz w:val="32"/>
          <w:szCs w:val="32"/>
        </w:rPr>
        <w:lastRenderedPageBreak/>
        <w:t>社会机构推荐，遴选组建常设性的“彩虹人生”分享团，协同相关资源，以片区的方式，为基层</w:t>
      </w:r>
      <w:proofErr w:type="gramStart"/>
      <w:r>
        <w:rPr>
          <w:rFonts w:ascii="方正仿宋简体" w:eastAsia="方正仿宋简体" w:hAnsi="Times New Roman" w:cs="Times New Roman" w:hint="eastAsia"/>
          <w:b/>
          <w:sz w:val="32"/>
          <w:szCs w:val="32"/>
        </w:rPr>
        <w:t>团学组织</w:t>
      </w:r>
      <w:proofErr w:type="gramEnd"/>
      <w:r>
        <w:rPr>
          <w:rFonts w:ascii="方正仿宋简体" w:eastAsia="方正仿宋简体" w:hAnsi="Times New Roman" w:cs="Times New Roman" w:hint="eastAsia"/>
          <w:b/>
          <w:sz w:val="32"/>
          <w:szCs w:val="32"/>
        </w:rPr>
        <w:t>深化思想政治引领和价值引领提供支持。学校部将从活动的具体组织</w:t>
      </w:r>
      <w:r w:rsidR="00554399">
        <w:rPr>
          <w:rFonts w:ascii="方正仿宋简体" w:eastAsia="方正仿宋简体" w:hAnsi="Times New Roman" w:cs="Times New Roman" w:hint="eastAsia"/>
          <w:b/>
          <w:sz w:val="32"/>
          <w:szCs w:val="32"/>
        </w:rPr>
        <w:t>主体</w:t>
      </w:r>
      <w:r>
        <w:rPr>
          <w:rFonts w:ascii="方正仿宋简体" w:eastAsia="方正仿宋简体" w:hAnsi="Times New Roman" w:cs="Times New Roman" w:hint="eastAsia"/>
          <w:b/>
          <w:sz w:val="32"/>
          <w:szCs w:val="32"/>
        </w:rPr>
        <w:t>调整为活动的统筹协调</w:t>
      </w:r>
      <w:r w:rsidR="00554399">
        <w:rPr>
          <w:rFonts w:ascii="方正仿宋简体" w:eastAsia="方正仿宋简体" w:hAnsi="Times New Roman" w:cs="Times New Roman" w:hint="eastAsia"/>
          <w:b/>
          <w:sz w:val="32"/>
          <w:szCs w:val="32"/>
        </w:rPr>
        <w:t>主体</w:t>
      </w:r>
      <w:r>
        <w:rPr>
          <w:rFonts w:ascii="方正仿宋简体" w:eastAsia="方正仿宋简体" w:hAnsi="Times New Roman" w:cs="Times New Roman" w:hint="eastAsia"/>
          <w:b/>
          <w:sz w:val="32"/>
          <w:szCs w:val="32"/>
        </w:rPr>
        <w:t>。</w:t>
      </w:r>
      <w:proofErr w:type="gramStart"/>
      <w:r>
        <w:rPr>
          <w:rFonts w:ascii="方正仿宋简体" w:eastAsia="方正仿宋简体" w:hAnsi="Times New Roman" w:cs="Times New Roman" w:hint="eastAsia"/>
          <w:b/>
          <w:sz w:val="32"/>
          <w:szCs w:val="32"/>
        </w:rPr>
        <w:t>分享团</w:t>
      </w:r>
      <w:proofErr w:type="gramEnd"/>
      <w:r>
        <w:rPr>
          <w:rFonts w:ascii="方正仿宋简体" w:eastAsia="方正仿宋简体" w:hAnsi="Times New Roman" w:cs="Times New Roman" w:hint="eastAsia"/>
          <w:b/>
          <w:sz w:val="32"/>
          <w:szCs w:val="32"/>
        </w:rPr>
        <w:t>总团长拟请第三期</w:t>
      </w:r>
      <w:proofErr w:type="gramStart"/>
      <w:r>
        <w:rPr>
          <w:rFonts w:ascii="方正仿宋简体" w:eastAsia="方正仿宋简体" w:hAnsi="Times New Roman" w:cs="Times New Roman" w:hint="eastAsia"/>
          <w:b/>
          <w:sz w:val="32"/>
          <w:szCs w:val="32"/>
        </w:rPr>
        <w:t>分享团</w:t>
      </w:r>
      <w:proofErr w:type="gramEnd"/>
      <w:r>
        <w:rPr>
          <w:rFonts w:ascii="方正仿宋简体" w:eastAsia="方正仿宋简体" w:hAnsi="Times New Roman" w:cs="Times New Roman" w:hint="eastAsia"/>
          <w:b/>
          <w:sz w:val="32"/>
          <w:szCs w:val="32"/>
        </w:rPr>
        <w:t>成员、全国青联副主席冯鸿昌担任，拟设专业技能、创新创业、脱贫攻坚等分团。</w:t>
      </w:r>
    </w:p>
    <w:p w:rsidR="001A4D10" w:rsidRDefault="001A4D10" w:rsidP="001A4D10">
      <w:pPr>
        <w:adjustRightInd w:val="0"/>
        <w:snapToGrid w:val="0"/>
        <w:spacing w:line="520" w:lineRule="exact"/>
        <w:ind w:firstLine="629"/>
        <w:rPr>
          <w:rFonts w:ascii="方正仿宋简体" w:eastAsia="方正仿宋简体" w:hAnsi="Times New Roman" w:cs="Times New Roman"/>
          <w:b/>
          <w:sz w:val="32"/>
          <w:szCs w:val="32"/>
        </w:rPr>
      </w:pPr>
      <w:r>
        <w:rPr>
          <w:rFonts w:ascii="Times New Roman" w:eastAsia="方正楷体简体" w:hAnsi="Times New Roman" w:cs="Times New Roman" w:hint="eastAsia"/>
          <w:b/>
          <w:sz w:val="32"/>
          <w:szCs w:val="32"/>
        </w:rPr>
        <w:t>3</w:t>
      </w:r>
      <w:r w:rsidRPr="00CF1C57">
        <w:rPr>
          <w:rFonts w:ascii="Times New Roman" w:eastAsia="方正楷体简体" w:hAnsi="Times New Roman" w:cs="Times New Roman" w:hint="eastAsia"/>
          <w:b/>
          <w:sz w:val="32"/>
          <w:szCs w:val="32"/>
        </w:rPr>
        <w:t xml:space="preserve">. </w:t>
      </w:r>
      <w:r w:rsidRPr="00CF1C57">
        <w:rPr>
          <w:rFonts w:ascii="Times New Roman" w:eastAsia="方正楷体简体" w:hAnsi="Times New Roman" w:cs="Times New Roman" w:hint="eastAsia"/>
          <w:b/>
          <w:sz w:val="32"/>
          <w:szCs w:val="32"/>
        </w:rPr>
        <w:t>推进职业院校“一学一做”教育实践。</w:t>
      </w:r>
      <w:r w:rsidRPr="00CF1C57">
        <w:rPr>
          <w:rFonts w:ascii="Times New Roman" w:eastAsia="方正仿宋简体" w:hAnsi="Times New Roman" w:cs="Times New Roman"/>
          <w:b/>
          <w:sz w:val="32"/>
          <w:szCs w:val="32"/>
        </w:rPr>
        <w:t>以</w:t>
      </w:r>
      <w:r w:rsidRPr="00CF1C57">
        <w:rPr>
          <w:rFonts w:ascii="Times New Roman" w:eastAsia="方正仿宋简体" w:hAnsi="Times New Roman" w:cs="Times New Roman" w:hint="eastAsia"/>
          <w:b/>
          <w:sz w:val="32"/>
          <w:szCs w:val="32"/>
        </w:rPr>
        <w:t>学</w:t>
      </w:r>
      <w:proofErr w:type="gramStart"/>
      <w:r w:rsidRPr="00CF1C57">
        <w:rPr>
          <w:rFonts w:ascii="Times New Roman" w:eastAsia="方正仿宋简体" w:hAnsi="Times New Roman" w:cs="Times New Roman" w:hint="eastAsia"/>
          <w:b/>
          <w:sz w:val="32"/>
          <w:szCs w:val="32"/>
        </w:rPr>
        <w:t>习</w:t>
      </w:r>
      <w:r w:rsidRPr="00CF1C57">
        <w:rPr>
          <w:rFonts w:ascii="Times New Roman" w:eastAsia="方正仿宋简体" w:hAnsi="Times New Roman" w:cs="Times New Roman"/>
          <w:b/>
          <w:sz w:val="32"/>
          <w:szCs w:val="32"/>
        </w:rPr>
        <w:t>习近</w:t>
      </w:r>
      <w:proofErr w:type="gramEnd"/>
      <w:r w:rsidRPr="00CF1C57">
        <w:rPr>
          <w:rFonts w:ascii="Times New Roman" w:eastAsia="方正仿宋简体" w:hAnsi="Times New Roman" w:cs="Times New Roman"/>
          <w:b/>
          <w:sz w:val="32"/>
          <w:szCs w:val="32"/>
        </w:rPr>
        <w:t>平总书记</w:t>
      </w:r>
      <w:r w:rsidRPr="00CF1C57">
        <w:rPr>
          <w:rFonts w:ascii="Times New Roman" w:eastAsia="方正仿宋简体" w:hAnsi="Times New Roman" w:cs="Times New Roman"/>
          <w:b/>
          <w:sz w:val="32"/>
          <w:szCs w:val="32"/>
        </w:rPr>
        <w:t>2014</w:t>
      </w:r>
      <w:r w:rsidRPr="00CF1C57">
        <w:rPr>
          <w:rFonts w:ascii="Times New Roman" w:eastAsia="方正仿宋简体" w:hAnsi="Times New Roman" w:cs="Times New Roman"/>
          <w:b/>
          <w:sz w:val="32"/>
          <w:szCs w:val="32"/>
        </w:rPr>
        <w:t>年</w:t>
      </w:r>
      <w:r w:rsidRPr="00CF1C57">
        <w:rPr>
          <w:rFonts w:ascii="Times New Roman" w:eastAsia="方正仿宋简体" w:hAnsi="Times New Roman" w:cs="Times New Roman" w:hint="eastAsia"/>
          <w:b/>
          <w:sz w:val="32"/>
          <w:szCs w:val="32"/>
        </w:rPr>
        <w:t>6</w:t>
      </w:r>
      <w:r w:rsidRPr="00CF1C57">
        <w:rPr>
          <w:rFonts w:ascii="Times New Roman" w:eastAsia="方正仿宋简体" w:hAnsi="Times New Roman" w:cs="Times New Roman" w:hint="eastAsia"/>
          <w:b/>
          <w:sz w:val="32"/>
          <w:szCs w:val="32"/>
        </w:rPr>
        <w:t>月关于职业教育的重要批示和</w:t>
      </w:r>
      <w:r w:rsidRPr="00CF1C57">
        <w:rPr>
          <w:rFonts w:ascii="Times New Roman" w:eastAsia="方正仿宋简体" w:hAnsi="Times New Roman" w:cs="Times New Roman" w:hint="eastAsia"/>
          <w:b/>
          <w:sz w:val="32"/>
          <w:szCs w:val="32"/>
        </w:rPr>
        <w:t>2015</w:t>
      </w:r>
      <w:r w:rsidRPr="00CF1C57">
        <w:rPr>
          <w:rFonts w:ascii="Times New Roman" w:eastAsia="方正仿宋简体" w:hAnsi="Times New Roman" w:cs="Times New Roman" w:hint="eastAsia"/>
          <w:b/>
          <w:sz w:val="32"/>
          <w:szCs w:val="32"/>
        </w:rPr>
        <w:t>年</w:t>
      </w:r>
      <w:r w:rsidRPr="00CF1C57">
        <w:rPr>
          <w:rFonts w:ascii="Times New Roman" w:eastAsia="方正仿宋简体" w:hAnsi="Times New Roman" w:cs="Times New Roman" w:hint="eastAsia"/>
          <w:b/>
          <w:sz w:val="32"/>
          <w:szCs w:val="32"/>
        </w:rPr>
        <w:t>6</w:t>
      </w:r>
      <w:r w:rsidRPr="00CF1C57">
        <w:rPr>
          <w:rFonts w:ascii="Times New Roman" w:eastAsia="方正仿宋简体" w:hAnsi="Times New Roman" w:cs="Times New Roman" w:hint="eastAsia"/>
          <w:b/>
          <w:sz w:val="32"/>
          <w:szCs w:val="32"/>
        </w:rPr>
        <w:t>月在贵州机械工业学校考察时的重要讲话为重点，引导职业院校广大青年学生和</w:t>
      </w:r>
      <w:proofErr w:type="gramStart"/>
      <w:r w:rsidRPr="00CF1C57">
        <w:rPr>
          <w:rFonts w:ascii="Times New Roman" w:eastAsia="方正仿宋简体" w:hAnsi="Times New Roman" w:cs="Times New Roman" w:hint="eastAsia"/>
          <w:b/>
          <w:sz w:val="32"/>
          <w:szCs w:val="32"/>
        </w:rPr>
        <w:t>团学干部</w:t>
      </w:r>
      <w:proofErr w:type="gramEnd"/>
      <w:r w:rsidRPr="00CF1C57">
        <w:rPr>
          <w:rFonts w:ascii="Times New Roman" w:eastAsia="方正仿宋简体" w:hAnsi="Times New Roman" w:cs="Times New Roman" w:hint="eastAsia"/>
          <w:b/>
          <w:sz w:val="32"/>
          <w:szCs w:val="32"/>
        </w:rPr>
        <w:t>学习领会</w:t>
      </w:r>
      <w:r w:rsidRPr="00CF1C57">
        <w:rPr>
          <w:rFonts w:ascii="Times New Roman" w:eastAsia="方正仿宋简体" w:hAnsi="Times New Roman" w:cs="Times New Roman"/>
          <w:b/>
          <w:sz w:val="32"/>
          <w:szCs w:val="32"/>
        </w:rPr>
        <w:t>习近平总书记青年工作思想</w:t>
      </w:r>
      <w:r w:rsidRPr="00CF1C57">
        <w:rPr>
          <w:rFonts w:ascii="Times New Roman" w:eastAsia="方正仿宋简体" w:hAnsi="Times New Roman" w:cs="Times New Roman" w:hint="eastAsia"/>
          <w:b/>
          <w:sz w:val="32"/>
          <w:szCs w:val="32"/>
        </w:rPr>
        <w:t>，落实从严治团要求。拟在贵州、北京</w:t>
      </w:r>
      <w:r>
        <w:rPr>
          <w:rFonts w:ascii="Times New Roman" w:eastAsia="方正仿宋简体" w:hAnsi="Times New Roman" w:cs="Times New Roman" w:hint="eastAsia"/>
          <w:b/>
          <w:sz w:val="32"/>
          <w:szCs w:val="32"/>
        </w:rPr>
        <w:t>、江西、湖南、湖北、广东等</w:t>
      </w:r>
      <w:r w:rsidRPr="00CF1C57">
        <w:rPr>
          <w:rFonts w:ascii="Times New Roman" w:eastAsia="方正仿宋简体" w:hAnsi="Times New Roman" w:cs="Times New Roman" w:hint="eastAsia"/>
          <w:b/>
          <w:sz w:val="32"/>
          <w:szCs w:val="32"/>
        </w:rPr>
        <w:t>部分省份举办区域内的</w:t>
      </w:r>
      <w:r w:rsidRPr="00CF1C57">
        <w:rPr>
          <w:rFonts w:ascii="方正仿宋简体" w:eastAsia="方正仿宋简体" w:hAnsi="Times New Roman" w:cs="Times New Roman" w:hint="eastAsia"/>
          <w:b/>
          <w:sz w:val="32"/>
          <w:szCs w:val="32"/>
        </w:rPr>
        <w:t>职业院校“一学一做”教育实践现场</w:t>
      </w:r>
      <w:r>
        <w:rPr>
          <w:rFonts w:ascii="方正仿宋简体" w:eastAsia="方正仿宋简体" w:hAnsi="Times New Roman" w:cs="Times New Roman" w:hint="eastAsia"/>
          <w:b/>
          <w:sz w:val="32"/>
          <w:szCs w:val="32"/>
        </w:rPr>
        <w:t>交流活动</w:t>
      </w:r>
      <w:r w:rsidRPr="00CF1C57">
        <w:rPr>
          <w:rFonts w:ascii="方正仿宋简体" w:eastAsia="方正仿宋简体" w:hAnsi="Times New Roman" w:cs="Times New Roman" w:hint="eastAsia"/>
          <w:b/>
          <w:sz w:val="32"/>
          <w:szCs w:val="32"/>
        </w:rPr>
        <w:t>。</w:t>
      </w:r>
    </w:p>
    <w:p w:rsidR="001A4D10" w:rsidRPr="00CF1C57" w:rsidRDefault="001A4D10" w:rsidP="001A4D10">
      <w:pPr>
        <w:adjustRightInd w:val="0"/>
        <w:snapToGrid w:val="0"/>
        <w:spacing w:line="520" w:lineRule="exact"/>
        <w:ind w:firstLine="629"/>
        <w:rPr>
          <w:rFonts w:ascii="方正仿宋简体" w:eastAsia="方正仿宋简体" w:hAnsi="Times New Roman" w:cs="Times New Roman"/>
          <w:b/>
          <w:sz w:val="32"/>
          <w:szCs w:val="32"/>
        </w:rPr>
      </w:pPr>
      <w:r>
        <w:rPr>
          <w:rFonts w:ascii="Times New Roman" w:eastAsia="方正楷体简体" w:hAnsi="Times New Roman" w:cs="Times New Roman" w:hint="eastAsia"/>
          <w:b/>
          <w:sz w:val="32"/>
          <w:szCs w:val="32"/>
        </w:rPr>
        <w:t>4</w:t>
      </w:r>
      <w:r w:rsidRPr="00CF1C57">
        <w:rPr>
          <w:rFonts w:ascii="Times New Roman" w:eastAsia="方正楷体简体" w:hAnsi="Times New Roman" w:cs="Times New Roman"/>
          <w:b/>
          <w:sz w:val="32"/>
          <w:szCs w:val="32"/>
        </w:rPr>
        <w:t>.</w:t>
      </w:r>
      <w:r w:rsidRPr="00CF1C57">
        <w:rPr>
          <w:rFonts w:ascii="Times New Roman" w:eastAsia="方正楷体简体" w:hAnsi="Times New Roman" w:cs="Times New Roman" w:hint="eastAsia"/>
          <w:b/>
          <w:sz w:val="32"/>
          <w:szCs w:val="32"/>
        </w:rPr>
        <w:t xml:space="preserve"> </w:t>
      </w:r>
      <w:r w:rsidRPr="00CF1C57">
        <w:rPr>
          <w:rFonts w:ascii="Times New Roman" w:eastAsia="方正楷体简体" w:hAnsi="Times New Roman" w:cs="Times New Roman" w:hint="eastAsia"/>
          <w:b/>
          <w:sz w:val="32"/>
          <w:szCs w:val="32"/>
        </w:rPr>
        <w:t>宣传职业院校的各类优秀典型</w:t>
      </w:r>
      <w:r w:rsidRPr="00CF1C57">
        <w:rPr>
          <w:rFonts w:ascii="Times New Roman" w:eastAsia="方正楷体简体" w:hAnsi="Times New Roman" w:cs="Times New Roman"/>
          <w:b/>
          <w:sz w:val="32"/>
          <w:szCs w:val="32"/>
        </w:rPr>
        <w:t>。</w:t>
      </w:r>
      <w:r w:rsidRPr="00CF1C57">
        <w:rPr>
          <w:rFonts w:ascii="方正仿宋简体" w:eastAsia="方正仿宋简体" w:hAnsi="Times New Roman" w:cs="Times New Roman" w:hint="eastAsia"/>
          <w:b/>
          <w:sz w:val="32"/>
          <w:szCs w:val="32"/>
        </w:rPr>
        <w:t>讲述职业院校学生成长故事、优秀毕业生故事以及优秀青年教师育人故事，宣传职业院校受表彰的各级“两红两优”以及寻访出来的“最美中职生”、</w:t>
      </w:r>
      <w:r w:rsidRPr="00CF1C57">
        <w:rPr>
          <w:rFonts w:ascii="Times New Roman" w:eastAsia="方正仿宋简体" w:hAnsi="Times New Roman" w:cs="Times New Roman"/>
          <w:b/>
          <w:sz w:val="32"/>
          <w:szCs w:val="32"/>
        </w:rPr>
        <w:t xml:space="preserve"> </w:t>
      </w:r>
      <w:r w:rsidRPr="00CF1C57">
        <w:rPr>
          <w:rFonts w:ascii="Times New Roman" w:eastAsia="方正仿宋简体" w:hAnsi="Times New Roman" w:cs="Times New Roman"/>
          <w:b/>
          <w:sz w:val="32"/>
          <w:szCs w:val="32"/>
        </w:rPr>
        <w:t>高职学生</w:t>
      </w:r>
      <w:r w:rsidRPr="00CF1C57">
        <w:rPr>
          <w:rFonts w:ascii="Times New Roman" w:eastAsia="方正仿宋简体" w:hAnsi="Times New Roman" w:cs="Times New Roman" w:hint="eastAsia"/>
          <w:b/>
          <w:sz w:val="32"/>
          <w:szCs w:val="32"/>
        </w:rPr>
        <w:t>“</w:t>
      </w:r>
      <w:r w:rsidRPr="00CF1C57">
        <w:rPr>
          <w:rFonts w:ascii="Times New Roman" w:eastAsia="方正仿宋简体" w:hAnsi="Times New Roman" w:cs="Times New Roman"/>
          <w:b/>
          <w:sz w:val="32"/>
          <w:szCs w:val="32"/>
        </w:rPr>
        <w:t>劲牌阳光奖学金</w:t>
      </w:r>
      <w:r w:rsidRPr="00CF1C57">
        <w:rPr>
          <w:rFonts w:ascii="Times New Roman" w:eastAsia="方正仿宋简体" w:hAnsi="Times New Roman" w:cs="Times New Roman" w:hint="eastAsia"/>
          <w:b/>
          <w:sz w:val="32"/>
          <w:szCs w:val="32"/>
        </w:rPr>
        <w:t>”</w:t>
      </w:r>
      <w:r w:rsidRPr="00CF1C57">
        <w:rPr>
          <w:rFonts w:ascii="Times New Roman" w:eastAsia="方正仿宋简体" w:hAnsi="Times New Roman" w:cs="Times New Roman"/>
          <w:b/>
          <w:sz w:val="32"/>
          <w:szCs w:val="32"/>
        </w:rPr>
        <w:t>暨</w:t>
      </w:r>
      <w:r w:rsidRPr="00CF1C57">
        <w:rPr>
          <w:rFonts w:ascii="Times New Roman" w:eastAsia="方正仿宋简体" w:hAnsi="Times New Roman" w:cs="Times New Roman" w:hint="eastAsia"/>
          <w:b/>
          <w:sz w:val="32"/>
          <w:szCs w:val="32"/>
        </w:rPr>
        <w:t>“</w:t>
      </w:r>
      <w:proofErr w:type="gramStart"/>
      <w:r w:rsidRPr="00CF1C57">
        <w:rPr>
          <w:rFonts w:ascii="Times New Roman" w:eastAsia="方正仿宋简体" w:hAnsi="Times New Roman" w:cs="Times New Roman"/>
          <w:b/>
          <w:sz w:val="32"/>
          <w:szCs w:val="32"/>
        </w:rPr>
        <w:t>践行</w:t>
      </w:r>
      <w:proofErr w:type="gramEnd"/>
      <w:r w:rsidRPr="00CF1C57">
        <w:rPr>
          <w:rFonts w:ascii="Times New Roman" w:eastAsia="方正仿宋简体" w:hAnsi="Times New Roman" w:cs="Times New Roman"/>
          <w:b/>
          <w:sz w:val="32"/>
          <w:szCs w:val="32"/>
        </w:rPr>
        <w:t>社会主义核心价值观</w:t>
      </w:r>
      <w:r w:rsidRPr="00CF1C57">
        <w:rPr>
          <w:rFonts w:ascii="Times New Roman" w:eastAsia="方正仿宋简体" w:hAnsi="Times New Roman" w:cs="Times New Roman" w:hint="eastAsia"/>
          <w:b/>
          <w:sz w:val="32"/>
          <w:szCs w:val="32"/>
        </w:rPr>
        <w:t>先进个人”，宣传推进职业</w:t>
      </w:r>
      <w:proofErr w:type="gramStart"/>
      <w:r w:rsidRPr="00CF1C57">
        <w:rPr>
          <w:rFonts w:ascii="Times New Roman" w:eastAsia="方正仿宋简体" w:hAnsi="Times New Roman" w:cs="Times New Roman" w:hint="eastAsia"/>
          <w:b/>
          <w:sz w:val="32"/>
          <w:szCs w:val="32"/>
        </w:rPr>
        <w:t>院校团学改革</w:t>
      </w:r>
      <w:proofErr w:type="gramEnd"/>
      <w:r w:rsidRPr="00CF1C57">
        <w:rPr>
          <w:rFonts w:ascii="Times New Roman" w:eastAsia="方正仿宋简体" w:hAnsi="Times New Roman" w:cs="Times New Roman" w:hint="eastAsia"/>
          <w:b/>
          <w:sz w:val="32"/>
          <w:szCs w:val="32"/>
        </w:rPr>
        <w:t>有力的优秀团委书记</w:t>
      </w:r>
      <w:r w:rsidRPr="00CF1C57">
        <w:rPr>
          <w:rFonts w:ascii="方正仿宋简体" w:eastAsia="方正仿宋简体" w:hAnsi="Times New Roman" w:cs="Times New Roman" w:hint="eastAsia"/>
          <w:b/>
          <w:sz w:val="32"/>
          <w:szCs w:val="32"/>
        </w:rPr>
        <w:t>。</w:t>
      </w:r>
    </w:p>
    <w:p w:rsidR="001A4D10" w:rsidRPr="00CF1C57" w:rsidRDefault="001A4D10" w:rsidP="001A4D10">
      <w:pPr>
        <w:adjustRightInd w:val="0"/>
        <w:snapToGrid w:val="0"/>
        <w:spacing w:line="520" w:lineRule="exact"/>
        <w:ind w:firstLine="629"/>
        <w:rPr>
          <w:rFonts w:eastAsia="方正仿宋简体"/>
          <w:b/>
          <w:sz w:val="32"/>
          <w:szCs w:val="32"/>
        </w:rPr>
      </w:pPr>
      <w:r>
        <w:rPr>
          <w:rFonts w:ascii="Times New Roman" w:eastAsia="方正楷体简体" w:hAnsi="Times New Roman" w:cs="Times New Roman" w:hint="eastAsia"/>
          <w:b/>
          <w:sz w:val="32"/>
          <w:szCs w:val="32"/>
        </w:rPr>
        <w:t>5</w:t>
      </w:r>
      <w:r w:rsidRPr="00CF1C57">
        <w:rPr>
          <w:rFonts w:ascii="Times New Roman" w:eastAsia="方正楷体简体" w:hAnsi="Times New Roman" w:cs="Times New Roman"/>
          <w:b/>
          <w:sz w:val="32"/>
          <w:szCs w:val="32"/>
        </w:rPr>
        <w:t xml:space="preserve">. </w:t>
      </w:r>
      <w:r w:rsidRPr="00CF1C57">
        <w:rPr>
          <w:rFonts w:ascii="Times New Roman" w:eastAsia="方正楷体简体" w:hAnsi="Times New Roman" w:cs="Times New Roman" w:hint="eastAsia"/>
          <w:b/>
          <w:sz w:val="32"/>
          <w:szCs w:val="32"/>
        </w:rPr>
        <w:t>开展</w:t>
      </w:r>
      <w:r w:rsidRPr="00CF1C57">
        <w:rPr>
          <w:rFonts w:ascii="Times New Roman" w:eastAsia="方正楷体简体" w:hAnsi="Times New Roman" w:cs="Times New Roman"/>
          <w:b/>
          <w:sz w:val="32"/>
          <w:szCs w:val="32"/>
        </w:rPr>
        <w:t>第四季</w:t>
      </w:r>
      <w:r w:rsidRPr="00CF1C57">
        <w:rPr>
          <w:rFonts w:ascii="Times New Roman" w:eastAsia="方正楷体简体" w:hAnsi="Times New Roman" w:cs="Times New Roman"/>
          <w:b/>
          <w:sz w:val="32"/>
          <w:szCs w:val="32"/>
        </w:rPr>
        <w:t>“</w:t>
      </w:r>
      <w:r w:rsidRPr="00CF1C57">
        <w:rPr>
          <w:rFonts w:ascii="Times New Roman" w:eastAsia="方正楷体简体" w:hAnsi="Times New Roman" w:cs="Times New Roman"/>
          <w:b/>
          <w:sz w:val="32"/>
          <w:szCs w:val="32"/>
        </w:rPr>
        <w:t>职业技术哪家强</w:t>
      </w:r>
      <w:r w:rsidRPr="00CF1C57">
        <w:rPr>
          <w:rFonts w:ascii="Times New Roman" w:eastAsia="方正楷体简体" w:hAnsi="Times New Roman" w:cs="Times New Roman"/>
          <w:b/>
          <w:sz w:val="32"/>
          <w:szCs w:val="32"/>
        </w:rPr>
        <w:t>”</w:t>
      </w:r>
      <w:r w:rsidRPr="00CF1C57">
        <w:rPr>
          <w:rFonts w:ascii="Times New Roman" w:hAnsi="Times New Roman" w:cs="Times New Roman"/>
          <w:b/>
        </w:rPr>
        <w:t xml:space="preserve"> </w:t>
      </w:r>
      <w:r w:rsidRPr="00CF1C57">
        <w:rPr>
          <w:rFonts w:ascii="Times New Roman" w:eastAsia="方正楷体简体" w:hAnsi="Times New Roman" w:cs="Times New Roman" w:hint="eastAsia"/>
          <w:b/>
          <w:sz w:val="32"/>
          <w:szCs w:val="32"/>
        </w:rPr>
        <w:t>线上</w:t>
      </w:r>
      <w:r w:rsidRPr="00CF1C57">
        <w:rPr>
          <w:rFonts w:ascii="Times New Roman" w:eastAsia="方正楷体简体" w:hAnsi="Times New Roman" w:cs="Times New Roman"/>
          <w:b/>
          <w:sz w:val="32"/>
          <w:szCs w:val="32"/>
        </w:rPr>
        <w:t>主题活动。</w:t>
      </w:r>
      <w:r w:rsidRPr="00CF1C57">
        <w:rPr>
          <w:rFonts w:ascii="方正仿宋简体" w:eastAsia="方正仿宋简体" w:hAnsi="Times New Roman" w:cs="Times New Roman" w:hint="eastAsia"/>
          <w:b/>
          <w:sz w:val="32"/>
          <w:szCs w:val="32"/>
        </w:rPr>
        <w:t>依托</w:t>
      </w:r>
      <w:r w:rsidRPr="00CF1C57">
        <w:rPr>
          <w:rFonts w:eastAsia="方正仿宋简体" w:hint="eastAsia"/>
          <w:b/>
          <w:sz w:val="32"/>
          <w:szCs w:val="32"/>
        </w:rPr>
        <w:t>团中央官微、团中央学校</w:t>
      </w:r>
      <w:proofErr w:type="gramStart"/>
      <w:r w:rsidRPr="00CF1C57">
        <w:rPr>
          <w:rFonts w:eastAsia="方正仿宋简体" w:hint="eastAsia"/>
          <w:b/>
          <w:sz w:val="32"/>
          <w:szCs w:val="32"/>
        </w:rPr>
        <w:t>部官微</w:t>
      </w:r>
      <w:proofErr w:type="gramEnd"/>
      <w:r w:rsidRPr="00CF1C57">
        <w:rPr>
          <w:rFonts w:eastAsia="方正仿宋简体" w:hint="eastAsia"/>
          <w:b/>
          <w:sz w:val="32"/>
          <w:szCs w:val="32"/>
        </w:rPr>
        <w:t>，带动各地各职业院校团委</w:t>
      </w:r>
      <w:proofErr w:type="gramStart"/>
      <w:r w:rsidRPr="00CF1C57">
        <w:rPr>
          <w:rFonts w:eastAsia="方正仿宋简体" w:hint="eastAsia"/>
          <w:b/>
          <w:sz w:val="32"/>
          <w:szCs w:val="32"/>
        </w:rPr>
        <w:t>官微积极</w:t>
      </w:r>
      <w:proofErr w:type="gramEnd"/>
      <w:r w:rsidRPr="00CF1C57">
        <w:rPr>
          <w:rFonts w:eastAsia="方正仿宋简体" w:hint="eastAsia"/>
          <w:b/>
          <w:sz w:val="32"/>
          <w:szCs w:val="32"/>
        </w:rPr>
        <w:t>参与，通过第四季“职业技术哪家强”线上主题活动，推进职业院校“网上共青团”工作。今年线上主题活动拟以图文推送、短视频以及网络直播为载体，以展示职业院校学生社团活动为重点，全方位、多角度</w:t>
      </w:r>
      <w:r w:rsidRPr="00CF1C57">
        <w:rPr>
          <w:rFonts w:eastAsia="方正仿宋简体"/>
          <w:b/>
          <w:sz w:val="32"/>
          <w:szCs w:val="32"/>
        </w:rPr>
        <w:t>展现</w:t>
      </w:r>
      <w:r w:rsidRPr="00CF1C57">
        <w:rPr>
          <w:rFonts w:eastAsia="方正仿宋简体" w:hint="eastAsia"/>
          <w:b/>
          <w:sz w:val="32"/>
          <w:szCs w:val="32"/>
        </w:rPr>
        <w:t>职校学子的技术</w:t>
      </w:r>
      <w:r w:rsidRPr="00CF1C57">
        <w:rPr>
          <w:rFonts w:eastAsia="方正仿宋简体"/>
          <w:b/>
          <w:sz w:val="32"/>
          <w:szCs w:val="32"/>
        </w:rPr>
        <w:t>技能水</w:t>
      </w:r>
      <w:r w:rsidRPr="00CF1C57">
        <w:rPr>
          <w:rFonts w:eastAsia="方正仿宋简体" w:hint="eastAsia"/>
          <w:b/>
          <w:sz w:val="32"/>
          <w:szCs w:val="32"/>
        </w:rPr>
        <w:t>平</w:t>
      </w:r>
      <w:r w:rsidRPr="00CF1C57">
        <w:rPr>
          <w:rFonts w:eastAsia="方正仿宋简体"/>
          <w:b/>
          <w:sz w:val="32"/>
          <w:szCs w:val="32"/>
        </w:rPr>
        <w:t>，</w:t>
      </w:r>
      <w:r w:rsidRPr="00CF1C57">
        <w:rPr>
          <w:rFonts w:eastAsia="方正仿宋简体" w:hint="eastAsia"/>
          <w:b/>
          <w:sz w:val="32"/>
          <w:szCs w:val="32"/>
        </w:rPr>
        <w:t>为职业教育活动周营造良好氛围，发挥共青团</w:t>
      </w:r>
      <w:r w:rsidRPr="00CF1C57">
        <w:rPr>
          <w:rFonts w:eastAsia="方正仿宋简体" w:hint="eastAsia"/>
          <w:b/>
          <w:sz w:val="32"/>
          <w:szCs w:val="32"/>
        </w:rPr>
        <w:lastRenderedPageBreak/>
        <w:t>网络引导的重要作用。</w:t>
      </w:r>
    </w:p>
    <w:p w:rsidR="001A4D10" w:rsidRPr="00CF1C57" w:rsidRDefault="001A4D10" w:rsidP="001A4D10">
      <w:pPr>
        <w:adjustRightInd w:val="0"/>
        <w:snapToGrid w:val="0"/>
        <w:spacing w:line="520" w:lineRule="exact"/>
        <w:ind w:firstLine="629"/>
        <w:rPr>
          <w:rFonts w:ascii="方正仿宋简体" w:eastAsia="方正仿宋简体" w:hAnsi="Times New Roman" w:cs="Times New Roman"/>
          <w:b/>
          <w:sz w:val="32"/>
          <w:szCs w:val="32"/>
        </w:rPr>
      </w:pPr>
      <w:r>
        <w:rPr>
          <w:rFonts w:ascii="Times New Roman" w:eastAsia="方正楷体简体" w:hAnsi="Times New Roman" w:cs="Times New Roman" w:hint="eastAsia"/>
          <w:b/>
          <w:sz w:val="32"/>
          <w:szCs w:val="32"/>
        </w:rPr>
        <w:t>6</w:t>
      </w:r>
      <w:r w:rsidRPr="00CF1C57">
        <w:rPr>
          <w:rFonts w:ascii="Times New Roman" w:eastAsia="方正楷体简体" w:hAnsi="Times New Roman" w:cs="Times New Roman" w:hint="eastAsia"/>
          <w:b/>
          <w:sz w:val="32"/>
          <w:szCs w:val="32"/>
        </w:rPr>
        <w:t xml:space="preserve">. </w:t>
      </w:r>
      <w:r w:rsidRPr="00CF1C57">
        <w:rPr>
          <w:rFonts w:ascii="Times New Roman" w:eastAsia="方正楷体简体" w:hAnsi="Times New Roman" w:cs="Times New Roman" w:hint="eastAsia"/>
          <w:b/>
          <w:sz w:val="32"/>
          <w:szCs w:val="32"/>
        </w:rPr>
        <w:t>配合启动职业技能人才培养平台。</w:t>
      </w:r>
      <w:r w:rsidRPr="00CF1C57">
        <w:rPr>
          <w:rFonts w:ascii="方正仿宋简体" w:eastAsia="方正仿宋简体" w:hAnsi="Times New Roman" w:cs="Times New Roman" w:hint="eastAsia"/>
          <w:b/>
          <w:sz w:val="32"/>
          <w:szCs w:val="32"/>
        </w:rPr>
        <w:t>指导全国高等职业院校团委书记联席会与全国青联技能人才界别、地方教育部门开展好在浙江省绍兴市设立的职业技能人才培养平台启动以及全国青联技能人才界别委员与职业院校学生的分享交流活动。有关方案由全国青联技能人才界别按程序上报。</w:t>
      </w:r>
    </w:p>
    <w:p w:rsidR="001A4D10" w:rsidRPr="00CF1C57" w:rsidRDefault="001A4D10" w:rsidP="001A4D10">
      <w:pPr>
        <w:adjustRightInd w:val="0"/>
        <w:snapToGrid w:val="0"/>
        <w:spacing w:line="520" w:lineRule="exact"/>
        <w:ind w:firstLine="629"/>
        <w:rPr>
          <w:rFonts w:ascii="方正仿宋简体" w:eastAsia="方正仿宋简体" w:hAnsi="Times New Roman" w:cs="Times New Roman"/>
          <w:b/>
          <w:sz w:val="32"/>
          <w:szCs w:val="32"/>
        </w:rPr>
      </w:pPr>
      <w:r w:rsidRPr="00CF1C57">
        <w:rPr>
          <w:rFonts w:ascii="方正仿宋简体" w:eastAsia="方正仿宋简体" w:hAnsi="Times New Roman" w:cs="Times New Roman" w:hint="eastAsia"/>
          <w:b/>
          <w:sz w:val="32"/>
          <w:szCs w:val="32"/>
        </w:rPr>
        <w:t>同时，将积极参与、配合做好教育部牵头的全国职业院校技能大赛、全国中等职业学校“文明风采”竞赛活动。</w:t>
      </w:r>
    </w:p>
    <w:p w:rsidR="001A4D10" w:rsidRPr="00CF1C57" w:rsidRDefault="001A4D10" w:rsidP="001A4D10">
      <w:pPr>
        <w:adjustRightInd w:val="0"/>
        <w:snapToGrid w:val="0"/>
        <w:spacing w:line="520" w:lineRule="exact"/>
        <w:ind w:firstLine="629"/>
        <w:rPr>
          <w:rFonts w:ascii="方正大黑简体" w:eastAsia="方正大黑简体" w:hAnsi="Times New Roman" w:cs="Times New Roman"/>
          <w:b/>
          <w:sz w:val="32"/>
          <w:szCs w:val="32"/>
        </w:rPr>
      </w:pPr>
      <w:r w:rsidRPr="00CF1C57">
        <w:rPr>
          <w:rFonts w:ascii="方正大黑简体" w:eastAsia="方正大黑简体" w:hAnsi="Times New Roman" w:cs="Times New Roman" w:hint="eastAsia"/>
          <w:b/>
          <w:sz w:val="32"/>
          <w:szCs w:val="32"/>
        </w:rPr>
        <w:t>二、宣传考虑</w:t>
      </w:r>
    </w:p>
    <w:p w:rsidR="001A4D10" w:rsidRDefault="001A4D10" w:rsidP="001A4D10">
      <w:pPr>
        <w:adjustRightInd w:val="0"/>
        <w:snapToGrid w:val="0"/>
        <w:spacing w:line="520" w:lineRule="exact"/>
        <w:ind w:firstLine="629"/>
        <w:rPr>
          <w:rFonts w:ascii="Times New Roman" w:eastAsia="方正仿宋简体" w:hAnsi="Times New Roman" w:cs="Times New Roman"/>
          <w:b/>
          <w:sz w:val="32"/>
          <w:szCs w:val="32"/>
        </w:rPr>
      </w:pPr>
      <w:r w:rsidRPr="00CF1C57">
        <w:rPr>
          <w:rFonts w:ascii="Times New Roman" w:eastAsia="方正仿宋简体" w:hAnsi="Times New Roman" w:cs="Times New Roman" w:hint="eastAsia"/>
          <w:b/>
          <w:sz w:val="32"/>
          <w:szCs w:val="32"/>
        </w:rPr>
        <w:t xml:space="preserve">1. </w:t>
      </w:r>
      <w:r>
        <w:rPr>
          <w:rFonts w:ascii="Times New Roman" w:eastAsia="方正仿宋简体" w:hAnsi="Times New Roman" w:cs="Times New Roman" w:hint="eastAsia"/>
          <w:b/>
          <w:sz w:val="32"/>
          <w:szCs w:val="32"/>
        </w:rPr>
        <w:t>拟请中国青年报、中国青年网、中国共青团网以及团中央</w:t>
      </w:r>
      <w:proofErr w:type="gramStart"/>
      <w:r>
        <w:rPr>
          <w:rFonts w:ascii="Times New Roman" w:eastAsia="方正仿宋简体" w:hAnsi="Times New Roman" w:cs="Times New Roman" w:hint="eastAsia"/>
          <w:b/>
          <w:sz w:val="32"/>
          <w:szCs w:val="32"/>
        </w:rPr>
        <w:t>微博微信</w:t>
      </w:r>
      <w:proofErr w:type="gramEnd"/>
      <w:r>
        <w:rPr>
          <w:rFonts w:ascii="Times New Roman" w:eastAsia="方正仿宋简体" w:hAnsi="Times New Roman" w:cs="Times New Roman" w:hint="eastAsia"/>
          <w:b/>
          <w:sz w:val="32"/>
          <w:szCs w:val="32"/>
        </w:rPr>
        <w:t>对职业教育活动周期</w:t>
      </w:r>
      <w:proofErr w:type="gramStart"/>
      <w:r>
        <w:rPr>
          <w:rFonts w:ascii="Times New Roman" w:eastAsia="方正仿宋简体" w:hAnsi="Times New Roman" w:cs="Times New Roman" w:hint="eastAsia"/>
          <w:b/>
          <w:sz w:val="32"/>
          <w:szCs w:val="32"/>
        </w:rPr>
        <w:t>间团学</w:t>
      </w:r>
      <w:proofErr w:type="gramEnd"/>
      <w:r>
        <w:rPr>
          <w:rFonts w:ascii="Times New Roman" w:eastAsia="方正仿宋简体" w:hAnsi="Times New Roman" w:cs="Times New Roman" w:hint="eastAsia"/>
          <w:b/>
          <w:sz w:val="32"/>
          <w:szCs w:val="32"/>
        </w:rPr>
        <w:t>主要活动做重点报道，并请</w:t>
      </w:r>
      <w:proofErr w:type="gramStart"/>
      <w:r>
        <w:rPr>
          <w:rFonts w:ascii="Times New Roman" w:eastAsia="方正仿宋简体" w:hAnsi="Times New Roman" w:cs="Times New Roman" w:hint="eastAsia"/>
          <w:b/>
          <w:sz w:val="32"/>
          <w:szCs w:val="32"/>
        </w:rPr>
        <w:t>中国青年网建职业教育</w:t>
      </w:r>
      <w:proofErr w:type="gramEnd"/>
      <w:r>
        <w:rPr>
          <w:rFonts w:ascii="Times New Roman" w:eastAsia="方正仿宋简体" w:hAnsi="Times New Roman" w:cs="Times New Roman" w:hint="eastAsia"/>
          <w:b/>
          <w:sz w:val="32"/>
          <w:szCs w:val="32"/>
        </w:rPr>
        <w:t>活动周专题。</w:t>
      </w:r>
    </w:p>
    <w:p w:rsidR="001A4D10" w:rsidRPr="00EC5D77" w:rsidRDefault="001A4D10" w:rsidP="001A4D10">
      <w:pPr>
        <w:adjustRightInd w:val="0"/>
        <w:snapToGrid w:val="0"/>
        <w:spacing w:line="520" w:lineRule="exact"/>
        <w:ind w:firstLine="629"/>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 xml:space="preserve">2. </w:t>
      </w:r>
      <w:r>
        <w:rPr>
          <w:rFonts w:ascii="Times New Roman" w:eastAsia="方正仿宋简体" w:hAnsi="Times New Roman" w:cs="Times New Roman" w:hint="eastAsia"/>
          <w:b/>
          <w:sz w:val="32"/>
          <w:szCs w:val="32"/>
        </w:rPr>
        <w:t>拟请宣传部协调团</w:t>
      </w:r>
      <w:proofErr w:type="gramStart"/>
      <w:r>
        <w:rPr>
          <w:rFonts w:ascii="Times New Roman" w:eastAsia="方正仿宋简体" w:hAnsi="Times New Roman" w:cs="Times New Roman" w:hint="eastAsia"/>
          <w:b/>
          <w:sz w:val="32"/>
          <w:szCs w:val="32"/>
        </w:rPr>
        <w:t>属媒体</w:t>
      </w:r>
      <w:proofErr w:type="gramEnd"/>
      <w:r>
        <w:rPr>
          <w:rFonts w:ascii="Times New Roman" w:eastAsia="方正仿宋简体" w:hAnsi="Times New Roman" w:cs="Times New Roman" w:hint="eastAsia"/>
          <w:b/>
          <w:sz w:val="32"/>
          <w:szCs w:val="32"/>
        </w:rPr>
        <w:t>对职业院校有代表性的优秀典型作重点宣传报道，有关名单由学校部提供。</w:t>
      </w:r>
    </w:p>
    <w:p w:rsidR="001A4D10" w:rsidRDefault="001A4D10" w:rsidP="001A4D10">
      <w:pPr>
        <w:adjustRightInd w:val="0"/>
        <w:snapToGrid w:val="0"/>
        <w:spacing w:line="520" w:lineRule="exact"/>
        <w:ind w:firstLine="629"/>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 xml:space="preserve">3. </w:t>
      </w:r>
      <w:r>
        <w:rPr>
          <w:rFonts w:ascii="Times New Roman" w:eastAsia="方正仿宋简体" w:hAnsi="Times New Roman" w:cs="Times New Roman" w:hint="eastAsia"/>
          <w:b/>
          <w:sz w:val="32"/>
          <w:szCs w:val="32"/>
        </w:rPr>
        <w:t>开展优秀典型榜样分享直播活动，拟通过中国青年网、青年之声、微</w:t>
      </w:r>
      <w:proofErr w:type="gramStart"/>
      <w:r>
        <w:rPr>
          <w:rFonts w:ascii="Times New Roman" w:eastAsia="方正仿宋简体" w:hAnsi="Times New Roman" w:cs="Times New Roman" w:hint="eastAsia"/>
          <w:b/>
          <w:sz w:val="32"/>
          <w:szCs w:val="32"/>
        </w:rPr>
        <w:t>邦</w:t>
      </w:r>
      <w:proofErr w:type="gramEnd"/>
      <w:r>
        <w:rPr>
          <w:rFonts w:ascii="Times New Roman" w:eastAsia="方正仿宋简体" w:hAnsi="Times New Roman" w:cs="Times New Roman" w:hint="eastAsia"/>
          <w:b/>
          <w:sz w:val="32"/>
          <w:szCs w:val="32"/>
        </w:rPr>
        <w:t>以及团中央学校</w:t>
      </w:r>
      <w:proofErr w:type="gramStart"/>
      <w:r>
        <w:rPr>
          <w:rFonts w:ascii="Times New Roman" w:eastAsia="方正仿宋简体" w:hAnsi="Times New Roman" w:cs="Times New Roman" w:hint="eastAsia"/>
          <w:b/>
          <w:sz w:val="32"/>
          <w:szCs w:val="32"/>
        </w:rPr>
        <w:t>部官微</w:t>
      </w:r>
      <w:proofErr w:type="gramEnd"/>
      <w:r>
        <w:rPr>
          <w:rFonts w:ascii="Times New Roman" w:eastAsia="方正仿宋简体" w:hAnsi="Times New Roman" w:cs="Times New Roman" w:hint="eastAsia"/>
          <w:b/>
          <w:sz w:val="32"/>
          <w:szCs w:val="32"/>
        </w:rPr>
        <w:t>等平台进行。</w:t>
      </w:r>
    </w:p>
    <w:p w:rsidR="001A4D10" w:rsidRDefault="001A4D10" w:rsidP="001A4D10">
      <w:pPr>
        <w:adjustRightInd w:val="0"/>
        <w:snapToGrid w:val="0"/>
        <w:spacing w:line="520" w:lineRule="exact"/>
        <w:ind w:firstLine="629"/>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 xml:space="preserve">4. </w:t>
      </w:r>
      <w:r>
        <w:rPr>
          <w:rFonts w:ascii="Times New Roman" w:eastAsia="方正仿宋简体" w:hAnsi="Times New Roman" w:cs="Times New Roman" w:hint="eastAsia"/>
          <w:b/>
          <w:sz w:val="32"/>
          <w:szCs w:val="32"/>
        </w:rPr>
        <w:t>团中央学校部</w:t>
      </w:r>
      <w:proofErr w:type="gramStart"/>
      <w:r>
        <w:rPr>
          <w:rFonts w:ascii="Times New Roman" w:eastAsia="方正仿宋简体" w:hAnsi="Times New Roman" w:cs="Times New Roman" w:hint="eastAsia"/>
          <w:b/>
          <w:sz w:val="32"/>
          <w:szCs w:val="32"/>
        </w:rPr>
        <w:t>微博微信</w:t>
      </w:r>
      <w:proofErr w:type="gramEnd"/>
      <w:r>
        <w:rPr>
          <w:rFonts w:ascii="Times New Roman" w:eastAsia="方正仿宋简体" w:hAnsi="Times New Roman" w:cs="Times New Roman" w:hint="eastAsia"/>
          <w:b/>
          <w:sz w:val="32"/>
          <w:szCs w:val="32"/>
        </w:rPr>
        <w:t>等新媒体平台及时报道</w:t>
      </w:r>
      <w:proofErr w:type="gramStart"/>
      <w:r>
        <w:rPr>
          <w:rFonts w:ascii="Times New Roman" w:eastAsia="方正仿宋简体" w:hAnsi="Times New Roman" w:cs="Times New Roman" w:hint="eastAsia"/>
          <w:b/>
          <w:sz w:val="32"/>
          <w:szCs w:val="32"/>
        </w:rPr>
        <w:t>职教周</w:t>
      </w:r>
      <w:proofErr w:type="gramEnd"/>
      <w:r>
        <w:rPr>
          <w:rFonts w:ascii="Times New Roman" w:eastAsia="方正仿宋简体" w:hAnsi="Times New Roman" w:cs="Times New Roman" w:hint="eastAsia"/>
          <w:b/>
          <w:sz w:val="32"/>
          <w:szCs w:val="32"/>
        </w:rPr>
        <w:t>开展情况。</w:t>
      </w:r>
    </w:p>
    <w:p w:rsidR="001A4D10" w:rsidRPr="00CF1C57" w:rsidRDefault="001A4D10" w:rsidP="001A4D10">
      <w:pPr>
        <w:adjustRightInd w:val="0"/>
        <w:snapToGrid w:val="0"/>
        <w:spacing w:line="520" w:lineRule="exact"/>
        <w:ind w:firstLine="629"/>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 xml:space="preserve">5. </w:t>
      </w:r>
      <w:r>
        <w:rPr>
          <w:rFonts w:ascii="Times New Roman" w:eastAsia="方正仿宋简体" w:hAnsi="Times New Roman" w:cs="Times New Roman" w:hint="eastAsia"/>
          <w:b/>
          <w:sz w:val="32"/>
          <w:szCs w:val="32"/>
        </w:rPr>
        <w:t>协调</w:t>
      </w:r>
      <w:proofErr w:type="gramStart"/>
      <w:r>
        <w:rPr>
          <w:rFonts w:ascii="Times New Roman" w:eastAsia="方正仿宋简体" w:hAnsi="Times New Roman" w:cs="Times New Roman" w:hint="eastAsia"/>
          <w:b/>
          <w:sz w:val="32"/>
          <w:szCs w:val="32"/>
        </w:rPr>
        <w:t>职教周具体</w:t>
      </w:r>
      <w:proofErr w:type="gramEnd"/>
      <w:r>
        <w:rPr>
          <w:rFonts w:ascii="Times New Roman" w:eastAsia="方正仿宋简体" w:hAnsi="Times New Roman" w:cs="Times New Roman" w:hint="eastAsia"/>
          <w:b/>
          <w:sz w:val="32"/>
          <w:szCs w:val="32"/>
        </w:rPr>
        <w:t>统筹部门教育部职成司，</w:t>
      </w:r>
      <w:proofErr w:type="gramStart"/>
      <w:r>
        <w:rPr>
          <w:rFonts w:ascii="Times New Roman" w:eastAsia="方正仿宋简体" w:hAnsi="Times New Roman" w:cs="Times New Roman" w:hint="eastAsia"/>
          <w:b/>
          <w:sz w:val="32"/>
          <w:szCs w:val="32"/>
        </w:rPr>
        <w:t>将团学活动</w:t>
      </w:r>
      <w:proofErr w:type="gramEnd"/>
      <w:r>
        <w:rPr>
          <w:rFonts w:ascii="Times New Roman" w:eastAsia="方正仿宋简体" w:hAnsi="Times New Roman" w:cs="Times New Roman" w:hint="eastAsia"/>
          <w:b/>
          <w:sz w:val="32"/>
          <w:szCs w:val="32"/>
        </w:rPr>
        <w:t>纳入重点宣传，在教育主流媒体传播好团学工作。</w:t>
      </w:r>
    </w:p>
    <w:p w:rsidR="001A4D10" w:rsidRDefault="001A4D10" w:rsidP="001A4D10">
      <w:pPr>
        <w:adjustRightInd w:val="0"/>
        <w:snapToGrid w:val="0"/>
        <w:spacing w:line="520" w:lineRule="exact"/>
        <w:ind w:firstLine="629"/>
        <w:rPr>
          <w:rFonts w:ascii="方正大黑简体" w:eastAsia="方正大黑简体" w:hAnsi="Times New Roman" w:cs="Times New Roman"/>
          <w:b/>
          <w:sz w:val="32"/>
          <w:szCs w:val="32"/>
        </w:rPr>
      </w:pPr>
      <w:r w:rsidRPr="00A51C53">
        <w:rPr>
          <w:rFonts w:ascii="方正大黑简体" w:eastAsia="方正大黑简体" w:hAnsi="Times New Roman" w:cs="Times New Roman" w:hint="eastAsia"/>
          <w:b/>
          <w:sz w:val="32"/>
          <w:szCs w:val="32"/>
        </w:rPr>
        <w:t>三、经费预算</w:t>
      </w:r>
      <w:r>
        <w:rPr>
          <w:rFonts w:ascii="方正大黑简体" w:eastAsia="方正大黑简体" w:hAnsi="Times New Roman" w:cs="Times New Roman" w:hint="eastAsia"/>
          <w:b/>
          <w:sz w:val="32"/>
          <w:szCs w:val="32"/>
        </w:rPr>
        <w:t>（略）</w:t>
      </w:r>
    </w:p>
    <w:p w:rsidR="001A4D10" w:rsidRDefault="001A4D10"/>
    <w:sectPr w:rsidR="001A4D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D3" w:rsidRDefault="009976D3" w:rsidP="001A4D10">
      <w:r>
        <w:separator/>
      </w:r>
    </w:p>
  </w:endnote>
  <w:endnote w:type="continuationSeparator" w:id="0">
    <w:p w:rsidR="009976D3" w:rsidRDefault="009976D3" w:rsidP="001A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824662"/>
      <w:docPartObj>
        <w:docPartGallery w:val="Page Numbers (Bottom of Page)"/>
        <w:docPartUnique/>
      </w:docPartObj>
    </w:sdtPr>
    <w:sdtEndPr/>
    <w:sdtContent>
      <w:p w:rsidR="001A4D10" w:rsidRDefault="001A4D10">
        <w:pPr>
          <w:pStyle w:val="a4"/>
          <w:jc w:val="center"/>
        </w:pPr>
        <w:r>
          <w:fldChar w:fldCharType="begin"/>
        </w:r>
        <w:r>
          <w:instrText>PAGE   \* MERGEFORMAT</w:instrText>
        </w:r>
        <w:r>
          <w:fldChar w:fldCharType="separate"/>
        </w:r>
        <w:r w:rsidR="001B5864" w:rsidRPr="001B5864">
          <w:rPr>
            <w:noProof/>
            <w:lang w:val="zh-CN"/>
          </w:rPr>
          <w:t>2</w:t>
        </w:r>
        <w:r>
          <w:fldChar w:fldCharType="end"/>
        </w:r>
      </w:p>
    </w:sdtContent>
  </w:sdt>
  <w:p w:rsidR="001A4D10" w:rsidRDefault="001A4D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D3" w:rsidRDefault="009976D3" w:rsidP="001A4D10">
      <w:r>
        <w:separator/>
      </w:r>
    </w:p>
  </w:footnote>
  <w:footnote w:type="continuationSeparator" w:id="0">
    <w:p w:rsidR="009976D3" w:rsidRDefault="009976D3" w:rsidP="001A4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10"/>
    <w:rsid w:val="001A4D10"/>
    <w:rsid w:val="001B5864"/>
    <w:rsid w:val="00554399"/>
    <w:rsid w:val="009976D3"/>
    <w:rsid w:val="00B377A7"/>
    <w:rsid w:val="00BC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D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D10"/>
    <w:rPr>
      <w:sz w:val="18"/>
      <w:szCs w:val="18"/>
    </w:rPr>
  </w:style>
  <w:style w:type="paragraph" w:styleId="a4">
    <w:name w:val="footer"/>
    <w:basedOn w:val="a"/>
    <w:link w:val="Char0"/>
    <w:uiPriority w:val="99"/>
    <w:unhideWhenUsed/>
    <w:rsid w:val="001A4D10"/>
    <w:pPr>
      <w:tabs>
        <w:tab w:val="center" w:pos="4153"/>
        <w:tab w:val="right" w:pos="8306"/>
      </w:tabs>
      <w:snapToGrid w:val="0"/>
      <w:jc w:val="left"/>
    </w:pPr>
    <w:rPr>
      <w:sz w:val="18"/>
      <w:szCs w:val="18"/>
    </w:rPr>
  </w:style>
  <w:style w:type="character" w:customStyle="1" w:styleId="Char0">
    <w:name w:val="页脚 Char"/>
    <w:basedOn w:val="a0"/>
    <w:link w:val="a4"/>
    <w:uiPriority w:val="99"/>
    <w:rsid w:val="001A4D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D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D10"/>
    <w:rPr>
      <w:sz w:val="18"/>
      <w:szCs w:val="18"/>
    </w:rPr>
  </w:style>
  <w:style w:type="paragraph" w:styleId="a4">
    <w:name w:val="footer"/>
    <w:basedOn w:val="a"/>
    <w:link w:val="Char0"/>
    <w:uiPriority w:val="99"/>
    <w:unhideWhenUsed/>
    <w:rsid w:val="001A4D10"/>
    <w:pPr>
      <w:tabs>
        <w:tab w:val="center" w:pos="4153"/>
        <w:tab w:val="right" w:pos="8306"/>
      </w:tabs>
      <w:snapToGrid w:val="0"/>
      <w:jc w:val="left"/>
    </w:pPr>
    <w:rPr>
      <w:sz w:val="18"/>
      <w:szCs w:val="18"/>
    </w:rPr>
  </w:style>
  <w:style w:type="character" w:customStyle="1" w:styleId="Char0">
    <w:name w:val="页脚 Char"/>
    <w:basedOn w:val="a0"/>
    <w:link w:val="a4"/>
    <w:uiPriority w:val="99"/>
    <w:rsid w:val="001A4D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王剑</dc:creator>
  <cp:keywords/>
  <dc:description/>
  <cp:lastModifiedBy>admin</cp:lastModifiedBy>
  <cp:revision>3</cp:revision>
  <dcterms:created xsi:type="dcterms:W3CDTF">2017-04-26T04:14:00Z</dcterms:created>
  <dcterms:modified xsi:type="dcterms:W3CDTF">2017-04-26T07:19:00Z</dcterms:modified>
</cp:coreProperties>
</file>