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5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75"/>
        <w:gridCol w:w="1740"/>
        <w:gridCol w:w="1208"/>
        <w:gridCol w:w="1402"/>
        <w:gridCol w:w="107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7468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  <w:t>一、采购项目名称：2019年广东省少先队网络教研培训网络直播费用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二、询价单位名称：共青团广东省委员会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少年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姚小姐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七、技术服务内容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服务内容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项目人员工资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业务费用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税费等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报价单位营业执照复印（盖章）</w:t>
            </w: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09167657">
    <w:nsid w:val="B9522229"/>
    <w:multiLevelType w:val="singleLevel"/>
    <w:tmpl w:val="B9522229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109167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06E08"/>
    <w:rsid w:val="02FD33F9"/>
    <w:rsid w:val="1D4F2C73"/>
    <w:rsid w:val="4C206E08"/>
    <w:rsid w:val="56FC2693"/>
    <w:rsid w:val="67B36ED2"/>
    <w:rsid w:val="6AF80ABE"/>
    <w:rsid w:val="719A3C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qyb</dc:creator>
  <cp:lastModifiedBy>M6400-01</cp:lastModifiedBy>
  <dcterms:modified xsi:type="dcterms:W3CDTF">2019-09-27T12:00:10Z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