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32"/>
          <w:szCs w:val="28"/>
        </w:rPr>
        <w:t>附件2</w:t>
      </w:r>
    </w:p>
    <w:p>
      <w:pPr>
        <w:spacing w:line="520" w:lineRule="exact"/>
        <w:jc w:val="center"/>
        <w:rPr>
          <w:rFonts w:ascii="华文中宋" w:hAnsi="华文中宋" w:eastAsia="华文中宋"/>
          <w:sz w:val="44"/>
          <w:szCs w:val="32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32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32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育苗计划</w:t>
      </w:r>
      <w:r>
        <w:rPr>
          <w:rFonts w:hint="default" w:ascii="方正小标宋简体" w:hAnsi="方正小标宋简体" w:eastAsia="方正小标宋简体" w:cs="方正小标宋简体"/>
          <w:sz w:val="44"/>
          <w:szCs w:val="32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公益学位信息表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32"/>
        </w:rPr>
      </w:pPr>
    </w:p>
    <w:p>
      <w:pPr>
        <w:spacing w:line="0" w:lineRule="atLeast"/>
        <w:ind w:firstLine="750" w:firstLineChars="25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default" w:ascii="方正仿宋_GBK" w:hAnsi="方正仿宋_GBK" w:eastAsia="方正仿宋_GBK" w:cs="方正仿宋_GBK"/>
          <w:sz w:val="30"/>
          <w:szCs w:val="30"/>
        </w:rPr>
        <w:t>地市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（盖章）： </w:t>
      </w:r>
    </w:p>
    <w:tbl>
      <w:tblPr>
        <w:tblStyle w:val="2"/>
        <w:tblW w:w="123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2232"/>
        <w:gridCol w:w="1843"/>
        <w:gridCol w:w="2410"/>
        <w:gridCol w:w="258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03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序号</w:t>
            </w:r>
          </w:p>
        </w:tc>
        <w:tc>
          <w:tcPr>
            <w:tcW w:w="223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承办青少年宫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地址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提供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公益</w:t>
            </w:r>
            <w:r>
              <w:rPr>
                <w:rFonts w:hint="default" w:ascii="方正仿宋_GBK" w:hAnsi="方正仿宋_GBK" w:eastAsia="方正仿宋_GBK" w:cs="方正仿宋_GBK"/>
                <w:sz w:val="30"/>
                <w:szCs w:val="30"/>
              </w:rPr>
              <w:t>学位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数量</w:t>
            </w:r>
          </w:p>
        </w:tc>
        <w:tc>
          <w:tcPr>
            <w:tcW w:w="25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承办单位联系人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及电话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团市委联系人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3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both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33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32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8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  <w:vMerge w:val="continue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33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32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8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  <w:vMerge w:val="continue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33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32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8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  <w:vMerge w:val="continue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33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32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8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  <w:vMerge w:val="continue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33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32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8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400" w:lineRule="exact"/>
        <w:ind w:left="420" w:leftChars="200"/>
        <w:rPr>
          <w:rFonts w:ascii="仿宋_GB2312" w:hAnsi="仿宋_GB2312" w:eastAsia="仿宋_GB2312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注：承办单位联系人为青少年宫（青少年活动中心）具体负责育苗班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工作人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A05F8"/>
    <w:rsid w:val="65AA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2019-07-04T07:02:00Z</dcterms:created>
  <dc:creator>bonnie敏谊</dc:creator>
  <cp:lastModifiedBy>bonnie敏谊</cp:lastModifiedBy>
  <dcterms:modified xsi:type="dcterms:W3CDTF">2019-07-04T07:05:41Z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