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关于开展第二批“广东省中学生志愿服务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示范校创建单位”验收工作的通知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1" w:name="_GoBack"/>
      <w:r>
        <w:rPr>
          <w:rFonts w:hint="default" w:ascii="Times New Roman" w:hAnsi="Times New Roman" w:eastAsia="方正仿宋_GBK" w:cs="Times New Roman"/>
          <w:sz w:val="32"/>
          <w:szCs w:val="32"/>
        </w:rPr>
        <w:t>各地级以上市团委、省直机关团工委、省属中学团委：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按照《关于公布第二批“广东省中学生志愿服务示范校创建单位”的通知》（团粤办发〔2018〕35号）的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安排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，团省委决定于今年下半年开展第二批“广东省中学生志愿服务示范校创建单位”的验收工作。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现将有关事项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 xml:space="preserve">    一、验收检查时间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201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年7月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 xml:space="preserve">    二、验收</w:t>
      </w:r>
      <w:r>
        <w:rPr>
          <w:rFonts w:hint="default" w:ascii="Times New Roman" w:hAnsi="Times New Roman" w:eastAsia="方正黑体_GBK" w:cs="Times New Roman"/>
          <w:sz w:val="32"/>
        </w:rPr>
        <w:t>检查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重点及标准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根据《“广东省中学生志愿服务示范校”验收工作评价标准》（见附件1），采用“资料审核+现场检查”的方式对第二批100所省级中学生志愿服务示范校创建单位进行验收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其中资料审核以各志愿服务示范校提交的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创建总结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材料为主，重点审查中学生志愿服务示范校的志愿服务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工作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是否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规范化、常态化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开展；现场实地检查采用直接入校实地查看+查阅资料+听取汇报+座谈交流等形式开展。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6" w:firstLineChars="202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三、验收</w:t>
      </w:r>
      <w:r>
        <w:rPr>
          <w:rFonts w:hint="default" w:ascii="Times New Roman" w:hAnsi="Times New Roman" w:eastAsia="方正黑体_GBK" w:cs="Times New Roman"/>
          <w:sz w:val="32"/>
        </w:rPr>
        <w:t>检查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1.学校自评。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8月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前，各创建单位总结梳理志愿服务示范校建设情况，重点核查</w:t>
      </w:r>
      <w:r>
        <w:rPr>
          <w:rStyle w:val="6"/>
          <w:rFonts w:hint="default" w:ascii="Times New Roman" w:hAnsi="Times New Roman" w:eastAsia="方正仿宋_GBK" w:cs="Times New Roman"/>
          <w:i w:val="0"/>
          <w:caps w:val="0"/>
          <w:spacing w:val="0"/>
          <w:sz w:val="32"/>
          <w:szCs w:val="32"/>
          <w:shd w:val="clear"/>
        </w:rPr>
        <w:t>成立校级志愿者组织</w:t>
      </w:r>
      <w:r>
        <w:rPr>
          <w:rFonts w:hint="default" w:ascii="Times New Roman" w:hAnsi="Times New Roman" w:eastAsia="方正仿宋_GBK" w:cs="Times New Roman"/>
          <w:i w:val="0"/>
          <w:caps w:val="0"/>
          <w:spacing w:val="0"/>
          <w:sz w:val="32"/>
          <w:szCs w:val="32"/>
          <w:shd w:val="clear"/>
          <w:lang w:val="en-US" w:eastAsia="zh-CN"/>
        </w:rPr>
        <w:t>情况；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auto"/>
        </w:rPr>
        <w:t>学校品牌志愿服务项目</w:t>
      </w:r>
      <w:r>
        <w:rPr>
          <w:rFonts w:hint="default" w:ascii="Times New Roman" w:hAnsi="Times New Roman" w:eastAsia="方正仿宋_GBK" w:cs="Times New Roman"/>
          <w:i w:val="0"/>
          <w:caps w:val="0"/>
          <w:spacing w:val="0"/>
          <w:sz w:val="32"/>
          <w:szCs w:val="32"/>
          <w:shd w:val="clear"/>
          <w:lang w:val="en-US" w:eastAsia="zh-CN"/>
        </w:rPr>
        <w:t>实施情况</w:t>
      </w:r>
      <w:r>
        <w:rPr>
          <w:rFonts w:hint="default" w:ascii="Times New Roman" w:hAnsi="Times New Roman" w:eastAsia="方正仿宋_GBK" w:cs="Times New Roman"/>
          <w:i w:val="0"/>
          <w:caps w:val="0"/>
          <w:spacing w:val="0"/>
          <w:sz w:val="32"/>
          <w:szCs w:val="32"/>
          <w:shd w:val="clear"/>
          <w:lang w:eastAsia="zh-CN"/>
        </w:rPr>
        <w:t>；</w:t>
      </w:r>
      <w:r>
        <w:rPr>
          <w:rStyle w:val="6"/>
          <w:rFonts w:hint="default" w:ascii="Times New Roman" w:hAnsi="Times New Roman" w:eastAsia="方正仿宋_GBK" w:cs="Times New Roman"/>
          <w:i w:val="0"/>
          <w:caps w:val="0"/>
          <w:spacing w:val="0"/>
          <w:sz w:val="32"/>
          <w:szCs w:val="32"/>
          <w:shd w:val="clear"/>
        </w:rPr>
        <w:t>学校</w:t>
      </w:r>
      <w:r>
        <w:rPr>
          <w:rFonts w:hint="default" w:ascii="Times New Roman" w:hAnsi="Times New Roman" w:eastAsia="方正仿宋_GBK" w:cs="Times New Roman"/>
          <w:i w:val="0"/>
          <w:caps w:val="0"/>
          <w:spacing w:val="0"/>
          <w:sz w:val="32"/>
          <w:szCs w:val="32"/>
          <w:shd w:val="clear"/>
          <w:lang w:val="en-US" w:eastAsia="zh-CN"/>
        </w:rPr>
        <w:t>团员青年</w:t>
      </w:r>
      <w:r>
        <w:rPr>
          <w:rStyle w:val="6"/>
          <w:rFonts w:hint="default" w:ascii="Times New Roman" w:hAnsi="Times New Roman" w:eastAsia="方正仿宋_GBK" w:cs="Times New Roman"/>
          <w:i w:val="0"/>
          <w:caps w:val="0"/>
          <w:spacing w:val="0"/>
          <w:sz w:val="32"/>
          <w:szCs w:val="32"/>
          <w:shd w:val="clear"/>
        </w:rPr>
        <w:t>注册</w:t>
      </w:r>
      <w:r>
        <w:rPr>
          <w:rFonts w:hint="default" w:ascii="Times New Roman" w:hAnsi="Times New Roman" w:eastAsia="方正仿宋_GBK" w:cs="Times New Roman"/>
          <w:i w:val="0"/>
          <w:caps w:val="0"/>
          <w:spacing w:val="0"/>
          <w:sz w:val="32"/>
          <w:szCs w:val="32"/>
          <w:shd w:val="clear"/>
          <w:lang w:val="en-US" w:eastAsia="zh-CN"/>
        </w:rPr>
        <w:t>成为</w:t>
      </w:r>
      <w:r>
        <w:rPr>
          <w:rStyle w:val="6"/>
          <w:rFonts w:hint="default" w:ascii="Times New Roman" w:hAnsi="Times New Roman" w:eastAsia="方正仿宋_GBK" w:cs="Times New Roman"/>
          <w:i w:val="0"/>
          <w:caps w:val="0"/>
          <w:spacing w:val="0"/>
          <w:sz w:val="32"/>
          <w:szCs w:val="32"/>
          <w:shd w:val="clear"/>
        </w:rPr>
        <w:t>志愿者</w:t>
      </w:r>
      <w:r>
        <w:rPr>
          <w:rFonts w:hint="default" w:ascii="Times New Roman" w:hAnsi="Times New Roman" w:eastAsia="方正仿宋_GBK" w:cs="Times New Roman"/>
          <w:i w:val="0"/>
          <w:caps w:val="0"/>
          <w:spacing w:val="0"/>
          <w:sz w:val="32"/>
          <w:szCs w:val="32"/>
          <w:shd w:val="clear"/>
          <w:lang w:val="en-US" w:eastAsia="zh-CN"/>
        </w:rPr>
        <w:t>的推动情况；学校志愿服务领导和运行</w:t>
      </w:r>
      <w:r>
        <w:rPr>
          <w:rStyle w:val="6"/>
          <w:rFonts w:hint="default" w:ascii="Times New Roman" w:hAnsi="Times New Roman" w:eastAsia="方正仿宋_GBK" w:cs="Times New Roman"/>
          <w:i w:val="0"/>
          <w:caps w:val="0"/>
          <w:spacing w:val="0"/>
          <w:sz w:val="32"/>
          <w:szCs w:val="32"/>
          <w:shd w:val="clear"/>
        </w:rPr>
        <w:t>机制</w:t>
      </w:r>
      <w:r>
        <w:rPr>
          <w:rFonts w:hint="default" w:ascii="Times New Roman" w:hAnsi="Times New Roman" w:eastAsia="方正仿宋_GBK" w:cs="Times New Roman"/>
          <w:i w:val="0"/>
          <w:caps w:val="0"/>
          <w:spacing w:val="0"/>
          <w:sz w:val="32"/>
          <w:szCs w:val="32"/>
          <w:shd w:val="clear"/>
          <w:lang w:val="en-US" w:eastAsia="zh-CN"/>
        </w:rPr>
        <w:t>等</w:t>
      </w:r>
      <w:r>
        <w:rPr>
          <w:rFonts w:hint="default" w:ascii="Times New Roman" w:hAnsi="Times New Roman" w:eastAsia="方正仿宋_GBK" w:cs="Times New Roman"/>
          <w:i w:val="0"/>
          <w:caps w:val="0"/>
          <w:spacing w:val="0"/>
          <w:sz w:val="32"/>
          <w:szCs w:val="32"/>
          <w:shd w:val="clear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i w:val="0"/>
          <w:caps w:val="0"/>
          <w:spacing w:val="0"/>
          <w:sz w:val="32"/>
          <w:szCs w:val="32"/>
          <w:shd w:val="clear"/>
          <w:lang w:val="en-US" w:eastAsia="zh-CN"/>
        </w:rPr>
        <w:t>并形成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创建情况总结（参考附件2）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报地市团委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.各地级以上市团委审核。9月20日至10月20日，各地市团委对本地志愿服务示范校创建单位提交的材料进行初审。由团市委牵头，组织本市中学共青团导师团成员前往学校进行初审验收工作。对于初审验收不合格的创建单位给予整改指导，并跟进整改落实情况。10月25日前，各地级以上市团委将审核情况形成书面验收建议，连同示范校的创建情况总结一并提交至团省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3.团省委抽验与指导。11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团省委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将组织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由省中学共青团名师工作室、导师团导师等组成的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若干个验收检查组分赴各地市，随机抽取地市“广东省中学生志愿服务示范校”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规范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创建单位，抵校实地现场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指导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检查，重点检查示范校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i志愿注册及使用情况、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志愿服务宣传阵地，查阅志愿服务资料记录，并听取示范校创建单位工作汇报，与示范校创建单位负责人、教师、学生座谈交流，了解工作情况。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四、工作要求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5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各地要提高认识，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完善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建立市县级中小学团队改革指导机制，进一步落实“全团抓学校”要求，更好推动中学共青团改革向纵深发展。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坚持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靠前指导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，实事求是，重在解决改革问题，切实防止形式主义，不搞花拳绣腿、繁文缛节，不做表面文章、层层加码，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不增加基层负担，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确保验收指导的各项要求传递到位、工作部署到位、基层落实到位。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附件：1.“广东省中学生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志愿服务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示范校”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创建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评价标准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2.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×××学校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创建总结报告模板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联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系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人：张霭之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、刘东海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联系电话：020-87195618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邮    箱：tswsnb2008@163.com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共青团广东省委办公室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       2019年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bookmarkEnd w:id="1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44"/>
          <w:szCs w:val="20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20"/>
        </w:rPr>
        <w:t>“广东省中学生志愿服务示范校”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44"/>
          <w:szCs w:val="20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20"/>
        </w:rPr>
        <w:t>创建工作评价标准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default" w:ascii="Times New Roman" w:hAnsi="Times New Roman" w:eastAsia="方正小标宋_GBK" w:cs="Times New Roman"/>
          <w:kern w:val="0"/>
          <w:sz w:val="44"/>
          <w:szCs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1.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成立校级志愿者组织，学校团组织统筹本校学生志愿者工作。学校党政领导担任学生志愿服务工作总负责人，学校团委书记担任校级志愿者组织负责人，班级团支部设志愿服务委员，人数较多的团支部成立志愿服务队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 在校内设立志愿服务岗，拥有学校品牌志愿服务项目，创设校级、班级志愿服务项目，建立校外志愿服务基地，完善志愿服务的供需对接机制，定期组织学生开展社会志愿服务。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3. 依托“广东志愿者”信息管理服务平台，实现学校全体团员成为注册志愿者，推动不少于50%的非团员学生成为注册志愿者，志愿服务认定记录规范，服务记录档案完备。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4. 明确学生志愿服务的时间量化要求，将志愿服务内容纳入校本课程，开展中学生志愿服务培训。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5. 设立中学生志愿服务工作专项经费，纳入学校预算管理。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6. 建立健全志愿服务工作机制，落实中学生进入团校学习必须先成为注册志愿者的制度，把志愿服务作为入团教育、团员日常教育和学生综合素质评价的重要内容，制定完善的保障制度、规范的评价制度和激励表彰制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bookmarkStart w:id="0" w:name="_Hlk9284543"/>
      <w:r>
        <w:rPr>
          <w:rFonts w:hint="default" w:ascii="Times New Roman" w:hAnsi="Times New Roman" w:eastAsia="方正黑体_GBK" w:cs="Times New Roman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×××学校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创建总结报告模板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right="0" w:rightChars="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一、学校志愿服务工作基本情况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（一）活动开展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×××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（二）工作举措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×××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（三）创建成绩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×××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right="0" w:rightChars="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二、学校志愿服务机制构建情况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（一）制度设计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×××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（二）平台建设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×××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（三）保障措施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×××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right="0" w:rightChars="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三、目前所存在的问题及不足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×××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right="0" w:rightChars="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四、今后的解决对策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×××</w:t>
      </w:r>
    </w:p>
    <w:p>
      <w:pPr>
        <w:spacing w:line="580" w:lineRule="exact"/>
        <w:rPr>
          <w:rFonts w:hint="default" w:ascii="Times New Roman" w:hAnsi="Times New Roman" w:eastAsia="方正黑体_GBK" w:cs="Times New Roman"/>
          <w:sz w:val="32"/>
          <w:szCs w:val="32"/>
        </w:rPr>
      </w:pPr>
    </w:p>
    <w:bookmarkEnd w:id="0"/>
    <w:p>
      <w:pPr>
        <w:widowControl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 w:eastAsia="方正仿宋_GBK" w:cs="Times New Roman"/>
                              <w:sz w:val="32"/>
                              <w:szCs w:val="30"/>
                            </w:rPr>
                          </w:pPr>
                          <w:r>
                            <w:rPr>
                              <w:rFonts w:ascii="Times New Roman" w:hAnsi="Times New Roman" w:eastAsia="方正仿宋_GBK" w:cs="Times New Roman"/>
                              <w:sz w:val="32"/>
                              <w:szCs w:val="30"/>
                            </w:rPr>
                            <w:t>-</w:t>
                          </w:r>
                          <w:r>
                            <w:rPr>
                              <w:rFonts w:ascii="Times New Roman" w:hAnsi="Times New Roman" w:eastAsia="方正仿宋_GBK" w:cs="Times New Roman"/>
                              <w:sz w:val="32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方正仿宋_GBK" w:cs="Times New Roman"/>
                              <w:sz w:val="32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方正仿宋_GBK" w:cs="Times New Roman"/>
                              <w:sz w:val="32"/>
                              <w:szCs w:val="30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ascii="Times New Roman" w:hAnsi="Times New Roman" w:eastAsia="方正仿宋_GBK" w:cs="Times New Roman"/>
                              <w:sz w:val="32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方正仿宋_GBK" w:cs="Times New Roman"/>
                              <w:sz w:val="32"/>
                              <w:szCs w:val="30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Times New Roman" w:hAnsi="Times New Roman" w:eastAsia="方正仿宋_GBK" w:cs="Times New Roman"/>
                        <w:sz w:val="32"/>
                        <w:szCs w:val="30"/>
                      </w:rPr>
                    </w:pPr>
                    <w:r>
                      <w:rPr>
                        <w:rFonts w:ascii="Times New Roman" w:hAnsi="Times New Roman" w:eastAsia="方正仿宋_GBK" w:cs="Times New Roman"/>
                        <w:sz w:val="32"/>
                        <w:szCs w:val="30"/>
                      </w:rPr>
                      <w:t>-</w:t>
                    </w:r>
                    <w:r>
                      <w:rPr>
                        <w:rFonts w:ascii="Times New Roman" w:hAnsi="Times New Roman" w:eastAsia="方正仿宋_GBK" w:cs="Times New Roman"/>
                        <w:sz w:val="32"/>
                        <w:szCs w:val="30"/>
                      </w:rPr>
                      <w:fldChar w:fldCharType="begin"/>
                    </w:r>
                    <w:r>
                      <w:rPr>
                        <w:rFonts w:ascii="Times New Roman" w:hAnsi="Times New Roman" w:eastAsia="方正仿宋_GBK" w:cs="Times New Roman"/>
                        <w:sz w:val="32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方正仿宋_GBK" w:cs="Times New Roman"/>
                        <w:sz w:val="32"/>
                        <w:szCs w:val="30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ascii="Times New Roman" w:hAnsi="Times New Roman" w:eastAsia="方正仿宋_GBK" w:cs="Times New Roman"/>
                        <w:sz w:val="32"/>
                        <w:szCs w:val="30"/>
                      </w:rPr>
                      <w:fldChar w:fldCharType="end"/>
                    </w:r>
                    <w:r>
                      <w:rPr>
                        <w:rFonts w:ascii="Times New Roman" w:hAnsi="Times New Roman" w:eastAsia="方正仿宋_GBK" w:cs="Times New Roman"/>
                        <w:sz w:val="32"/>
                        <w:szCs w:val="30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dit="trackedChanges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87"/>
    <w:rsid w:val="00027453"/>
    <w:rsid w:val="000A7BB1"/>
    <w:rsid w:val="000D6976"/>
    <w:rsid w:val="001E24B5"/>
    <w:rsid w:val="001F7E45"/>
    <w:rsid w:val="00262C58"/>
    <w:rsid w:val="002852F5"/>
    <w:rsid w:val="00296DB4"/>
    <w:rsid w:val="002D39F7"/>
    <w:rsid w:val="004058CF"/>
    <w:rsid w:val="0042051C"/>
    <w:rsid w:val="00503BCF"/>
    <w:rsid w:val="006039DE"/>
    <w:rsid w:val="0061008E"/>
    <w:rsid w:val="00665C96"/>
    <w:rsid w:val="0068287C"/>
    <w:rsid w:val="00687F87"/>
    <w:rsid w:val="006D3D4D"/>
    <w:rsid w:val="007D0993"/>
    <w:rsid w:val="0091616A"/>
    <w:rsid w:val="0098337C"/>
    <w:rsid w:val="009A5F4E"/>
    <w:rsid w:val="009B5E7A"/>
    <w:rsid w:val="00B14EFF"/>
    <w:rsid w:val="00B56EBC"/>
    <w:rsid w:val="00B73FDC"/>
    <w:rsid w:val="00BE062E"/>
    <w:rsid w:val="00C623CE"/>
    <w:rsid w:val="00E415A1"/>
    <w:rsid w:val="00E66F6E"/>
    <w:rsid w:val="00EA5F80"/>
    <w:rsid w:val="00FB6382"/>
    <w:rsid w:val="00FE2A8E"/>
    <w:rsid w:val="01EB131D"/>
    <w:rsid w:val="05536C4A"/>
    <w:rsid w:val="056E6E11"/>
    <w:rsid w:val="067F41B9"/>
    <w:rsid w:val="0789372B"/>
    <w:rsid w:val="0DD878C3"/>
    <w:rsid w:val="115252D0"/>
    <w:rsid w:val="1155250E"/>
    <w:rsid w:val="120D4D56"/>
    <w:rsid w:val="13EE48C1"/>
    <w:rsid w:val="14104368"/>
    <w:rsid w:val="163147CD"/>
    <w:rsid w:val="172B6D18"/>
    <w:rsid w:val="18787932"/>
    <w:rsid w:val="188B43D5"/>
    <w:rsid w:val="1BEA4D5B"/>
    <w:rsid w:val="26A103B5"/>
    <w:rsid w:val="2A0C4AEA"/>
    <w:rsid w:val="2C5343AA"/>
    <w:rsid w:val="2DD410EB"/>
    <w:rsid w:val="30236918"/>
    <w:rsid w:val="31577078"/>
    <w:rsid w:val="3169239F"/>
    <w:rsid w:val="31E15ED5"/>
    <w:rsid w:val="33C30645"/>
    <w:rsid w:val="34E30AF7"/>
    <w:rsid w:val="357A7A53"/>
    <w:rsid w:val="388A594F"/>
    <w:rsid w:val="3C13079F"/>
    <w:rsid w:val="3C9D045D"/>
    <w:rsid w:val="3CB516BD"/>
    <w:rsid w:val="3D2B14BE"/>
    <w:rsid w:val="3FA34517"/>
    <w:rsid w:val="40B37534"/>
    <w:rsid w:val="420E1D6F"/>
    <w:rsid w:val="42BE183C"/>
    <w:rsid w:val="488137D2"/>
    <w:rsid w:val="4D9F1321"/>
    <w:rsid w:val="4F6F15E1"/>
    <w:rsid w:val="4F9D6C2D"/>
    <w:rsid w:val="4FFD46C8"/>
    <w:rsid w:val="52272A53"/>
    <w:rsid w:val="542C06F2"/>
    <w:rsid w:val="55301AD2"/>
    <w:rsid w:val="5CE649B5"/>
    <w:rsid w:val="67A55E99"/>
    <w:rsid w:val="6D515B7F"/>
    <w:rsid w:val="6E262BC5"/>
    <w:rsid w:val="6FA02431"/>
    <w:rsid w:val="7212169C"/>
    <w:rsid w:val="733A0B74"/>
    <w:rsid w:val="75F71D92"/>
    <w:rsid w:val="7DAF30C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Unresolved Mention"/>
    <w:basedOn w:val="6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1615</Words>
  <Characters>1677</Characters>
  <Lines>15</Lines>
  <Paragraphs>4</Paragraphs>
  <ScaleCrop>false</ScaleCrop>
  <LinksUpToDate>false</LinksUpToDate>
  <CharactersWithSpaces>1790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2019-05-15T14:45:00Z</dcterms:created>
  <dc:creator>Administrator</dc:creator>
  <cp:lastModifiedBy>Administrator</cp:lastModifiedBy>
  <cp:lastPrinted>2019-06-21T01:40:00Z</cp:lastPrinted>
  <dcterms:modified xsi:type="dcterms:W3CDTF">2019-06-21T02:11:18Z</dcterms:modified>
  <dc:title>关于开展首批“广东省中学示范团校”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