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网上共青团”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工作考核细则</w:t>
      </w:r>
    </w:p>
    <w:p>
      <w:pPr>
        <w:widowControl/>
        <w:spacing w:line="66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（地市）</w:t>
      </w:r>
    </w:p>
    <w:p>
      <w:pPr>
        <w:widowControl/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widowControl/>
        <w:spacing w:line="600" w:lineRule="exact"/>
        <w:ind w:firstLine="707" w:firstLineChars="221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一、考核对象</w:t>
      </w:r>
    </w:p>
    <w:p>
      <w:pPr>
        <w:widowControl/>
        <w:spacing w:line="600" w:lineRule="exact"/>
        <w:ind w:left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各地级以上市团委</w:t>
      </w:r>
    </w:p>
    <w:p>
      <w:pPr>
        <w:pStyle w:val="20"/>
        <w:widowControl/>
        <w:numPr>
          <w:ilvl w:val="-1"/>
          <w:numId w:val="0"/>
        </w:numPr>
        <w:tabs>
          <w:tab w:val="left" w:pos="1418"/>
        </w:tabs>
        <w:spacing w:line="600" w:lineRule="exact"/>
        <w:ind w:left="709"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考核内容</w:t>
      </w:r>
    </w:p>
    <w:p>
      <w:pPr>
        <w:autoSpaceDE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广东“网上共青团”工作考核内容分为以下三方面：</w:t>
      </w:r>
    </w:p>
    <w:p>
      <w:pPr>
        <w:autoSpaceDE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1.广东“智慧团建·青年之声”工作。占比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 w:val="0"/>
          <w:i w:val="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，主要考核团员报到情况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团费收缴情况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组织关系转接情况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平台业务响应效率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服务青年情况等。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以上数据从“智慧团建”系统及“青年之声”平台自动抓取，加权计算得出广东“智慧团建·青年之声”指数（</w:t>
      </w:r>
      <m:oMath>
        <m:r>
          <w:rPr>
            <w:rFonts w:hint="eastAsia" w:ascii="Cambria Math" w:hAnsi="Cambria Math" w:eastAsia="方正仿宋_GBK" w:cs="方正仿宋_GBK"/>
            <w:sz w:val="32"/>
            <w:szCs w:val="32"/>
          </w:rPr>
          <m:t>TQI</m:t>
        </m:r>
      </m:oMath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autoSpaceDE w:val="0"/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i志愿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”平台及“注册志愿者证”工作。占比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b w:val="0"/>
          <w:i w:val="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志愿服务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组织及团体年平均开展活动数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参加活动志愿者占注册志愿者比例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志愿者年人均服务时长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申领志愿者证人数占比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志愿者证领证率等。以上数据从i志愿系统自动抓取，加权计算得出“i志愿”系统及“注册志愿者证”指数（</w:t>
      </w:r>
      <m:oMath>
        <m:r>
          <w:rPr>
            <w:rFonts w:hint="eastAsia" w:ascii="Cambria Math" w:hAnsi="Cambria Math" w:eastAsia="方正仿宋_GBK" w:cs="方正仿宋_GBK"/>
            <w:sz w:val="32"/>
            <w:szCs w:val="32"/>
          </w:rPr>
          <m:t>VCI</m:t>
        </m:r>
      </m:oMath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spacing w:line="600" w:lineRule="exact"/>
        <w:ind w:firstLine="585" w:firstLineChars="18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3.网络新媒体运营工作。占比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i w:val="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，主要考核微信、微博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和视听产品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等新媒体的社会传播力和影响力指数。以上数据分别从清博新媒体WCI指数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BCI指数及广东共青团DCI指数等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自动抓取，加权计算得出广东共青团新媒体指数（</w:t>
      </w:r>
      <m:oMath>
        <m:r>
          <w:rPr>
            <w:rFonts w:hint="eastAsia" w:ascii="Cambria Math" w:hAnsi="Cambria Math" w:eastAsia="方正仿宋_GBK" w:cs="方正仿宋_GBK"/>
            <w:sz w:val="32"/>
            <w:szCs w:val="32"/>
            <w:lang w:val="en-US" w:eastAsia="zh-CN"/>
          </w:rPr>
          <m:t>NMI</m:t>
        </m:r>
      </m:oMath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spacing w:line="560" w:lineRule="exact"/>
        <w:ind w:firstLine="585" w:firstLineChars="183"/>
        <w:rPr>
          <w:rFonts w:hint="eastAsia" w:ascii="方正仿宋简体" w:eastAsia="方正仿宋简体"/>
          <w:sz w:val="32"/>
          <w:szCs w:val="32"/>
        </w:rPr>
      </w:pPr>
    </w:p>
    <w:p>
      <w:pPr>
        <w:pStyle w:val="20"/>
        <w:widowControl/>
        <w:numPr>
          <w:ilvl w:val="-1"/>
          <w:numId w:val="0"/>
        </w:numPr>
        <w:tabs>
          <w:tab w:val="left" w:pos="1418"/>
        </w:tabs>
        <w:spacing w:line="660" w:lineRule="exact"/>
        <w:ind w:left="709"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考核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细则</w:t>
      </w:r>
    </w:p>
    <w:tbl>
      <w:tblPr>
        <w:tblStyle w:val="9"/>
        <w:tblW w:w="9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7"/>
        <w:gridCol w:w="737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918" w:type="dxa"/>
            <w:gridSpan w:val="4"/>
            <w:shd w:val="clear" w:color="auto" w:fill="BEBEBE" w:themeFill="background1" w:themeFillShade="BF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一、广东“智慧团建·青年之声”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8"/>
                <w:szCs w:val="28"/>
                <w:lang w:val="en-US" w:eastAsia="zh-CN"/>
              </w:rPr>
              <w:t>40%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指标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细则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团员报到情况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1.团员报到情况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T1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系统上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有团员编号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团员报到累计数 / 各地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（201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-2019年）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发展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团员编号名额数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10%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三年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90%（其中2019年不低于98%）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2.社会团员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[</w:t>
            </w:r>
            <w:r>
              <w:rPr>
                <w:rStyle w:val="11"/>
                <w:rFonts w:ascii="Times New Roman" w:hAnsi="Times New Roman" w:eastAsia="方正仿宋_GBK" w:cs="Times New Roman"/>
                <w:bCs/>
                <w:sz w:val="28"/>
                <w:szCs w:val="28"/>
              </w:rPr>
              <w:footnoteReference w:id="0"/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]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报到情况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T2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 xml:space="preserve"> = 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社会团员报到数 / 本地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非学校领域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14-28岁青年人口数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5%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15%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15%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团费收缴情况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团费收缴情况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 xml:space="preserve">n 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=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每月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按时交纳团费的团员数 / 总团员数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25%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pStyle w:val="20"/>
              <w:widowControl/>
              <w:spacing w:line="520" w:lineRule="exact"/>
              <w:ind w:left="-10" w:firstLine="0" w:firstLineChars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85%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25%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组织关系转接情况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1.组织关系转接情况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C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完成组织关系转接的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市属学校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毕业生团员数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superscript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/ 2019年市属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学校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毕业班团员数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[</w:t>
            </w:r>
            <w:r>
              <w:rPr>
                <w:rStyle w:val="11"/>
                <w:rFonts w:ascii="Times New Roman" w:hAnsi="Times New Roman" w:eastAsia="仿宋" w:cs="Times New Roman"/>
                <w:sz w:val="28"/>
                <w:szCs w:val="28"/>
              </w:rPr>
              <w:footnoteReference w:id="1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]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12%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95%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2.组织关系接收情况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 xml:space="preserve"> = </m:t>
              </m:r>
            </m:oMath>
            <w:r>
              <w:rPr>
                <w:rFonts w:hint="eastAsia" w:ascii="Cambria Math" w:hAnsi="Cambria Math" w:eastAsia="方正仿宋_GBK" w:cs="Times New Roman"/>
                <w:i w:val="0"/>
                <w:sz w:val="28"/>
                <w:szCs w:val="28"/>
                <w:lang w:val="en-US" w:eastAsia="zh-CN"/>
              </w:rPr>
              <w:t>被团员申诉成立的不合理退回转接申请数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/ 申请转入总团员数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8%</m:t>
              </m:r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于</w:t>
            </w:r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1%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务响应效率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pStyle w:val="20"/>
              <w:widowControl/>
              <w:spacing w:line="520" w:lineRule="exact"/>
              <w:ind w:left="-23" w:leftChars="-12" w:hanging="2" w:firstLineChars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基础团务响应效率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F</m:t>
                  </m:r>
                  <m:ctrlPr>
                    <w:rPr>
                      <w:rFonts w:ascii="Cambria Math" w:hAnsi="Cambria Math" w:eastAsia="方正仿宋_GBK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=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团组织及时响应的业务申请数</w:t>
            </w:r>
            <w:r>
              <w:rPr>
                <w:rStyle w:val="11"/>
                <w:rFonts w:ascii="Times New Roman" w:hAnsi="Times New Roman" w:eastAsia="仿宋" w:cs="Times New Roman"/>
                <w:sz w:val="28"/>
                <w:szCs w:val="28"/>
              </w:rPr>
              <w:t>[</w:t>
            </w:r>
            <w:r>
              <w:rPr>
                <w:rStyle w:val="11"/>
                <w:rFonts w:ascii="Times New Roman" w:hAnsi="Times New Roman" w:eastAsia="仿宋" w:cs="Times New Roman"/>
                <w:sz w:val="28"/>
                <w:szCs w:val="28"/>
              </w:rPr>
              <w:footnoteReference w:id="2"/>
            </w:r>
            <w:r>
              <w:rPr>
                <w:rStyle w:val="11"/>
                <w:rFonts w:ascii="Times New Roman" w:hAnsi="Times New Roman" w:eastAsia="仿宋" w:cs="Times New Roman"/>
                <w:sz w:val="28"/>
                <w:szCs w:val="28"/>
              </w:rPr>
              <w:t xml:space="preserve">]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/ 业务申请总数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10%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pStyle w:val="20"/>
              <w:widowControl/>
              <w:spacing w:line="520" w:lineRule="exact"/>
              <w:ind w:firstLine="0" w:firstLineChars="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ambria Math" w:hAnsi="Cambria Math" w:eastAsia="方正仿宋_GBK" w:cs="Times New Roman"/>
                <w:sz w:val="28"/>
                <w:szCs w:val="28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10%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服务青年情况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pStyle w:val="20"/>
              <w:widowControl/>
              <w:spacing w:line="520" w:lineRule="exact"/>
              <w:ind w:firstLine="0" w:firstLineChars="0"/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12355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青年之声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活动情况占权重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30%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包含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A1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= 活动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及项目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发布数/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数、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A2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=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活动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报名数/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数、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A3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=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活动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总评分/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数，分别占</w:t>
            </w:r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12%、12%、6%权重值。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[</w:t>
            </w:r>
            <w:r>
              <w:rPr>
                <w:rStyle w:val="11"/>
                <w:rFonts w:ascii="Times New Roman" w:hAnsi="Times New Roman" w:eastAsia="方正仿宋_GBK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]</w:t>
            </w:r>
          </w:p>
          <w:p>
            <w:pPr>
              <w:pStyle w:val="20"/>
              <w:widowControl/>
              <w:spacing w:line="520" w:lineRule="exact"/>
              <w:ind w:firstLine="0" w:firstLineChars="0"/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依据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12355青年之声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平台受理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并核实的青年真实求助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记录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得出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青年之声帮扶青年实际困难成效百分制分值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H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[</w:t>
            </w:r>
            <w:r>
              <w:rPr>
                <w:rStyle w:val="11"/>
                <w:rFonts w:ascii="Times New Roman" w:hAnsi="Times New Roman" w:eastAsia="方正仿宋_GBK" w:cs="Times New Roman"/>
                <w:bCs/>
                <w:sz w:val="28"/>
                <w:szCs w:val="28"/>
              </w:rPr>
              <w:footnoteReference w:id="4"/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]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  <w:oMath/>
              </w:rPr>
            </w:pPr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918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广东“智慧团建·青年之声”指数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（</m:t>
              </m:r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TQI</m:t>
              </m:r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）</m:t>
              </m:r>
            </m:oMath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计算总公式：</w:t>
            </w:r>
          </w:p>
          <w:p>
            <w:pPr>
              <w:spacing w:line="520" w:lineRule="exact"/>
              <w:rPr>
                <w:rStyle w:val="11"/>
                <w:rFonts w:ascii="Times New Roman" w:hAnsi="Times New Roman" w:eastAsia="方正仿宋简体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TQI≈[</m:t>
              </m:r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10%×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+5%×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+25%×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P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+12%×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C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+8%×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hint="eastAsia" w:ascii="微软雅黑" w:hAnsi="微软雅黑" w:eastAsia="微软雅黑" w:cs="微软雅黑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R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+10%×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F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+12%×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A1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+12%×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A2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+6%×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A3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  <m:scr m:val="script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]×m</m:t>
              </m:r>
            </m:oMath>
            <w:r>
              <w:rPr>
                <w:rStyle w:val="11"/>
                <w:rFonts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  <w:p>
            <w:pPr>
              <w:autoSpaceDE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</w:t>
            </w:r>
            <m:oMath>
              <m:r>
                <m:rPr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m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为常数, 以上各项指标数据由“智慧团建”、“青年之声”系统后台抓取，结果取整数。</w:t>
            </w:r>
          </w:p>
          <w:p>
            <w:pPr>
              <w:autoSpaceDE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2.若以上超过1项达不到底线指标，则全年“网上共青团”工作评价等次不评为“好”。</w:t>
            </w:r>
          </w:p>
          <w:p>
            <w:pPr>
              <w:widowControl/>
              <w:spacing w:line="5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发现“12355青年之声”活动和求助信息存在造假行为，视情节严重程度，全年“网上共青团”工作评价等次不评为“好”，并追究相关组织和人员责任。</w:t>
            </w:r>
          </w:p>
          <w:p>
            <w:pPr>
              <w:widowControl/>
              <w:spacing w:line="5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若年终</w:t>
            </w:r>
            <m:oMath>
              <m:sSub>
                <m:sSubPr>
                  <m:ctrlPr>
                    <w:rPr>
                      <w:rFonts w:hint="eastAsia" w:ascii="Cambria Math" w:hAnsi="Cambria Math" w:eastAsia="方正仿宋_GBK" w:cs="方正仿宋_GB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T1</m:t>
                  </m:r>
                  <m:ctrlPr>
                    <w:rPr>
                      <w:rFonts w:hint="eastAsia" w:ascii="Cambria Math" w:hAnsi="Cambria Math" w:eastAsia="方正仿宋_GBK" w:cs="方正仿宋_GBK"/>
                      <w:i/>
                      <w:sz w:val="24"/>
                      <w:szCs w:val="24"/>
                    </w:rPr>
                  </m:ctrlPr>
                </m:e>
                <m:sub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方正仿宋_GBK" w:cs="方正仿宋_GBK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低于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z w:val="24"/>
                <w:szCs w:val="24"/>
                <w:lang w:val="en-US" w:eastAsia="zh-CN"/>
              </w:rPr>
              <w:t>90%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</w:t>
            </w:r>
            <m:oMath>
              <m:sSub>
                <m:sSubP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P</m:t>
                  </m: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e>
                <m:sub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 xml:space="preserve">n </m:t>
                  </m: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低于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z w:val="24"/>
                <w:szCs w:val="24"/>
                <w:lang w:val="en-US" w:eastAsia="zh-CN"/>
              </w:rPr>
              <w:t>85%，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每分别降低</w:t>
            </w:r>
            <m:oMath>
              <m:r>
                <m:rPr>
                  <m:sty m:val="p"/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X%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，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TQI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总分值乘以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（100%-</m:t>
              </m:r>
              <m:r>
                <m:rPr>
                  <m:sty m:val="p"/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X%</m:t>
              </m:r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）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.若</w:t>
            </w:r>
            <m:oMath>
              <m:sSub>
                <m:sSubP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T2</m:t>
                  </m: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e>
                <m:sub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高于20%，每增加</w:t>
            </w:r>
            <m:oMath>
              <m:r>
                <m:rPr>
                  <m:sty m:val="p"/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X%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TQI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总分值乘以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100+</w:t>
            </w:r>
            <m:oMath>
              <m:r>
                <m:rPr>
                  <m:sty m:val="p"/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X%</m:t>
              </m:r>
            </m:oMath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918" w:type="dxa"/>
            <w:gridSpan w:val="4"/>
            <w:shd w:val="clear" w:color="auto" w:fill="BEBEBE" w:themeFill="background1" w:themeFillShade="BF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二、“i志愿”及“注册志愿者证”工作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8"/>
                <w:szCs w:val="28"/>
                <w:lang w:val="en-US" w:eastAsia="zh-CN"/>
              </w:rPr>
              <w:t>35%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指标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细则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组织及团体年平均开展活动数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A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71" w:type="dxa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hint="eastAsia" w:ascii="Cambria Math" w:hAnsi="Cambria Math" w:eastAsia="楷体" w:cs="Times New Roman"/>
                <w:i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=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当地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每个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志愿服务组织及团体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2019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年度发布开展的服务活动数（须有服务时间登记等完整记录）。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平均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不低于4次。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参加活动志愿者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占比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H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71" w:type="dxa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H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hint="eastAsia" w:ascii="Cambria Math" w:hAnsi="Cambria Math" w:eastAsia="楷体" w:cs="Times New Roman"/>
                <w:i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=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当地累计参加过活动的志愿者人数 / 当地注册志愿者人数。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25%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ambria Math" w:hAnsi="Cambria Math" w:eastAsia="方正仿宋_GBK" w:cs="Times New Roman"/>
                <w:sz w:val="28"/>
                <w:szCs w:val="28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团员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志愿者服务时长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T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71" w:type="dxa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T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=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当地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志愿者2019年人均服务时长。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底线指标：不低于4小时。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申领志愿者证人数占比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K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71" w:type="dxa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K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楷体" w:cs="Times New Roman"/>
                  <w:sz w:val="28"/>
                  <w:szCs w:val="28"/>
                </w:rPr>
                <m:t>=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当地申领“注册志愿者证”的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累计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人数 / “i志愿”系统当地累计注册志愿者数。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底线指标：不低于20%。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志愿者证领证率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R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71" w:type="dxa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楷体" w:cs="Times New Roman"/>
                  <w:sz w:val="28"/>
                  <w:szCs w:val="28"/>
                </w:rPr>
                <m:t>=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已领证的人数 / 已制证人数。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70%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9918" w:type="dxa"/>
            <w:gridSpan w:val="4"/>
            <w:vAlign w:val="center"/>
          </w:tcPr>
          <w:p>
            <w:pPr>
              <w:autoSpaceDE w:val="0"/>
              <w:spacing w:line="520" w:lineRule="exact"/>
              <w:jc w:val="left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“i志愿”及“注册志愿者证”工作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（</m:t>
              </m:r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VCI</m:t>
              </m:r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）</m:t>
              </m:r>
            </m:oMath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计算总公式</w:t>
            </w: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：</w:t>
            </w:r>
          </w:p>
          <w:p>
            <w:pPr>
              <w:autoSpaceDE w:val="0"/>
              <w:spacing w:line="520" w:lineRule="exact"/>
              <w:jc w:val="left"/>
              <w:rPr>
                <w:rFonts w:ascii="Times New Roman" w:hAnsi="Times New Roman" w:eastAsia="仿宋_GB2312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eastAsia="仿宋_GB2312" w:cs="Times New Roman"/>
                  <w:sz w:val="28"/>
                  <w:szCs w:val="28"/>
                </w:rPr>
                <m:t>VCI≈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仿宋_GB2312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eastAsia="仿宋_GB2312" w:cs="Times New Roman"/>
                      <w:sz w:val="28"/>
                      <w:szCs w:val="28"/>
                    </w:rPr>
                    <m:t>20%×</m:t>
                  </m:r>
                  <m:func>
                    <m:funcPr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="Times New Roman"/>
                          <w:sz w:val="28"/>
                          <w:szCs w:val="28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="Times New Roman"/>
                              <w:sz w:val="28"/>
                              <w:szCs w:val="28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="Times New Roman"/>
                      <w:sz w:val="28"/>
                      <w:szCs w:val="28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="Times New Roman"/>
                          <w:sz w:val="28"/>
                          <w:szCs w:val="28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="Times New Roman"/>
                              <w:sz w:val="28"/>
                              <w:szCs w:val="28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="Times New Roman"/>
                      <w:sz w:val="28"/>
                      <w:szCs w:val="28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="Times New Roman"/>
                          <w:sz w:val="28"/>
                          <w:szCs w:val="28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="Times New Roman"/>
                              <w:sz w:val="28"/>
                              <w:szCs w:val="28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="Times New Roman"/>
                      <w:sz w:val="28"/>
                      <w:szCs w:val="28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="Times New Roman"/>
                          <w:sz w:val="28"/>
                          <w:szCs w:val="28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="Times New Roman"/>
                                  <w:sz w:val="28"/>
                                  <w:szCs w:val="28"/>
                                </w:rPr>
                                <m:t>H</m:t>
                              </m: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="Times New Roman"/>
                              <w:sz w:val="28"/>
                              <w:szCs w:val="28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="Times New Roman"/>
                      <w:sz w:val="28"/>
                      <w:szCs w:val="28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="Times New Roman"/>
                          <w:sz w:val="28"/>
                          <w:szCs w:val="28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="Times New Roman"/>
                                  <w:sz w:val="28"/>
                                  <w:szCs w:val="28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="Times New Roman"/>
                              <w:sz w:val="28"/>
                              <w:szCs w:val="28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  <m:ctrlPr>
                    <w:rPr>
                      <w:rFonts w:ascii="Cambria Math" w:hAnsi="Cambria Math" w:eastAsia="仿宋_GB2312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m:rPr>
                  <m:scr m:val="script"/>
                </m:rPr>
                <w:rPr>
                  <w:rFonts w:ascii="Cambria Math" w:hAnsi="Cambria Math" w:eastAsia="仿宋_GB2312" w:cs="Times New Roman"/>
                  <w:sz w:val="28"/>
                  <w:szCs w:val="28"/>
                </w:rPr>
                <m:t>×m×</m:t>
              </m:r>
              <m:r>
                <w:rPr>
                  <w:rFonts w:ascii="Cambria Math" w:hAnsi="Cambria Math" w:eastAsia="仿宋_GB2312" w:cs="Times New Roman"/>
                  <w:sz w:val="28"/>
                  <w:szCs w:val="28"/>
                </w:rPr>
                <m:t>λ</m:t>
              </m:r>
            </m:oMath>
            <w:r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  <w:t xml:space="preserve"> </w:t>
            </w:r>
          </w:p>
          <w:p>
            <w:pPr>
              <w:autoSpaceDE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</w:t>
            </w:r>
            <m:oMath>
              <m:r>
                <m:rPr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m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为常数，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λ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为各地市人均GDP系数值。</w:t>
            </w:r>
          </w:p>
          <w:p>
            <w:pPr>
              <w:autoSpaceDE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2.若以上超过1项达不到底线指标，则全年“网上共青团”工作评价等次不评为“好”。</w:t>
            </w:r>
          </w:p>
          <w:p>
            <w:pPr>
              <w:autoSpaceDE w:val="0"/>
              <w:spacing w:line="52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发现志愿服务时长、志愿服务活动存在造假行为，视情节严重程度，全年“网上共青团”工作评价等次不评为“好”，并追究相关组织和人员责任。</w:t>
            </w:r>
          </w:p>
          <w:p>
            <w:pPr>
              <w:autoSpaceDE w:val="0"/>
              <w:spacing w:line="5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以上各项指标数据由“i志愿”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及“智慧团建”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系统后台抓取，结果取整数。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9918" w:type="dxa"/>
            <w:gridSpan w:val="4"/>
            <w:shd w:val="clear" w:color="auto" w:fill="BEBEBE" w:themeFill="background1" w:themeFillShade="BF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新媒体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运营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黑体_GBK" w:cs="方正黑体_GBK"/>
                  <w:sz w:val="28"/>
                  <w:szCs w:val="28"/>
                </w:rPr>
                <m:t>（25%）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指标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细则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地市团委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微信公众号</w:t>
            </w:r>
            <m:oMath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WCI</m:t>
              </m:r>
            </m:oMath>
          </w:p>
        </w:tc>
        <w:tc>
          <w:tcPr>
            <w:tcW w:w="7371" w:type="dxa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该项得分由清博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新媒体</w:t>
            </w:r>
            <m:oMath>
              <m:r>
                <w:rPr>
                  <w:rFonts w:ascii="Cambria Math" w:hAnsi="Cambria Math" w:eastAsia="楷体" w:cs="Times New Roman"/>
                  <w:sz w:val="28"/>
                  <w:szCs w:val="28"/>
                </w:rPr>
                <m:t>WCI</m:t>
              </m:r>
            </m:oMath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指数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微信传播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指数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得出。</w:t>
            </w:r>
          </w:p>
          <w:p>
            <w:pPr>
              <w:widowControl/>
              <w:spacing w:line="5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各地市团委微信公众号周发布条数少于3条，将对其微信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WCI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进行缩减。周发布条数为2条的，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WCI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缩减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20%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，周发布条数为1条的，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WCI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缩减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40%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。发生重大舆情事故的，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当月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WCI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计零分。</w:t>
            </w:r>
          </w:p>
          <w:p>
            <w:pPr>
              <w:widowControl/>
              <w:spacing w:line="520" w:lineRule="exact"/>
              <w:rPr>
                <w:rFonts w:hint="default" w:ascii="Times New Roman" w:hAnsi="Times New Roman" w:eastAsia="楷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2.全省各地市团委官微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WCI</m:t>
              </m:r>
            </m:oMath>
            <w:r>
              <w:rPr>
                <w:rFonts w:hint="eastAsia" w:ascii="方正仿宋_GBK" w:hAnsi="方正仿宋_GBK" w:eastAsia="方正仿宋_GBK" w:cs="方正仿宋_GBK"/>
                <w:i w:val="0"/>
                <w:sz w:val="24"/>
                <w:szCs w:val="24"/>
                <w:lang w:val="en-US" w:eastAsia="zh-CN"/>
              </w:rPr>
              <w:t>指数排名情况，每周在“团干部之家”微信公众号公布。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30%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地市团委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微博</w:t>
            </w:r>
            <m:oMath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BCI</m:t>
              </m:r>
            </m:oMath>
          </w:p>
        </w:tc>
        <w:tc>
          <w:tcPr>
            <w:tcW w:w="7371" w:type="dxa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该项得分由清博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新媒体</w:t>
            </w:r>
            <m:oMath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BCI</m:t>
              </m:r>
            </m:oMath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指数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微博传播指数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得出。</w:t>
            </w:r>
          </w:p>
          <w:p>
            <w:pPr>
              <w:widowControl/>
              <w:spacing w:line="52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sz w:val="24"/>
                <w:szCs w:val="24"/>
                <w:lang w:val="en-US" w:eastAsia="zh-CN"/>
              </w:rPr>
              <w:t>官方微博至少每天更新一次，若连续一周无更新，或发生舆情事故，该项计零分。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Cambria Math" w:hAnsi="Cambria Math" w:eastAsia="方正仿宋_GBK" w:cs="Times New Roman"/>
                <w:sz w:val="28"/>
                <w:szCs w:val="28"/>
                <w:oMath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0" w:hRule="atLeas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视听产品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superscript"/>
              </w:rPr>
              <w:t>[</w:t>
            </w:r>
            <w:r>
              <w:rPr>
                <w:rStyle w:val="11"/>
                <w:rFonts w:hint="eastAsia" w:ascii="方正楷体_GBK" w:hAnsi="方正楷体_GBK" w:eastAsia="方正楷体_GBK" w:cs="方正楷体_GBK"/>
                <w:sz w:val="28"/>
                <w:szCs w:val="28"/>
              </w:rPr>
              <w:footnoteReference w:id="5"/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superscript"/>
              </w:rPr>
              <w:t>]</w:t>
            </w:r>
            <m:oMath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DCI</m:t>
              </m:r>
            </m:oMath>
          </w:p>
        </w:tc>
        <w:tc>
          <w:tcPr>
            <w:tcW w:w="7371" w:type="dxa"/>
            <w:vAlign w:val="center"/>
          </w:tcPr>
          <w:p>
            <w:pPr>
              <w:widowControl/>
              <w:spacing w:line="52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该项得分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参考清博新媒体抖音指数，计算广东共青团</w:t>
            </w:r>
            <m:oMath>
              <m:r>
                <w:rPr>
                  <w:rFonts w:hint="eastAsia" w:ascii="Cambria Math" w:hAnsi="Cambria Math" w:eastAsia="方正仿宋_GBK" w:cs="方正仿宋_GBK"/>
                  <w:sz w:val="28"/>
                  <w:szCs w:val="28"/>
                </w:rPr>
                <m:t>DCI</m:t>
              </m:r>
            </m:oMath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视听产品指数）得出。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DCI</m:t>
              </m:r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0.2×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  <m:t>1+1</m:t>
                      </m:r>
                      <m:ctrlP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+0.3×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⁡(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2+1)+0.5×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⁡(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3+1)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×100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5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1. 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1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2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、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3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分别为投稿作品采纳数、投稿作品播放总量、投稿作品点赞数；最终结果取整数。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2.各地市团委每月制作1条短视频，以投稿方式，于每月15日前提交，由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团省委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审核择优发布。内容发布后，以7天为一个考核周期，根据视频发布次数、播放量、点赞数等指标进行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DCI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计算。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atLeast"/>
          <w:jc w:val="center"/>
        </w:trPr>
        <w:tc>
          <w:tcPr>
            <w:tcW w:w="9918" w:type="dxa"/>
            <w:gridSpan w:val="4"/>
            <w:vAlign w:val="center"/>
          </w:tcPr>
          <w:p>
            <w:pPr>
              <w:autoSpaceDE w:val="0"/>
              <w:spacing w:line="520" w:lineRule="exact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新媒体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运营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工作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(</m:t>
              </m:r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NMI</m:t>
              </m:r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)</m:t>
              </m:r>
            </m:oMath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计算总公式：</w:t>
            </w:r>
          </w:p>
          <w:p>
            <w:pPr>
              <w:autoSpaceDE w:val="0"/>
              <w:spacing w:line="520" w:lineRule="exact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position w:val="-6"/>
                <w:sz w:val="28"/>
                <w:szCs w:val="28"/>
                <w:lang w:eastAsia="zh-CN"/>
              </w:rPr>
              <w:object>
                <v:shape id="_x0000_i1025" o:spt="75" type="#_x0000_t75" style="height:17.5pt;width:287.0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9">
                  <o:LockedField>false</o:LockedField>
                </o:OLEObject>
              </w:object>
            </w:r>
          </w:p>
          <w:p>
            <w:pPr>
              <w:autoSpaceDE w:val="0"/>
              <w:spacing w:line="52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以上结果取整数。</w:t>
            </w:r>
          </w:p>
        </w:tc>
      </w:tr>
    </w:tbl>
    <w:p>
      <w:pPr>
        <w:widowControl/>
        <w:spacing w:line="560" w:lineRule="exact"/>
        <w:ind w:firstLine="707" w:firstLineChars="221"/>
        <w:rPr>
          <w:rFonts w:hint="eastAsia" w:ascii="黑体" w:hAnsi="黑体" w:eastAsia="黑体"/>
          <w:sz w:val="32"/>
        </w:rPr>
      </w:pPr>
    </w:p>
    <w:p>
      <w:pPr>
        <w:widowControl/>
        <w:spacing w:line="560" w:lineRule="exact"/>
        <w:ind w:firstLine="707" w:firstLineChars="221"/>
        <w:rPr>
          <w:rFonts w:hint="eastAsia" w:ascii="黑体" w:hAnsi="黑体" w:eastAsia="黑体"/>
          <w:sz w:val="32"/>
        </w:rPr>
      </w:pPr>
    </w:p>
    <w:p>
      <w:pPr>
        <w:widowControl/>
        <w:spacing w:line="560" w:lineRule="exact"/>
        <w:ind w:firstLine="707" w:firstLineChars="221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四、组织实施</w:t>
      </w:r>
    </w:p>
    <w:p>
      <w:pPr>
        <w:spacing w:line="560" w:lineRule="exact"/>
        <w:ind w:firstLine="707" w:firstLineChars="221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考核工作由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广东“共青团+互联网”工作领导小组办公室组织</w:t>
      </w:r>
      <w:r>
        <w:rPr>
          <w:rFonts w:hint="eastAsia" w:ascii="方正仿宋_GBK" w:hAnsi="方正仿宋_GBK" w:eastAsia="方正仿宋_GBK" w:cs="方正仿宋_GBK"/>
          <w:sz w:val="32"/>
        </w:rPr>
        <w:t>实施。其中广东“智慧团建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·</w:t>
      </w:r>
      <w:r>
        <w:rPr>
          <w:rFonts w:hint="eastAsia" w:ascii="方正仿宋_GBK" w:hAnsi="方正仿宋_GBK" w:eastAsia="方正仿宋_GBK" w:cs="方正仿宋_GBK"/>
          <w:sz w:val="32"/>
        </w:rPr>
        <w:t>青年之声”按月组织考核、发布考核结果，月度考核结果报送团省委领导班子，反馈给各地团委；年度考核结果由月度考核结果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及全年数据</w:t>
      </w:r>
      <w:r>
        <w:rPr>
          <w:rFonts w:hint="eastAsia" w:ascii="方正仿宋_GBK" w:hAnsi="方正仿宋_GBK" w:eastAsia="方正仿宋_GBK" w:cs="方正仿宋_GBK"/>
          <w:sz w:val="32"/>
        </w:rPr>
        <w:t>汇总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计算</w:t>
      </w:r>
      <w:r>
        <w:rPr>
          <w:rFonts w:hint="eastAsia" w:ascii="方正仿宋_GBK" w:hAnsi="方正仿宋_GBK" w:eastAsia="方正仿宋_GBK" w:cs="方正仿宋_GBK"/>
          <w:sz w:val="32"/>
        </w:rPr>
        <w:t>而成，反馈地市团委并抄送各地市党委分管领导。“i志愿”系统及“注册志愿者证”按月组织考核、发布考核结果，年度考核结果由全年数据汇总而成。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网络</w:t>
      </w:r>
      <w:r>
        <w:rPr>
          <w:rFonts w:hint="eastAsia" w:ascii="方正仿宋_GBK" w:hAnsi="方正仿宋_GBK" w:eastAsia="方正仿宋_GBK" w:cs="方正仿宋_GBK"/>
          <w:sz w:val="32"/>
        </w:rPr>
        <w:t>新媒体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运营</w:t>
      </w:r>
      <w:r>
        <w:rPr>
          <w:rFonts w:hint="eastAsia" w:ascii="方正仿宋_GBK" w:hAnsi="方正仿宋_GBK" w:eastAsia="方正仿宋_GBK" w:cs="方正仿宋_GBK"/>
          <w:sz w:val="32"/>
        </w:rPr>
        <w:t>工作每周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每月</w:t>
      </w:r>
      <w:r>
        <w:rPr>
          <w:rFonts w:hint="eastAsia" w:ascii="方正仿宋_GBK" w:hAnsi="方正仿宋_GBK" w:eastAsia="方正仿宋_GBK" w:cs="方正仿宋_GBK"/>
          <w:sz w:val="32"/>
        </w:rPr>
        <w:t>发布排行情况，年度考核结果由全年数据汇总而成。</w:t>
      </w:r>
    </w:p>
    <w:p>
      <w:pPr>
        <w:pStyle w:val="14"/>
        <w:tabs>
          <w:tab w:val="left" w:pos="1418"/>
        </w:tabs>
        <w:spacing w:line="560" w:lineRule="exact"/>
        <w:ind w:left="420" w:firstLine="288" w:firstLineChars="90"/>
        <w:rPr>
          <w:rFonts w:hint="eastAsia"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五、有关要求</w:t>
      </w:r>
    </w:p>
    <w:p>
      <w:pPr>
        <w:spacing w:line="560" w:lineRule="exact"/>
        <w:ind w:firstLine="566" w:firstLineChars="177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1.建立工作机制。</w:t>
      </w:r>
      <w:r>
        <w:rPr>
          <w:rFonts w:hint="eastAsia" w:ascii="方正仿宋_GBK" w:hAnsi="方正仿宋_GBK" w:eastAsia="方正仿宋_GBK" w:cs="方正仿宋_GBK"/>
          <w:sz w:val="32"/>
        </w:rPr>
        <w:t>各地团委要安排专人负责“网上共青团”工作，形成相关工作流程，定期反馈工作情况及意见建议。</w:t>
      </w:r>
    </w:p>
    <w:p>
      <w:pPr>
        <w:spacing w:line="560" w:lineRule="exact"/>
        <w:ind w:firstLine="566" w:firstLineChars="177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2.确保客观真实。</w:t>
      </w:r>
      <w:r>
        <w:rPr>
          <w:rFonts w:hint="eastAsia" w:ascii="方正仿宋_GBK" w:hAnsi="方正仿宋_GBK" w:eastAsia="方正仿宋_GBK" w:cs="方正仿宋_GBK"/>
          <w:sz w:val="32"/>
        </w:rPr>
        <w:t>“网上共青团”工作主要依据各平台客观数据。各地市要确保各平台信息的真实性，对恶意刷数据、虚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sz w:val="32"/>
        </w:rPr>
        <w:t>信息的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行为</w:t>
      </w:r>
      <w:r>
        <w:rPr>
          <w:rFonts w:hint="eastAsia" w:ascii="方正仿宋_GBK" w:hAnsi="方正仿宋_GBK" w:eastAsia="方正仿宋_GBK" w:cs="方正仿宋_GBK"/>
          <w:sz w:val="32"/>
        </w:rPr>
        <w:t>，一经发现将进行严肃处理。</w:t>
      </w:r>
    </w:p>
    <w:p>
      <w:pPr>
        <w:spacing w:line="560" w:lineRule="exact"/>
        <w:ind w:firstLine="566" w:firstLineChars="177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楷体_GBK" w:hAnsi="方正楷体_GBK" w:eastAsia="方正楷体_GBK" w:cs="方正楷体_GBK"/>
          <w:sz w:val="32"/>
        </w:rPr>
        <w:t>3.发挥导向作用。</w:t>
      </w:r>
      <w:r>
        <w:rPr>
          <w:rFonts w:hint="eastAsia" w:ascii="方正仿宋_GBK" w:hAnsi="方正仿宋_GBK" w:eastAsia="方正仿宋_GBK" w:cs="方正仿宋_GBK"/>
          <w:sz w:val="32"/>
        </w:rPr>
        <w:t>准确把握考核内容包含的工作导向，发挥好考核工作的“指挥棒”作用，不断提高“网上共青团”工作水平，切实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提升工作的</w:t>
      </w:r>
      <w:r>
        <w:rPr>
          <w:rFonts w:hint="eastAsia" w:ascii="方正仿宋_GBK" w:hAnsi="方正仿宋_GBK" w:eastAsia="方正仿宋_GBK" w:cs="方正仿宋_GBK"/>
          <w:sz w:val="32"/>
        </w:rPr>
        <w:t>青年有效覆盖面和社会实质影响力。</w:t>
      </w:r>
    </w:p>
    <w:p>
      <w:pPr>
        <w:spacing w:line="560" w:lineRule="exact"/>
        <w:ind w:firstLine="566" w:firstLineChars="177"/>
        <w:rPr>
          <w:rFonts w:ascii="Times New Roman" w:hAnsi="Times New Roman" w:eastAsia="仿宋" w:cs="Times New Roman"/>
          <w:sz w:val="32"/>
        </w:rPr>
      </w:pPr>
    </w:p>
    <w:p>
      <w:pPr>
        <w:widowControl/>
        <w:spacing w:line="520" w:lineRule="exact"/>
        <w:rPr>
          <w:rFonts w:ascii="Times New Roman" w:hAnsi="Times New Roman" w:eastAsia="方正仿宋_GBK" w:cs="Times New Roman"/>
          <w:sz w:val="28"/>
          <w:szCs w:val="28"/>
        </w:rPr>
      </w:pPr>
    </w:p>
    <w:p>
      <w:pPr>
        <w:widowControl/>
        <w:spacing w:line="240" w:lineRule="auto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widowControl/>
        <w:spacing w:line="240" w:lineRule="auto"/>
        <w:rPr>
          <w:lang w:val="en-US" w:eastAsia="zh-CN"/>
        </w:rPr>
      </w:pPr>
    </w:p>
    <w:p>
      <w:pPr>
        <w:widowControl/>
        <w:spacing w:line="240" w:lineRule="auto"/>
        <w:rPr>
          <w:lang w:val="en-US" w:eastAsia="zh-CN"/>
        </w:rPr>
      </w:pPr>
    </w:p>
    <w:p>
      <w:pPr>
        <w:widowControl/>
        <w:spacing w:line="240" w:lineRule="auto"/>
        <w:rPr>
          <w:lang w:val="en-US" w:eastAsia="zh-CN"/>
        </w:rPr>
      </w:pPr>
    </w:p>
    <w:p>
      <w:pPr>
        <w:widowControl/>
        <w:spacing w:line="240" w:lineRule="auto"/>
        <w:rPr>
          <w:lang w:val="en-US" w:eastAsia="zh-CN"/>
        </w:rPr>
      </w:pPr>
    </w:p>
    <w:p>
      <w:pPr>
        <w:widowControl/>
        <w:spacing w:line="240" w:lineRule="auto"/>
        <w:rPr>
          <w:lang w:val="en-US" w:eastAsia="zh-CN"/>
        </w:rPr>
      </w:pPr>
    </w:p>
    <w:p>
      <w:pPr>
        <w:widowControl/>
        <w:spacing w:line="240" w:lineRule="auto"/>
        <w:rPr>
          <w:lang w:val="en-US" w:eastAsia="zh-CN"/>
        </w:rPr>
      </w:pPr>
    </w:p>
    <w:p>
      <w:pPr>
        <w:widowControl/>
        <w:spacing w:line="240" w:lineRule="auto"/>
        <w:rPr>
          <w:lang w:val="en-US" w:eastAsia="zh-CN"/>
        </w:rPr>
      </w:pPr>
    </w:p>
    <w:p>
      <w:pPr>
        <w:widowControl/>
        <w:spacing w:line="240" w:lineRule="auto"/>
        <w:rPr>
          <w:lang w:val="en-US" w:eastAsia="zh-CN"/>
        </w:rPr>
      </w:pPr>
    </w:p>
    <w:p>
      <w:pPr>
        <w:widowControl/>
        <w:spacing w:line="6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2019年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网上共青团”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工作考核细则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（高校）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考核对象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各省属高校团委</w:t>
      </w:r>
    </w:p>
    <w:p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993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非省属高校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团委考核及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数据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纳入各地市团委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省直团工委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相关数据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各高校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可通过后台单独查看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考核内容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“网上共青团”各项工作考核权重分配如下：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1.广东“智慧团建·青年之声”工作。占比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b w:val="0"/>
          <w:i w:val="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，主要考核团员报到情况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团费收缴情况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组织关系转接情况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服务青年情况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平台业务响应效率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以上数据从“智慧团建”系统及“青年之声”平台自动抓取，加权计算得出广东“智慧团建·青年之声”指数（</w:t>
      </w:r>
      <m:oMath>
        <m:r>
          <w:rPr>
            <w:rFonts w:hint="eastAsia" w:ascii="Cambria Math" w:hAnsi="Cambria Math" w:eastAsia="方正仿宋_GBK" w:cs="方正仿宋_GBK"/>
            <w:sz w:val="32"/>
            <w:szCs w:val="32"/>
          </w:rPr>
          <m:t>TQI</m:t>
        </m:r>
      </m:oMath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i志愿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”平台及“注册志愿者证”工作。占比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b w:val="0"/>
          <w:i w:val="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志愿服务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组织及团体年平均开展活动数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参加活动志愿者占注册志愿者比例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注册志愿者年人均服务时长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申领志愿者证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志愿者证领证率等。以上数据从i志愿系统自动抓取，加权计算得出“i志愿”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平台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及“注册志愿者证”指数（</w:t>
      </w:r>
      <m:oMath>
        <m:r>
          <w:rPr>
            <w:rFonts w:hint="eastAsia" w:ascii="Cambria Math" w:hAnsi="Cambria Math" w:eastAsia="方正仿宋_GBK" w:cs="方正仿宋_GBK"/>
            <w:sz w:val="32"/>
            <w:szCs w:val="32"/>
          </w:rPr>
          <m:t>VCI</m:t>
        </m:r>
      </m:oMath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spacing w:line="600" w:lineRule="exact"/>
        <w:ind w:firstLine="585" w:firstLineChars="183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3.网络新媒体运营工作。占比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i w:val="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，主要考核微信、微博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和视听产品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等新媒体的社会传播力和影响力指数。以上数据分别从清博新媒体WCI指数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广东共青团DCI指数等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自动抓取，加权计算得出广东共青团新媒体指数（</w:t>
      </w:r>
      <m:oMath>
        <m:r>
          <w:rPr>
            <w:rFonts w:hint="eastAsia" w:ascii="Cambria Math" w:hAnsi="Cambria Math" w:eastAsia="方正仿宋_GBK" w:cs="方正仿宋_GBK"/>
            <w:sz w:val="32"/>
            <w:szCs w:val="32"/>
            <w:lang w:val="en-US" w:eastAsia="zh-CN"/>
          </w:rPr>
          <m:t>NMI</m:t>
        </m:r>
      </m:oMath>
      <w:r>
        <w:rPr>
          <w:rFonts w:hint="eastAsia" w:ascii="方正仿宋_GBK" w:hAnsi="方正仿宋_GBK" w:eastAsia="方正仿宋_GBK" w:cs="方正仿宋_GBK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考核细则</w:t>
      </w:r>
    </w:p>
    <w:tbl>
      <w:tblPr>
        <w:tblStyle w:val="9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15"/>
        <w:gridCol w:w="7223"/>
        <w:gridCol w:w="14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060" w:type="dxa"/>
            <w:gridSpan w:val="5"/>
            <w:shd w:val="clear" w:color="auto" w:fill="BEBEBE" w:themeFill="background1" w:themeFillShade="BF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一、广东“智慧团建·青年之声”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40%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指标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细则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团员报到情况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1.学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生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团员报到情况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T1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系统上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有团员编号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团员报到累计数 / 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（201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-2019年）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发展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团员编号名额数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10%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三年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95%（其中2019年原则上达到100%）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2.教职工团员报到情况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T2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 xml:space="preserve"> = 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教职工团员累计报到数 / 本校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28岁以下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教职工人数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[</w:t>
            </w:r>
            <w:r>
              <w:rPr>
                <w:rStyle w:val="11"/>
                <w:rFonts w:ascii="Times New Roman" w:hAnsi="Times New Roman" w:eastAsia="方正仿宋_GBK" w:cs="Times New Roman"/>
                <w:bCs/>
                <w:sz w:val="28"/>
                <w:szCs w:val="28"/>
              </w:rPr>
              <w:footnoteReference w:id="6"/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]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5%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60%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15%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团费收缴情况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团费收缴情况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P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 xml:space="preserve">n 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=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每月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按时交纳团费的团员数 / 总团员数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比例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25%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95%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25%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组织关系转接情况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1.已发起组织关系转接情况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C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已发起组织关系转接的高校毕业生团员数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[</w:t>
            </w:r>
            <w:r>
              <w:rPr>
                <w:rStyle w:val="11"/>
                <w:rFonts w:ascii="Times New Roman" w:hAnsi="Times New Roman" w:eastAsia="仿宋" w:cs="Times New Roman"/>
                <w:sz w:val="28"/>
                <w:szCs w:val="28"/>
              </w:rPr>
              <w:footnoteReference w:id="7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]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/ 本校2019年毕业班团员数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12%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95%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2.完成组织关系转接情况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 xml:space="preserve"> = 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完成组织关系转接的高校毕业生团员数 / 本校2019年高校毕业班团员数，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8%</m:t>
              </m:r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hint="eastAsia" w:ascii="Times New Roman" w:hAnsi="Times New Roman" w:eastAsia="方正仿宋_GBK" w:cs="Times New Roman"/>
                  <w:sz w:val="28"/>
                  <w:szCs w:val="28"/>
                  <w:lang w:val="en-US" w:eastAsia="zh-CN"/>
                </w:rPr>
                <m:t>9</m:t>
              </m:r>
            </m:oMath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5%。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Cambria Math" w:hAnsi="Cambria Math" w:eastAsia="方正仿宋_GBK" w:cs="Times New Roman"/>
                <w:sz w:val="28"/>
                <w:szCs w:val="28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平台业务响应效率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23" w:leftChars="-12" w:hanging="2" w:firstLineChars="0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基础团务响应效率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F</m:t>
                  </m:r>
                  <m:ctrlPr>
                    <w:rPr>
                      <w:rFonts w:ascii="Cambria Math" w:hAnsi="Cambria Math" w:eastAsia="方正仿宋_GBK" w:cs="Times New Roman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= 团组织及时响应的业务申请数</w:t>
            </w:r>
            <w:r>
              <w:rPr>
                <w:rStyle w:val="11"/>
                <w:rFonts w:ascii="Times New Roman" w:hAnsi="Times New Roman" w:eastAsia="仿宋" w:cs="Times New Roman"/>
                <w:sz w:val="28"/>
                <w:szCs w:val="28"/>
              </w:rPr>
              <w:t>[</w:t>
            </w:r>
            <w:r>
              <w:rPr>
                <w:rStyle w:val="11"/>
                <w:rFonts w:ascii="Times New Roman" w:hAnsi="Times New Roman" w:eastAsia="仿宋" w:cs="Times New Roman"/>
                <w:sz w:val="28"/>
                <w:szCs w:val="28"/>
              </w:rPr>
              <w:footnoteReference w:id="8"/>
            </w:r>
            <w:r>
              <w:rPr>
                <w:rStyle w:val="11"/>
                <w:rFonts w:ascii="Times New Roman" w:hAnsi="Times New Roman" w:eastAsia="仿宋" w:cs="Times New Roman"/>
                <w:sz w:val="28"/>
                <w:szCs w:val="28"/>
              </w:rPr>
              <w:t xml:space="preserve">]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/ 业务申请总数，占权重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10%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23" w:leftChars="-12" w:hanging="2" w:firstLineChars="0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Times New Roman"/>
                  <w:sz w:val="28"/>
                  <w:szCs w:val="28"/>
                  <w:lang w:val="en-US" w:eastAsia="zh-CN"/>
                </w:rPr>
                <m:t>7</m:t>
              </m:r>
            </m:oMath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0%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10%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服务青年情况</w:t>
            </w:r>
          </w:p>
        </w:tc>
        <w:tc>
          <w:tcPr>
            <w:tcW w:w="7938" w:type="dxa"/>
            <w:gridSpan w:val="2"/>
            <w:vAlign w:val="center"/>
          </w:tcPr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12355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青年之声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活动开展情况占权重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30%</m:t>
              </m:r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包含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A1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= 活动及项目发布数/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数、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A2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=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活动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报名数/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数、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A3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= 总评分/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数，分别占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12%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、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12%、6%权重值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[</w:t>
            </w:r>
            <w:r>
              <w:rPr>
                <w:rStyle w:val="11"/>
                <w:rFonts w:ascii="Times New Roman" w:hAnsi="Times New Roman" w:eastAsia="方正仿宋_GBK" w:cs="Times New Roman"/>
                <w:sz w:val="28"/>
                <w:szCs w:val="28"/>
              </w:rPr>
              <w:footnoteReference w:id="9"/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  <w:vertAlign w:val="superscript"/>
              </w:rPr>
              <w:t>]</w:t>
            </w:r>
          </w:p>
          <w:p>
            <w:pPr>
              <w:widowControl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依据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12355青年之声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平台受理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并核实的青年真实求助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记录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得出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青年之声帮扶青年实际困难成效百分制分值</w:t>
            </w:r>
            <m:oMath>
              <m:sSub>
                <m:sSubP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H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方正仿宋_GBK" w:cs="Times New Roman"/>
                      <w:bCs/>
                      <w:i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[</w:t>
            </w:r>
            <w:r>
              <w:rPr>
                <w:rStyle w:val="11"/>
                <w:rFonts w:ascii="Times New Roman" w:hAnsi="Times New Roman" w:eastAsia="方正仿宋_GBK" w:cs="Times New Roman"/>
                <w:bCs/>
                <w:sz w:val="28"/>
                <w:szCs w:val="28"/>
              </w:rPr>
              <w:footnoteReference w:id="10"/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  <w:vertAlign w:val="superscript"/>
              </w:rPr>
              <w:t>]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30%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  <w:jc w:val="center"/>
        </w:trPr>
        <w:tc>
          <w:tcPr>
            <w:tcW w:w="10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sz w:val="28"/>
                <w:szCs w:val="28"/>
              </w:rPr>
              <w:t>广东“智慧团建·青年之声”指数</w:t>
            </w:r>
            <m:oMath>
              <m:r>
                <m:rPr>
                  <m:sty m:val="p"/>
                </m:rPr>
                <w:rPr>
                  <w:rFonts w:ascii="Cambria Math" w:hAnsi="Cambria Math" w:eastAsia="楷体" w:cs="Times New Roman"/>
                  <w:sz w:val="28"/>
                  <w:szCs w:val="28"/>
                </w:rPr>
                <m:t>（</m:t>
              </m:r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TQI</m:t>
              </m:r>
              <m:r>
                <m:rPr>
                  <m:sty m:val="p"/>
                </m:rPr>
                <w:rPr>
                  <w:rFonts w:ascii="Cambria Math" w:hAnsi="Cambria Math" w:eastAsia="楷体" w:cs="Times New Roman"/>
                  <w:sz w:val="28"/>
                  <w:szCs w:val="28"/>
                </w:rPr>
                <m:t>）</m:t>
              </m:r>
            </m:oMath>
            <w:r>
              <w:rPr>
                <w:rFonts w:ascii="Times New Roman" w:hAnsi="Times New Roman" w:eastAsia="楷体" w:cs="Times New Roman"/>
                <w:sz w:val="28"/>
                <w:szCs w:val="28"/>
              </w:rPr>
              <w:t>计算总公式：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11"/>
                <w:rFonts w:ascii="Times New Roman" w:hAnsi="Times New Roman" w:eastAsia="方正仿宋简体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TQI≈[</m:t>
              </m:r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10%×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+5%×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+25%×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P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+12%×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C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+8%×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R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+10%×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F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+12%×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A1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+12%×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A2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+6%×</m:t>
              </m:r>
              <m: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Ln</m:t>
              </m:r>
              <m:d>
                <m:dPr>
                  <m:begChr m:val="（"/>
                  <m:endChr m:val="）"/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A3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e>
                    <m:sub>
                      <m: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  <m:t>n</m:t>
                      </m:r>
                      <m:ctrlPr>
                        <w:rPr>
                          <w:rFonts w:ascii="Cambria Math" w:hAnsi="Cambria Math" w:eastAsia="方正仿宋简体" w:cs="Times New Roman"/>
                          <w:sz w:val="28"/>
                          <w:szCs w:val="28"/>
                        </w:rPr>
                      </m:ctrlP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 w:eastAsia="方正仿宋简体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  <m:scr m:val="script"/>
                </m:rPr>
                <w:rPr>
                  <w:rFonts w:ascii="Cambria Math" w:hAnsi="Cambria Math" w:eastAsia="方正仿宋简体" w:cs="Times New Roman"/>
                  <w:sz w:val="28"/>
                  <w:szCs w:val="28"/>
                </w:rPr>
                <m:t>]×m</m:t>
              </m:r>
            </m:oMath>
            <w:r>
              <w:rPr>
                <w:rStyle w:val="11"/>
                <w:rFonts w:ascii="Times New Roman" w:hAnsi="Times New Roman" w:eastAsia="方正仿宋简体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</w:t>
            </w:r>
            <m:oMath>
              <m:r>
                <m:rPr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m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为常数, 以上各项指标数据由“智慧团建”、“青年之声”系统后台抓取，结果取整数。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2.若以上超过1项达不到底线指标，则全年“网上共青团”工作评价等次不评为“好”。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发现“12355青年之声”活动和求助信息存在造假行为，视情节严重程度，全年“网上共青团”工作评价等次不评为“好”，并追究相关组织和人员责任。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若年终</w:t>
            </w:r>
            <m:oMath>
              <m:sSub>
                <m:sSubPr>
                  <m:ctrlPr>
                    <w:rPr>
                      <w:rFonts w:hint="eastAsia" w:ascii="Cambria Math" w:hAnsi="Cambria Math" w:eastAsia="方正仿宋_GBK" w:cs="方正仿宋_GBK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T1</m:t>
                  </m:r>
                  <m:ctrlPr>
                    <w:rPr>
                      <w:rFonts w:hint="eastAsia" w:ascii="Cambria Math" w:hAnsi="Cambria Math" w:eastAsia="方正仿宋_GBK" w:cs="方正仿宋_GBK"/>
                      <w:i/>
                      <w:sz w:val="24"/>
                      <w:szCs w:val="24"/>
                    </w:rPr>
                  </m:ctrlPr>
                </m:e>
                <m:sub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n</m:t>
                  </m:r>
                  <m:ctrlPr>
                    <w:rPr>
                      <w:rFonts w:hint="eastAsia" w:ascii="Cambria Math" w:hAnsi="Cambria Math" w:eastAsia="方正仿宋_GBK" w:cs="方正仿宋_GBK"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低于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z w:val="24"/>
                <w:szCs w:val="24"/>
                <w:lang w:val="en-US" w:eastAsia="zh-CN"/>
              </w:rPr>
              <w:t>95%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，</w:t>
            </w:r>
            <m:oMath>
              <m:sSub>
                <m:sSubP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>P</m:t>
                  </m: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e>
                <m:sub>
                  <m:r>
                    <w:rPr>
                      <w:rFonts w:hint="eastAsia" w:ascii="Cambria Math" w:hAnsi="Cambria Math" w:eastAsia="方正仿宋_GBK" w:cs="方正仿宋_GBK"/>
                      <w:sz w:val="24"/>
                      <w:szCs w:val="24"/>
                    </w:rPr>
                    <m:t xml:space="preserve">n </m:t>
                  </m:r>
                  <m:ctrlPr>
                    <w:rPr>
                      <w:rFonts w:hint="eastAsia" w:ascii="Cambria Math" w:hAnsi="Cambria Math" w:eastAsia="方正仿宋_GBK" w:cs="方正仿宋_GBK"/>
                      <w:bCs/>
                      <w:i/>
                      <w:sz w:val="24"/>
                      <w:szCs w:val="24"/>
                    </w:rPr>
                  </m:ctrlPr>
                </m:sub>
              </m:sSub>
            </m:oMath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低于</w:t>
            </w: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z w:val="24"/>
                <w:szCs w:val="24"/>
                <w:lang w:val="en-US" w:eastAsia="zh-CN"/>
              </w:rPr>
              <w:t>%，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每分别降低</w:t>
            </w:r>
            <m:oMath>
              <m:r>
                <m:rPr>
                  <m:sty m:val="p"/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X%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，</w:t>
            </w:r>
            <m:oMath>
              <m: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TQI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总分值乘以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（100%-</m:t>
              </m:r>
              <m:r>
                <m:rPr>
                  <m:sty m:val="p"/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X%</m:t>
              </m:r>
              <m:r>
                <m:rPr>
                  <m:sty m:val="p"/>
                </m:rPr>
                <w:rPr>
                  <w:rFonts w:hint="eastAsia" w:ascii="Cambria Math" w:hAnsi="Cambria Math" w:eastAsia="方正仿宋_GBK" w:cs="方正仿宋_GBK"/>
                  <w:sz w:val="24"/>
                  <w:szCs w:val="24"/>
                </w:rPr>
                <m:t>）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060" w:type="dxa"/>
            <w:gridSpan w:val="5"/>
            <w:shd w:val="clear" w:color="auto" w:fill="BEBEBE" w:themeFill="background1" w:themeFillShade="BF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二、“i志愿”及“注册志愿者证”工作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35%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指标</w:t>
            </w:r>
          </w:p>
        </w:tc>
        <w:tc>
          <w:tcPr>
            <w:tcW w:w="7365" w:type="dxa"/>
            <w:gridSpan w:val="2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细则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组织及团体年平均开展活动数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A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A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hint="eastAsia" w:ascii="Cambria Math" w:hAnsi="Cambria Math" w:eastAsia="楷体" w:cs="Times New Roman"/>
                <w:i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=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中，本校每个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志愿服务组织及团体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在2019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发布并开展的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志愿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服务活动数（须有服务时间登记等完整记录）。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平均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不低于4次。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参加活动志愿者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占比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H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H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hint="eastAsia" w:ascii="Cambria Math" w:hAnsi="Cambria Math" w:eastAsia="楷体" w:cs="Times New Roman"/>
                <w:i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=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中，本校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累计参加过活动的志愿者人数 /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本校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注册志愿者人数。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Style w:val="11"/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Times New Roman"/>
                  <w:sz w:val="28"/>
                  <w:szCs w:val="28"/>
                  <w:lang w:val="en-US" w:eastAsia="zh-CN"/>
                </w:rPr>
                <m:t>4</m:t>
              </m:r>
            </m:oMath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0%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团员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志愿者服务时长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T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T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=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中本校团员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志愿者2019年人均服务时长。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底线指标：不低于4小时。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mbria Math" w:hAnsi="Cambria Math" w:eastAsia="方正仿宋_GBK" w:cs="Times New Roman"/>
                <w:sz w:val="28"/>
                <w:szCs w:val="28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申领志愿者证人数占比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K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K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楷体" w:cs="Times New Roman"/>
                  <w:sz w:val="28"/>
                  <w:szCs w:val="28"/>
                </w:rPr>
                <m:t>=</m:t>
              </m:r>
            </m:oMath>
            <w:r>
              <w:rPr>
                <w:rFonts w:hint="eastAsia" w:ascii="Cambria Math" w:hAnsi="Cambria Math" w:eastAsia="楷体" w:cs="Times New Roman"/>
                <w:i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本校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申领“注册志愿者证”的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累计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人数 / “i志愿”系统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中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当地累计注册志愿者数。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0%。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志愿者证领证率</w:t>
            </w:r>
            <m:oMath>
              <m:sSub>
                <m:sSubP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R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  <m:t>n</m:t>
                  </m:r>
                  <m:ctrlPr>
                    <w:rPr>
                      <w:rFonts w:hint="eastAsia" w:ascii="Cambria Math" w:hAnsi="Cambria Math" w:eastAsia="方正楷体_GBK" w:cs="方正楷体_GBK"/>
                      <w:sz w:val="28"/>
                      <w:szCs w:val="28"/>
                    </w:rPr>
                  </m:ctrlPr>
                </m:sub>
              </m:sSub>
            </m:oMath>
          </w:p>
        </w:tc>
        <w:tc>
          <w:tcPr>
            <w:tcW w:w="7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R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  <m:t>n</m:t>
                  </m:r>
                  <m:ctrlPr>
                    <w:rPr>
                      <w:rFonts w:ascii="Cambria Math" w:hAnsi="Cambria Math" w:eastAsia="楷体" w:cs="Times New Roman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eastAsia="楷体" w:cs="Times New Roman"/>
                  <w:sz w:val="28"/>
                  <w:szCs w:val="28"/>
                </w:rPr>
                <m:t>=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已领证的人数 / 已制证人数。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底线指标：不低于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仿宋_GBK" w:cs="Times New Roman"/>
                  <w:sz w:val="28"/>
                  <w:szCs w:val="28"/>
                  <w:lang w:val="en-US" w:eastAsia="zh-CN"/>
                </w:rPr>
                <m:t>8</m:t>
              </m:r>
            </m:oMath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0%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黑体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方正仿宋_GBK" w:cs="Times New Roman"/>
                    <w:sz w:val="28"/>
                    <w:szCs w:val="28"/>
                  </w:rPr>
                  <m:t>20%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100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“i志愿”及“注册志愿者证”工作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（</m:t>
              </m:r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VCI</m:t>
              </m:r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）</m:t>
              </m:r>
            </m:oMath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计算总公式</w:t>
            </w:r>
            <w:r>
              <w:rPr>
                <w:rFonts w:hint="eastAsia" w:ascii="方正楷体_GBK" w:hAnsi="方正楷体_GBK" w:eastAsia="方正楷体_GBK" w:cs="方正楷体_GBK"/>
                <w:bCs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i/>
                <w:sz w:val="24"/>
                <w:szCs w:val="24"/>
              </w:rPr>
            </w:pPr>
            <m:oMath>
              <m:r>
                <w:rPr>
                  <w:rFonts w:ascii="Cambria Math" w:hAnsi="Cambria Math" w:eastAsia="仿宋_GB2312" w:cstheme="minorBidi"/>
                  <w:sz w:val="28"/>
                  <w:szCs w:val="24"/>
                </w:rPr>
                <m:t>VCI≈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仿宋_GB2312" w:cstheme="minorBidi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eastAsia="仿宋_GB2312" w:cstheme="minorBidi"/>
                      <w:sz w:val="28"/>
                      <w:szCs w:val="24"/>
                    </w:rPr>
                    <m:t>20%×</m:t>
                  </m:r>
                  <m:func>
                    <m:funcP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theme="minorBidi"/>
                          <w:sz w:val="28"/>
                          <w:szCs w:val="24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K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theme="minorBidi"/>
                              <w:sz w:val="28"/>
                              <w:szCs w:val="24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theme="minorBidi"/>
                      <w:sz w:val="28"/>
                      <w:szCs w:val="24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theme="minorBidi"/>
                          <w:sz w:val="28"/>
                          <w:szCs w:val="24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R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theme="minorBidi"/>
                              <w:sz w:val="28"/>
                              <w:szCs w:val="24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theme="minorBidi"/>
                      <w:sz w:val="28"/>
                      <w:szCs w:val="24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theme="minorBidi"/>
                          <w:sz w:val="28"/>
                          <w:szCs w:val="24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A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theme="minorBidi"/>
                              <w:sz w:val="28"/>
                              <w:szCs w:val="24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theme="minorBidi"/>
                      <w:sz w:val="28"/>
                      <w:szCs w:val="24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theme="minorBidi"/>
                          <w:sz w:val="28"/>
                          <w:szCs w:val="24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H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theme="minorBidi"/>
                              <w:sz w:val="28"/>
                              <w:szCs w:val="24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e>
                  </m:func>
                  <m:r>
                    <w:rPr>
                      <w:rFonts w:ascii="Cambria Math" w:hAnsi="Cambria Math" w:eastAsia="仿宋_GB2312" w:cstheme="minorBidi"/>
                      <w:sz w:val="28"/>
                      <w:szCs w:val="24"/>
                    </w:rPr>
                    <m:t>+20%×</m:t>
                  </m:r>
                  <m:func>
                    <m:funcP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eastAsia="仿宋_GB2312" w:cstheme="minorBidi"/>
                          <w:sz w:val="28"/>
                          <w:szCs w:val="24"/>
                        </w:rPr>
                        <m:t>ln</m:t>
                      </m:r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T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 w:eastAsia="仿宋_GB2312" w:cstheme="minorBidi"/>
                                  <w:sz w:val="28"/>
                                  <w:szCs w:val="24"/>
                                </w:rPr>
                                <m:t>n</m:t>
                              </m:r>
                              <m:ctrlPr>
                                <w:rPr>
                                  <w:rFonts w:ascii="Cambria Math" w:hAnsi="Cambria Math" w:eastAsia="仿宋_GB2312" w:cstheme="minorBidi"/>
                                  <w:i/>
                                  <w:sz w:val="28"/>
                                  <w:szCs w:val="24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Cambria Math" w:eastAsia="仿宋_GB2312" w:cstheme="minorBidi"/>
                              <w:sz w:val="28"/>
                              <w:szCs w:val="24"/>
                            </w:rPr>
                            <m:t>+1</m:t>
                          </m:r>
                          <m:ctrlPr>
                            <w:rPr>
                              <w:rFonts w:ascii="Cambria Math" w:hAnsi="Cambria Math" w:eastAsia="仿宋_GB2312" w:cstheme="minorBidi"/>
                              <w:i/>
                              <w:sz w:val="28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="仿宋_GB2312" w:cstheme="minorBidi"/>
                          <w:i/>
                          <w:sz w:val="28"/>
                          <w:szCs w:val="24"/>
                        </w:rPr>
                      </m:ctrlPr>
                    </m:e>
                  </m:func>
                  <m:ctrlPr>
                    <w:rPr>
                      <w:rFonts w:ascii="Cambria Math" w:hAnsi="Cambria Math" w:eastAsia="仿宋_GB2312" w:cstheme="minorBidi"/>
                      <w:i/>
                      <w:sz w:val="28"/>
                      <w:szCs w:val="24"/>
                    </w:rPr>
                  </m:ctrlPr>
                </m:e>
              </m:d>
              <m:r>
                <w:rPr>
                  <w:rFonts w:ascii="Cambria Math" w:hAnsi="Cambria Math" w:eastAsia="仿宋_GB2312" w:cstheme="minorBidi"/>
                  <w:sz w:val="28"/>
                  <w:szCs w:val="24"/>
                </w:rPr>
                <m:t>×</m:t>
              </m:r>
              <m:r>
                <m:rPr>
                  <m:scr m:val="script"/>
                </m:rPr>
                <w:rPr>
                  <w:rFonts w:ascii="Cambria Math" w:hAnsi="Cambria Math" w:eastAsia="仿宋_GB2312" w:cstheme="minorBidi"/>
                  <w:sz w:val="28"/>
                  <w:szCs w:val="24"/>
                </w:rPr>
                <m:t>m</m:t>
              </m:r>
            </m:oMath>
            <w:r>
              <w:rPr>
                <w:rFonts w:ascii="Times New Roman" w:hAnsi="Times New Roman" w:eastAsia="仿宋_GB2312" w:cstheme="minorBidi"/>
                <w:i/>
                <w:sz w:val="28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1.</w:t>
            </w:r>
            <m:oMath>
              <m:r>
                <m:rPr>
                  <m:scr m:val="script"/>
                </m:rPr>
                <w:rPr>
                  <w:rFonts w:hint="eastAsia" w:ascii="Cambria Math" w:hAnsi="Cambria Math" w:eastAsia="MS Mincho" w:cs="MS Mincho"/>
                  <w:sz w:val="24"/>
                  <w:szCs w:val="24"/>
                </w:rPr>
                <m:t>m</m:t>
              </m:r>
            </m:oMath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为常数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以上各项指标数据由“i志愿”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及“智慧团建”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系统后台抓取，结果取整数。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发现志愿服务时长、志愿服务活动存在造假行为，视情节严重程度，全年“网上共青团”工作评价等次不评为“好”，并追究相关组织和人员责任。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若以上超过1项达不到底线指标，则全年“网上共青团”工作评价等次不评为“好”。</w:t>
            </w:r>
          </w:p>
        </w:tc>
      </w:tr>
    </w:tbl>
    <w:tbl>
      <w:tblPr>
        <w:tblStyle w:val="23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7353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0060" w:type="dxa"/>
            <w:gridSpan w:val="3"/>
            <w:tcBorders>
              <w:top w:val="nil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新媒体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运营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工作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黑体_GBK" w:cs="方正黑体_GBK"/>
                  <w:sz w:val="28"/>
                  <w:szCs w:val="28"/>
                  <w:lang w:eastAsia="zh-CN"/>
                </w:rPr>
                <m:t>（</m:t>
              </m:r>
            </m:oMath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8"/>
                <w:szCs w:val="28"/>
                <w:lang w:val="en-US" w:eastAsia="zh-CN"/>
              </w:rPr>
              <w:t>25%</w:t>
            </w: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指标</w:t>
            </w:r>
          </w:p>
        </w:tc>
        <w:tc>
          <w:tcPr>
            <w:tcW w:w="73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细则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5" w:hRule="atLeast"/>
          <w:jc w:val="center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视听产品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superscript"/>
              </w:rPr>
              <w:t>[</w:t>
            </w:r>
            <w:r>
              <w:rPr>
                <w:rStyle w:val="11"/>
                <w:rFonts w:hint="eastAsia" w:ascii="方正楷体_GBK" w:hAnsi="方正楷体_GBK" w:eastAsia="方正楷体_GBK" w:cs="方正楷体_GBK"/>
                <w:sz w:val="28"/>
                <w:szCs w:val="28"/>
              </w:rPr>
              <w:footnoteReference w:id="11"/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superscript"/>
              </w:rPr>
              <w:t>]</w:t>
            </w:r>
            <m:oMath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DCI</m:t>
              </m:r>
            </m:oMath>
          </w:p>
        </w:tc>
        <w:tc>
          <w:tcPr>
            <w:tcW w:w="73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该项得分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参考清博新媒体抖音指数，计算广东共青团</w:t>
            </w:r>
            <m:oMath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DCI</m:t>
              </m:r>
            </m:oMath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网络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视听产品指数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得出。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eastAsia="方正仿宋_GBK" w:cs="Times New Roman"/>
                  <w:sz w:val="28"/>
                  <w:szCs w:val="28"/>
                </w:rPr>
                <m:t>DCI</m:t>
              </m:r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≈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0.2×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ln</m:t>
                  </m:r>
                  <m:d>
                    <m:dPr>
                      <m:ctrlP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  <m:t>1+1</m:t>
                      </m:r>
                      <m:ctrlPr>
                        <w:rPr>
                          <w:rFonts w:ascii="Cambria Math" w:hAnsi="Cambria Math" w:eastAsia="方正仿宋_GBK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+0.3×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⁡(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2+1)+0.5×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ln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⁡(</m:t>
                  </m:r>
                  <m: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  <m:t>3+1)</m:t>
                  </m:r>
                  <m:ctrlPr>
                    <w:rPr>
                      <w:rFonts w:ascii="Cambria Math" w:hAnsi="Cambria Math" w:eastAsia="方正仿宋_GBK" w:cs="Times New Roman"/>
                      <w:sz w:val="28"/>
                      <w:szCs w:val="28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8"/>
                  <w:szCs w:val="28"/>
                </w:rPr>
                <m:t>×100</m:t>
              </m:r>
            </m:oMath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1. </w:t>
            </w:r>
            <m:oMath>
              <m:r>
                <w:rPr>
                  <w:rFonts w:ascii="Cambria Math" w:hAnsi="Cambria Math" w:eastAsia="方正仿宋_GBK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4"/>
                  <w:szCs w:val="24"/>
                </w:rPr>
                <m:t>1</m:t>
              </m:r>
            </m:oMath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m:oMath>
              <m:r>
                <w:rPr>
                  <w:rFonts w:ascii="Cambria Math" w:hAnsi="Cambria Math" w:eastAsia="方正仿宋_GBK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4"/>
                  <w:szCs w:val="24"/>
                </w:rPr>
                <m:t>2</m:t>
              </m:r>
            </m:oMath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、</w:t>
            </w:r>
            <m:oMath>
              <m:r>
                <w:rPr>
                  <w:rFonts w:ascii="Cambria Math" w:hAnsi="Cambria Math" w:eastAsia="方正仿宋_GBK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4"/>
                  <w:szCs w:val="24"/>
                </w:rPr>
                <m:t>3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分别为投稿作品采纳数、投稿作品播放总量、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投稿作品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点赞数；最终结果取整数。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2.各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高校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团委每月制作1条短视频，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可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以投稿方式，于每月15日前提交，由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团省委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审核择优发布。内容发布后，以7天为一个周期，根据视频发布次数、播放量、点赞数等指标进行</w:t>
            </w:r>
            <m:oMath>
              <m:r>
                <w:rPr>
                  <w:rFonts w:ascii="Cambria Math" w:hAnsi="Cambria Math" w:eastAsia="方正仿宋_GBK" w:cs="Times New Roman"/>
                  <w:sz w:val="24"/>
                  <w:szCs w:val="24"/>
                </w:rPr>
                <m:t>DCI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计算。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  <w:oMath/>
              </w:rPr>
            </w:pPr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高校团委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微信公众号</w:t>
            </w:r>
            <m:oMath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WCI</m:t>
              </m:r>
            </m:oMath>
          </w:p>
        </w:tc>
        <w:tc>
          <w:tcPr>
            <w:tcW w:w="73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该项得分由清博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新媒体</w:t>
            </w:r>
            <m:oMath>
              <m:r>
                <w:rPr>
                  <w:rFonts w:ascii="Cambria Math" w:hAnsi="Cambria Math" w:eastAsia="楷体" w:cs="Times New Roman"/>
                  <w:sz w:val="28"/>
                  <w:szCs w:val="28"/>
                </w:rPr>
                <m:t>WCI</m:t>
              </m:r>
            </m:oMath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指数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微信传播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指数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得出。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高校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团委微信公众号周发布条数少于3条，将对其微信</w:t>
            </w:r>
            <m:oMath>
              <m:r>
                <w:rPr>
                  <w:rFonts w:ascii="Cambria Math" w:hAnsi="Cambria Math" w:eastAsia="楷体" w:cs="Times New Roman"/>
                  <w:sz w:val="24"/>
                  <w:szCs w:val="24"/>
                </w:rPr>
                <m:t>WCI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进行缩减。周发布条数为2条的，</w:t>
            </w:r>
            <m:oMath>
              <m:r>
                <w:rPr>
                  <w:rFonts w:ascii="Cambria Math" w:hAnsi="Cambria Math" w:eastAsia="楷体" w:cs="Times New Roman"/>
                  <w:sz w:val="24"/>
                  <w:szCs w:val="24"/>
                </w:rPr>
                <m:t>WCI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缩减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4"/>
                  <w:szCs w:val="24"/>
                </w:rPr>
                <m:t>20%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，周发布条数为1条的，</w:t>
            </w:r>
            <m:oMath>
              <m:r>
                <w:rPr>
                  <w:rFonts w:ascii="Cambria Math" w:hAnsi="Cambria Math" w:eastAsia="楷体" w:cs="Times New Roman"/>
                  <w:sz w:val="24"/>
                  <w:szCs w:val="24"/>
                </w:rPr>
                <m:t>WCI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缩减</w:t>
            </w:r>
            <m:oMath>
              <m:r>
                <m:rPr>
                  <m:sty m:val="p"/>
                </m:rPr>
                <w:rPr>
                  <w:rFonts w:ascii="Cambria Math" w:hAnsi="Cambria Math" w:eastAsia="方正仿宋_GBK" w:cs="Times New Roman"/>
                  <w:sz w:val="24"/>
                  <w:szCs w:val="24"/>
                </w:rPr>
                <m:t>40%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。发生重大舆情事故的，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当月</w:t>
            </w:r>
            <m:oMath>
              <m:r>
                <w:rPr>
                  <w:rFonts w:ascii="Cambria Math" w:hAnsi="Cambria Math" w:eastAsia="楷体" w:cs="Times New Roman"/>
                  <w:sz w:val="24"/>
                  <w:szCs w:val="24"/>
                </w:rPr>
                <m:t>WCI</m:t>
              </m:r>
            </m:oMath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计零分。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2.全省各地市团委官微</w:t>
            </w:r>
            <m:oMath>
              <m:r>
                <w:rPr>
                  <w:rFonts w:ascii="Cambria Math" w:hAnsi="Cambria Math" w:eastAsia="楷体" w:cs="Times New Roman"/>
                  <w:sz w:val="24"/>
                  <w:szCs w:val="24"/>
                </w:rPr>
                <m:t>WCI</m:t>
              </m:r>
            </m:oMath>
            <w:r>
              <w:rPr>
                <w:rFonts w:hint="eastAsia" w:ascii="Times New Roman" w:hAnsi="Times New Roman" w:eastAsia="方正仿宋_GBK" w:cs="Times New Roman"/>
                <w:i w:val="0"/>
                <w:sz w:val="24"/>
                <w:szCs w:val="24"/>
                <w:lang w:val="en-US" w:eastAsia="zh-CN"/>
              </w:rPr>
              <w:t>指数排名情况，每周在“团干部之家”和“广东学联”微信公众号公布。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0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网络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新媒体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val="en-US" w:eastAsia="zh-CN"/>
              </w:rPr>
              <w:t>运营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工作</w:t>
            </w:r>
            <m:oMath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(</m:t>
              </m:r>
              <m: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NMI</m:t>
              </m:r>
              <m:r>
                <m:rPr>
                  <m:sty m:val="p"/>
                </m:rPr>
                <w:rPr>
                  <w:rFonts w:hint="eastAsia" w:ascii="Cambria Math" w:hAnsi="Cambria Math" w:eastAsia="方正楷体_GBK" w:cs="方正楷体_GBK"/>
                  <w:sz w:val="28"/>
                  <w:szCs w:val="28"/>
                </w:rPr>
                <m:t>)</m:t>
              </m:r>
            </m:oMath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计算总公式：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m:oMath>
              <m:r>
                <w:rPr>
                  <w:rFonts w:ascii="Cambria Math" w:hAnsi="Cambria Math" w:eastAsia="楷体"/>
                  <w:sz w:val="28"/>
                  <w:szCs w:val="28"/>
                </w:rPr>
                <m:t>NMI≈50%×WCI+50%×DCI</m:t>
              </m:r>
            </m:oMath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ambria Math" w:hAnsi="Cambria Math" w:eastAsia="方正仿宋_GBK" w:cs="Times New Roman"/>
                <w:b w:val="0"/>
                <w:i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注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：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以上结果取整数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</w:p>
        </w:tc>
      </w:tr>
    </w:tbl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组织实施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考核工作由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广东“共青团+互联网”工作领导小组办公室组织</w:t>
      </w:r>
      <w:r>
        <w:rPr>
          <w:rFonts w:hint="eastAsia" w:ascii="方正仿宋_GBK" w:hAnsi="方正仿宋_GBK" w:eastAsia="方正仿宋_GBK" w:cs="方正仿宋_GBK"/>
          <w:sz w:val="32"/>
        </w:rPr>
        <w:t>实施。其中广东“青年之声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·</w:t>
      </w:r>
      <w:r>
        <w:rPr>
          <w:rFonts w:hint="eastAsia" w:ascii="方正仿宋_GBK" w:hAnsi="方正仿宋_GBK" w:eastAsia="方正仿宋_GBK" w:cs="方正仿宋_GBK"/>
          <w:sz w:val="32"/>
        </w:rPr>
        <w:t>智慧团建”按月组织考核、发布考核结果，月度考核结果报送团省委领导班子，反馈高校团委；年度考核结果由月度考核结果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及全年数据</w:t>
      </w:r>
      <w:r>
        <w:rPr>
          <w:rFonts w:hint="eastAsia" w:ascii="方正仿宋_GBK" w:hAnsi="方正仿宋_GBK" w:eastAsia="方正仿宋_GBK" w:cs="方正仿宋_GBK"/>
          <w:sz w:val="32"/>
        </w:rPr>
        <w:t>汇总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计算</w:t>
      </w:r>
      <w:r>
        <w:rPr>
          <w:rFonts w:hint="eastAsia" w:ascii="方正仿宋_GBK" w:hAnsi="方正仿宋_GBK" w:eastAsia="方正仿宋_GBK" w:cs="方正仿宋_GBK"/>
          <w:sz w:val="32"/>
        </w:rPr>
        <w:t>而成，反馈高校团委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</w:rPr>
        <w:t>抄送各高校党委分管领导。“i志愿”系统及“注册志愿者证”按月组织考核、发布考核结果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</w:rPr>
        <w:t>年度考核结果由全年数据汇总而成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</w:rPr>
        <w:t>反馈高校团委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32"/>
        </w:rPr>
        <w:t>抄送各高校党委分管领导。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网络</w:t>
      </w:r>
      <w:r>
        <w:rPr>
          <w:rFonts w:hint="eastAsia" w:ascii="方正仿宋_GBK" w:hAnsi="方正仿宋_GBK" w:eastAsia="方正仿宋_GBK" w:cs="方正仿宋_GBK"/>
          <w:sz w:val="32"/>
        </w:rPr>
        <w:t>新媒体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运营</w:t>
      </w:r>
      <w:r>
        <w:rPr>
          <w:rFonts w:hint="eastAsia" w:ascii="方正仿宋_GBK" w:hAnsi="方正仿宋_GBK" w:eastAsia="方正仿宋_GBK" w:cs="方正仿宋_GBK"/>
          <w:sz w:val="32"/>
        </w:rPr>
        <w:t>工作每周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每月</w:t>
      </w:r>
      <w:r>
        <w:rPr>
          <w:rFonts w:hint="eastAsia" w:ascii="方正仿宋_GBK" w:hAnsi="方正仿宋_GBK" w:eastAsia="方正仿宋_GBK" w:cs="方正仿宋_GBK"/>
          <w:sz w:val="32"/>
        </w:rPr>
        <w:t>发布排行情况，年度考核结果由全年数据汇总而成。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工作要求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1.强化互联网工作意识，发挥考核导向作用。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各高校团委要充分认识到互联网对大学生的深刻影响，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认识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高校共青团工作面临的新形势，重视推进“网上共青团”工作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</w:rPr>
        <w:t>准确把握考核内容包含的工作导向，发挥好考核“指挥棒”作用，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用好各类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团员青年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互联网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管理服务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平台，努力提升直接联系服务青年的水平。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2.推进工作深度融合，确保数据客观真实。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各高校团委要将团的各项工作与“网上共青团”工作进行深度融合。依托“智慧团建”系统，实现对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团员团干和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基础团务的便捷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扎实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管理。依托“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12355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青年之声”系统，加强对学生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的指导，常态化组织开展各类青年活动。依托“i志愿”及“注册志愿者证”，推动志愿服务工作实现信息化、规范化和常态化。</w:t>
      </w:r>
      <w:r>
        <w:rPr>
          <w:rFonts w:hint="eastAsia" w:ascii="方正仿宋_GBK" w:hAnsi="方正仿宋_GBK" w:eastAsia="方正仿宋_GBK" w:cs="方正仿宋_GBK"/>
          <w:sz w:val="32"/>
        </w:rPr>
        <w:t>“网上共青团”工作主要依据各平台客观数据。各高校要确保各平台信息的真实性，对恶意刷数据、虚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sz w:val="32"/>
        </w:rPr>
        <w:t>信息的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行为</w:t>
      </w:r>
      <w:r>
        <w:rPr>
          <w:rFonts w:hint="eastAsia" w:ascii="方正仿宋_GBK" w:hAnsi="方正仿宋_GBK" w:eastAsia="方正仿宋_GBK" w:cs="方正仿宋_GBK"/>
          <w:sz w:val="32"/>
        </w:rPr>
        <w:t>，一经发现将进行严肃处理。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3.加强工作力量配备，建立工作机制。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各高校团委要明确工作负责人和联络人，吸纳整合相关学生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工作力量，认真抓好各项工作的部署落实，统筹推进高校“网上共青团”工作。加强对各级团干部的培训指导，使其成为互联网工作的行家里手，成为各平台推广应用的体验者和宣讲者。及时梳理反馈平台使用过程中发现的问题，提出优化完善平台的意见建议。</w:t>
      </w:r>
    </w:p>
    <w:p>
      <w:pPr>
        <w:spacing w:line="5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240" w:lineRule="auto"/>
        <w:ind w:firstLine="0"/>
        <w:jc w:val="left"/>
        <w:rPr>
          <w:rFonts w:hint="eastAsia"/>
          <w:lang w:val="en-US" w:eastAsia="zh-CN"/>
        </w:rPr>
      </w:pPr>
    </w:p>
    <w:p>
      <w:pPr>
        <w:widowControl/>
        <w:spacing w:line="240" w:lineRule="auto"/>
        <w:ind w:firstLine="429"/>
        <w:jc w:val="left"/>
        <w:rPr>
          <w:rFonts w:hint="default"/>
          <w:lang w:val="en-US" w:eastAsia="zh-CN"/>
        </w:rPr>
      </w:pPr>
    </w:p>
    <w:bookmarkEnd w:id="0"/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1417" w:right="1531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公文小标宋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5210810</wp:posOffset>
              </wp:positionH>
              <wp:positionV relativeFrom="paragraph">
                <wp:posOffset>-285750</wp:posOffset>
              </wp:positionV>
              <wp:extent cx="1828800" cy="4089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8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92329755"/>
                          </w:sdtPr>
                          <w:sdtContent>
                            <w:p>
                              <w:pPr>
                                <w:pStyle w:val="4"/>
                                <w:jc w:val="right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3pt;margin-top:-22.5pt;height:32.2pt;width:144pt;mso-position-horizontal-relative:margin;mso-wrap-style:none;z-index:251658240;mso-width-relative:page;mso-height-relative:page;" filled="f" stroked="f" coordsize="21600,21600" o:gfxdata="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qfz52gAAAAsBAAAP&#10;AAAAAAAAAAEAIAAAACIAAABkcnMvZG93bnJldi54bWxQSwECFAAUAAAACACHTuJAbiI50RYCAAAS&#10;BAAADgAAAAAAAAABACAAAAAp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792329755"/>
                    </w:sdtPr>
                    <w:sdtContent>
                      <w:p>
                        <w:pPr>
                          <w:pStyle w:val="4"/>
                          <w:jc w:val="right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lang w:val="zh-CN"/>
                          </w:rPr>
                          <w:t>7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8"/>
        <w:lang w:val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618297914"/>
                          </w:sdtPr>
                          <w:sdtEndPr>
                            <w:rPr>
                              <w:rFonts w:ascii="仿宋" w:hAnsi="仿宋" w:eastAsia="仿宋"/>
                              <w:sz w:val="28"/>
                              <w:lang w:val="zh-CN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ascii="仿宋" w:hAnsi="仿宋" w:eastAsia="仿宋"/>
                                  <w:sz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仿宋" w:hAnsi="仿宋" w:eastAsia="仿宋"/>
                              <w:sz w:val="28"/>
                              <w:lang w:val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618297914"/>
                    </w:sdtPr>
                    <w:sdtEndPr>
                      <w:rPr>
                        <w:rFonts w:ascii="仿宋" w:hAnsi="仿宋" w:eastAsia="仿宋"/>
                        <w:sz w:val="28"/>
                        <w:lang w:val="zh-CN"/>
                      </w:rPr>
                    </w:sdtEndPr>
                    <w:sdtContent>
                      <w:p>
                        <w:pPr>
                          <w:pStyle w:val="4"/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</w:pPr>
                        <w:r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  <w:fldChar w:fldCharType="begin"/>
                        </w:r>
                        <w:r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  <w:instrText xml:space="preserve">PAGE   \* MERGEFORMAT</w:instrText>
                        </w:r>
                        <w:r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  <w:t>6</w:t>
                        </w:r>
                        <w:r>
                          <w:rPr>
                            <w:rFonts w:ascii="仿宋" w:hAnsi="仿宋" w:eastAsia="仿宋"/>
                            <w:sz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仿宋" w:hAnsi="仿宋" w:eastAsia="仿宋"/>
                        <w:sz w:val="28"/>
                        <w:lang w:val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widowControl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 xml:space="preserve">] </w:t>
      </w:r>
      <w:r>
        <w:rPr>
          <w:rFonts w:hint="eastAsia"/>
          <w:sz w:val="18"/>
          <w:szCs w:val="15"/>
        </w:rPr>
        <w:t>社会团员报到数为团员报到累计数减去当地学校团员报到数（在系统上</w:t>
      </w:r>
      <w:r>
        <w:rPr>
          <w:rFonts w:hint="eastAsia"/>
          <w:sz w:val="18"/>
          <w:szCs w:val="15"/>
          <w:lang w:val="en-US" w:eastAsia="zh-CN"/>
        </w:rPr>
        <w:t>组织归属为学校团支部</w:t>
      </w:r>
      <w:r>
        <w:rPr>
          <w:rFonts w:hint="eastAsia"/>
          <w:sz w:val="18"/>
          <w:szCs w:val="15"/>
        </w:rPr>
        <w:t>团员</w:t>
      </w:r>
      <w:r>
        <w:rPr>
          <w:rFonts w:hint="eastAsia"/>
          <w:sz w:val="18"/>
          <w:szCs w:val="15"/>
          <w:lang w:val="en-US" w:eastAsia="zh-CN"/>
        </w:rPr>
        <w:t>且</w:t>
      </w:r>
      <w:r>
        <w:rPr>
          <w:rFonts w:hint="eastAsia"/>
          <w:sz w:val="18"/>
          <w:szCs w:val="15"/>
        </w:rPr>
        <w:t>报到资料收入填写为“职业为学生无收入”）为准；本地14-28岁青年人口数为减去中学和高校在校生人数为准，若该地市有省属高校</w:t>
      </w:r>
      <w:r>
        <w:rPr>
          <w:rFonts w:hint="eastAsia"/>
          <w:sz w:val="18"/>
          <w:szCs w:val="15"/>
          <w:lang w:val="en-US" w:eastAsia="zh-CN"/>
        </w:rPr>
        <w:t>和省属单位</w:t>
      </w:r>
      <w:r>
        <w:rPr>
          <w:rFonts w:hint="eastAsia"/>
          <w:sz w:val="18"/>
          <w:szCs w:val="15"/>
        </w:rPr>
        <w:t>的，另减去省属高校在校生人数</w:t>
      </w:r>
      <w:r>
        <w:rPr>
          <w:rFonts w:hint="eastAsia"/>
          <w:sz w:val="18"/>
          <w:szCs w:val="15"/>
          <w:lang w:eastAsia="zh-CN"/>
        </w:rPr>
        <w:t>、</w:t>
      </w:r>
      <w:r>
        <w:rPr>
          <w:rFonts w:hint="eastAsia"/>
          <w:sz w:val="18"/>
          <w:szCs w:val="15"/>
        </w:rPr>
        <w:t>教职工</w:t>
      </w:r>
      <w:r>
        <w:rPr>
          <w:rFonts w:hint="eastAsia"/>
          <w:sz w:val="18"/>
          <w:szCs w:val="15"/>
          <w:lang w:val="en-US" w:eastAsia="zh-CN"/>
        </w:rPr>
        <w:t>团员</w:t>
      </w:r>
      <w:r>
        <w:rPr>
          <w:rFonts w:hint="eastAsia"/>
          <w:sz w:val="18"/>
          <w:szCs w:val="15"/>
        </w:rPr>
        <w:t>数</w:t>
      </w:r>
      <w:r>
        <w:rPr>
          <w:rFonts w:hint="eastAsia"/>
          <w:sz w:val="18"/>
          <w:szCs w:val="15"/>
          <w:lang w:val="en-US" w:eastAsia="zh-CN"/>
        </w:rPr>
        <w:t>和省属单位团员数</w:t>
      </w:r>
      <w:r>
        <w:rPr>
          <w:rFonts w:hint="eastAsia"/>
          <w:sz w:val="18"/>
          <w:szCs w:val="15"/>
        </w:rPr>
        <w:t>。</w:t>
      </w:r>
    </w:p>
  </w:footnote>
  <w:footnote w:id="1">
    <w:p>
      <w:pPr>
        <w:widowControl/>
        <w:spacing w:line="240" w:lineRule="auto"/>
        <w:rPr>
          <w:sz w:val="16"/>
          <w:szCs w:val="20"/>
        </w:rPr>
      </w:pPr>
      <w:r>
        <w:rPr>
          <w:rFonts w:hint="eastAsia"/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 xml:space="preserve">] </w:t>
      </w:r>
      <w:r>
        <w:rPr>
          <w:rFonts w:hint="eastAsia"/>
          <w:sz w:val="18"/>
          <w:szCs w:val="15"/>
        </w:rPr>
        <w:t>本地2019年市属高校毕业班团员数以2018年10月15日各地市上报的《广东智慧团建系统高校团员数量统计》数据</w:t>
      </w:r>
      <w:r>
        <w:rPr>
          <w:rFonts w:hint="eastAsia"/>
          <w:sz w:val="18"/>
          <w:szCs w:val="15"/>
          <w:lang w:val="en-US" w:eastAsia="zh-CN"/>
        </w:rPr>
        <w:t>比照系统内毕业班团支部团员数</w:t>
      </w:r>
      <w:r>
        <w:rPr>
          <w:rFonts w:hint="eastAsia"/>
          <w:sz w:val="18"/>
          <w:szCs w:val="15"/>
        </w:rPr>
        <w:t>为准。</w:t>
      </w:r>
    </w:p>
  </w:footnote>
  <w:footnote w:id="2">
    <w:p>
      <w:pPr>
        <w:widowControl/>
        <w:spacing w:line="240" w:lineRule="auto"/>
        <w:rPr>
          <w:sz w:val="16"/>
          <w:szCs w:val="20"/>
        </w:rPr>
      </w:pPr>
      <w:r>
        <w:rPr>
          <w:sz w:val="18"/>
          <w:szCs w:val="15"/>
        </w:rPr>
        <w:t>[</w:t>
      </w:r>
      <w:r>
        <w:rPr>
          <w:rFonts w:hint="eastAsia"/>
          <w:sz w:val="18"/>
          <w:szCs w:val="15"/>
          <w:lang w:val="en-US" w:eastAsia="zh-CN"/>
        </w:rPr>
        <w:t>3</w:t>
      </w:r>
      <w:r>
        <w:rPr>
          <w:sz w:val="18"/>
          <w:szCs w:val="15"/>
        </w:rPr>
        <w:t>]</w:t>
      </w:r>
      <w:r>
        <w:rPr>
          <w:rFonts w:hint="eastAsia"/>
          <w:sz w:val="18"/>
          <w:szCs w:val="15"/>
        </w:rPr>
        <w:t xml:space="preserve"> 业务申请包括：团员报到审核、团员资料修改审核、组织关系转接审核、团员奖惩录入审</w:t>
      </w:r>
      <w:r>
        <w:rPr>
          <w:rFonts w:hint="eastAsia"/>
          <w:sz w:val="18"/>
          <w:szCs w:val="20"/>
        </w:rPr>
        <w:t>核；以上业务均需在接到团员或下级团组织申请的</w:t>
      </w:r>
      <w:r>
        <w:rPr>
          <w:rFonts w:hint="eastAsia"/>
          <w:sz w:val="18"/>
          <w:szCs w:val="20"/>
          <w:lang w:val="en-US" w:eastAsia="zh-CN"/>
        </w:rPr>
        <w:t>72</w:t>
      </w:r>
      <w:r>
        <w:rPr>
          <w:rFonts w:hint="eastAsia"/>
          <w:sz w:val="18"/>
          <w:szCs w:val="20"/>
        </w:rPr>
        <w:t>小时内完成审核。</w:t>
      </w:r>
    </w:p>
  </w:footnote>
  <w:footnote w:id="3">
    <w:p>
      <w:pPr>
        <w:widowControl/>
        <w:spacing w:line="240" w:lineRule="auto"/>
        <w:rPr>
          <w:sz w:val="18"/>
          <w:szCs w:val="15"/>
        </w:rPr>
      </w:pPr>
      <w:r>
        <w:rPr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>] 计入考核内的活动标准定义如下</w:t>
      </w:r>
      <w:r>
        <w:rPr>
          <w:rFonts w:hint="eastAsia"/>
          <w:sz w:val="18"/>
          <w:szCs w:val="15"/>
        </w:rPr>
        <w:t>：</w:t>
      </w:r>
    </w:p>
    <w:p>
      <w:pPr>
        <w:widowControl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</w:t>
      </w:r>
      <w:r>
        <w:rPr>
          <w:sz w:val="18"/>
          <w:szCs w:val="15"/>
        </w:rPr>
        <w:t>活</w:t>
      </w:r>
      <w:r>
        <w:rPr>
          <w:rFonts w:hint="eastAsia"/>
          <w:sz w:val="18"/>
          <w:szCs w:val="15"/>
        </w:rPr>
        <w:t>动须有用户报名，</w:t>
      </w:r>
      <w:r>
        <w:rPr>
          <w:sz w:val="18"/>
          <w:szCs w:val="15"/>
        </w:rPr>
        <w:t>且</w:t>
      </w:r>
      <w:r>
        <w:rPr>
          <w:rFonts w:hint="eastAsia"/>
          <w:sz w:val="18"/>
          <w:szCs w:val="15"/>
        </w:rPr>
        <w:t>主办方在活动结束后在后台上传了现场照片，方可计入指数测算范围；</w:t>
      </w:r>
    </w:p>
    <w:p>
      <w:pPr>
        <w:widowControl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</w:t>
      </w:r>
      <w:r>
        <w:rPr>
          <w:rFonts w:hint="eastAsia"/>
          <w:sz w:val="18"/>
          <w:szCs w:val="15"/>
          <w:lang w:val="en-US" w:eastAsia="zh-CN"/>
        </w:rPr>
        <w:t xml:space="preserve"> </w:t>
      </w:r>
      <w:r>
        <w:rPr>
          <w:rFonts w:hint="eastAsia"/>
          <w:sz w:val="18"/>
          <w:szCs w:val="15"/>
        </w:rPr>
        <w:t>当无效活动发布数占比大于活动发布总数的</w:t>
      </w:r>
      <m:oMath>
        <m:r>
          <m:rPr>
            <m:sty m:val="p"/>
          </m:rPr>
          <w:rPr>
            <w:rFonts w:ascii="Cambria Math" w:hAnsi="Cambria Math"/>
            <w:sz w:val="18"/>
            <w:szCs w:val="15"/>
          </w:rPr>
          <m:t>20%</m:t>
        </m:r>
      </m:oMath>
      <w:r>
        <w:rPr>
          <w:rFonts w:hint="eastAsia"/>
          <w:sz w:val="18"/>
          <w:szCs w:val="15"/>
        </w:rPr>
        <w:t>时，每大于</w:t>
      </w:r>
      <m:oMath>
        <m:r>
          <m:rPr>
            <m:sty m:val="p"/>
            <m:scr m:val="script"/>
          </m:rPr>
          <w:rPr>
            <w:rFonts w:ascii="Cambria Math" w:hAnsi="Cambria Math"/>
            <w:sz w:val="18"/>
            <w:szCs w:val="15"/>
          </w:rPr>
          <m:t>X%</m:t>
        </m:r>
      </m:oMath>
      <w:r>
        <w:rPr>
          <w:rFonts w:hint="eastAsia"/>
          <w:sz w:val="18"/>
          <w:szCs w:val="15"/>
        </w:rPr>
        <w:t>，活动开展情况单项分值乘以</w:t>
      </w:r>
      <w:r>
        <w:rPr>
          <w:sz w:val="18"/>
          <w:szCs w:val="15"/>
        </w:rPr>
        <w:t>（</w:t>
      </w:r>
      <m:oMath>
        <m:r>
          <m:rPr>
            <m:sty m:val="p"/>
          </m:rPr>
          <w:rPr>
            <w:rFonts w:ascii="Cambria Math" w:hAnsi="Cambria Math"/>
            <w:sz w:val="18"/>
            <w:szCs w:val="15"/>
          </w:rPr>
          <m:t>100%-</m:t>
        </m:r>
        <m:r>
          <m:rPr>
            <m:sty m:val="p"/>
            <m:scr m:val="script"/>
          </m:rPr>
          <w:rPr>
            <w:rFonts w:ascii="Cambria Math" w:hAnsi="Cambria Math"/>
            <w:sz w:val="18"/>
            <w:szCs w:val="15"/>
          </w:rPr>
          <m:t>X%</m:t>
        </m:r>
      </m:oMath>
      <w:r>
        <w:rPr>
          <w:sz w:val="18"/>
          <w:szCs w:val="15"/>
        </w:rPr>
        <w:t>）</w:t>
      </w:r>
      <w:r>
        <w:rPr>
          <w:rFonts w:hint="eastAsia"/>
          <w:sz w:val="18"/>
          <w:szCs w:val="15"/>
        </w:rPr>
        <w:t>；</w:t>
      </w:r>
    </w:p>
    <w:p>
      <w:pPr>
        <w:widowControl/>
        <w:spacing w:line="240" w:lineRule="auto"/>
        <w:rPr>
          <w:sz w:val="18"/>
          <w:szCs w:val="20"/>
        </w:rPr>
      </w:pPr>
      <w:r>
        <w:rPr>
          <w:rFonts w:hint="eastAsia"/>
          <w:sz w:val="18"/>
          <w:szCs w:val="15"/>
        </w:rPr>
        <w:t>（3）无效活动包括恶意刷数据的活动、虚假活动、纯工作会议、要求用户在</w:t>
      </w:r>
      <w:r>
        <w:rPr>
          <w:sz w:val="18"/>
          <w:szCs w:val="15"/>
        </w:rPr>
        <w:t>“</w:t>
      </w:r>
      <w:r>
        <w:rPr>
          <w:rFonts w:hint="eastAsia"/>
          <w:sz w:val="18"/>
          <w:szCs w:val="15"/>
          <w:lang w:val="en-US" w:eastAsia="zh-CN"/>
        </w:rPr>
        <w:t>12355</w:t>
      </w:r>
      <w:r>
        <w:rPr>
          <w:sz w:val="18"/>
          <w:szCs w:val="15"/>
        </w:rPr>
        <w:t>青年</w:t>
      </w:r>
      <w:r>
        <w:rPr>
          <w:rFonts w:hint="eastAsia"/>
          <w:sz w:val="18"/>
          <w:szCs w:val="15"/>
        </w:rPr>
        <w:t>之声</w:t>
      </w:r>
      <w:r>
        <w:rPr>
          <w:sz w:val="18"/>
          <w:szCs w:val="15"/>
        </w:rPr>
        <w:t>”</w:t>
      </w:r>
      <w:r>
        <w:rPr>
          <w:rFonts w:hint="eastAsia"/>
          <w:sz w:val="18"/>
          <w:szCs w:val="15"/>
        </w:rPr>
        <w:t>平台以外重复报名的</w:t>
      </w:r>
      <w:r>
        <w:rPr>
          <w:sz w:val="18"/>
          <w:szCs w:val="15"/>
        </w:rPr>
        <w:t>活动</w:t>
      </w:r>
      <w:r>
        <w:rPr>
          <w:rFonts w:hint="eastAsia"/>
          <w:sz w:val="18"/>
          <w:szCs w:val="15"/>
        </w:rPr>
        <w:t>、活动描述过于随意以致用户无法理解的活动等</w:t>
      </w:r>
      <w:r>
        <w:rPr>
          <w:sz w:val="18"/>
          <w:szCs w:val="20"/>
        </w:rPr>
        <w:t>；</w:t>
      </w:r>
    </w:p>
    <w:p>
      <w:pPr>
        <w:widowControl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20"/>
        </w:rPr>
        <w:t>（4）用户对活动评分2分及以下记录负向分值，即2分记作-</w:t>
      </w:r>
      <w:r>
        <w:rPr>
          <w:sz w:val="18"/>
          <w:szCs w:val="20"/>
        </w:rPr>
        <w:t>1分</w:t>
      </w:r>
      <w:r>
        <w:rPr>
          <w:rFonts w:hint="eastAsia"/>
          <w:sz w:val="18"/>
          <w:szCs w:val="20"/>
        </w:rPr>
        <w:t>，1分记作-</w:t>
      </w:r>
      <w:r>
        <w:rPr>
          <w:sz w:val="18"/>
          <w:szCs w:val="20"/>
        </w:rPr>
        <w:t>2分</w:t>
      </w:r>
      <w:r>
        <w:rPr>
          <w:rFonts w:hint="eastAsia"/>
          <w:sz w:val="18"/>
          <w:szCs w:val="20"/>
        </w:rPr>
        <w:t>。</w:t>
      </w:r>
    </w:p>
  </w:footnote>
  <w:footnote w:id="4">
    <w:p>
      <w:pPr>
        <w:pStyle w:val="6"/>
        <w:spacing w:line="240" w:lineRule="auto"/>
        <w:rPr>
          <w:rFonts w:ascii="Calibri" w:hAnsi="Calibri" w:eastAsia="宋体" w:cs="Times New Roman"/>
          <w:sz w:val="18"/>
          <w:szCs w:val="21"/>
        </w:rPr>
      </w:pPr>
      <w:r>
        <w:rPr>
          <w:rFonts w:hint="eastAsia" w:ascii="Calibri" w:hAnsi="Calibri" w:eastAsia="宋体" w:cs="Times New Roman"/>
          <w:sz w:val="18"/>
          <w:szCs w:val="21"/>
        </w:rPr>
        <w:t>[</w:t>
      </w:r>
      <w:r>
        <w:rPr>
          <w:rFonts w:ascii="Calibri" w:hAnsi="Calibri" w:eastAsia="宋体" w:cs="Times New Roman"/>
          <w:sz w:val="18"/>
          <w:szCs w:val="21"/>
        </w:rPr>
        <w:footnoteRef/>
      </w:r>
      <w:r>
        <w:rPr>
          <w:rFonts w:ascii="Calibri" w:hAnsi="Calibri" w:eastAsia="宋体" w:cs="Times New Roman"/>
          <w:sz w:val="18"/>
          <w:szCs w:val="21"/>
        </w:rPr>
        <w:t>] 评分</w:t>
      </w:r>
      <m:oMath>
        <m:sSub>
          <m:sSubPr>
            <m:ctrlPr>
              <w:rPr>
                <w:rFonts w:ascii="Cambria Math" w:hAnsi="Cambria Math" w:eastAsia="宋体" w:cs="Times New Roman"/>
                <w:sz w:val="18"/>
                <w:szCs w:val="21"/>
              </w:rPr>
            </m:ctrlPr>
          </m:sSubPr>
          <m:e>
            <m:r>
              <w:rPr>
                <w:rFonts w:hint="eastAsia" w:ascii="Cambria Math" w:hAnsi="Cambria Math" w:eastAsia="宋体" w:cs="Times New Roman"/>
                <w:sz w:val="18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sz w:val="18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sz w:val="18"/>
                <w:szCs w:val="21"/>
              </w:rPr>
              <m:t>n</m:t>
            </m:r>
            <m:ctrlPr>
              <w:rPr>
                <w:rFonts w:ascii="Cambria Math" w:hAnsi="Cambria Math" w:eastAsia="宋体" w:cs="Times New Roman"/>
                <w:sz w:val="18"/>
                <w:szCs w:val="21"/>
              </w:rPr>
            </m:ctrlPr>
          </m:sub>
        </m:sSub>
      </m:oMath>
      <w:r>
        <w:rPr>
          <w:rFonts w:ascii="Calibri" w:hAnsi="Calibri" w:eastAsia="宋体" w:cs="Times New Roman"/>
          <w:sz w:val="18"/>
          <w:szCs w:val="21"/>
        </w:rPr>
        <w:t>大于</w:t>
      </w:r>
      <w:r>
        <w:rPr>
          <w:rFonts w:hint="eastAsia" w:ascii="Calibri" w:hAnsi="Calibri" w:eastAsia="宋体" w:cs="Times New Roman"/>
          <w:sz w:val="18"/>
          <w:szCs w:val="21"/>
        </w:rPr>
        <w:t>90分时，每多</w:t>
      </w:r>
      <m:oMath>
        <m:r>
          <m:rPr>
            <m:sty m:val="p"/>
            <m:scr m:val="script"/>
          </m:rPr>
          <w:rPr>
            <w:rFonts w:ascii="Cambria Math" w:hAnsi="Cambria Math" w:eastAsia="宋体" w:cs="Times New Roman"/>
            <w:sz w:val="18"/>
            <w:szCs w:val="21"/>
          </w:rPr>
          <m:t>X</m:t>
        </m:r>
      </m:oMath>
      <w:r>
        <w:rPr>
          <w:rFonts w:hint="eastAsia" w:ascii="Calibri" w:hAnsi="Calibri" w:eastAsia="宋体" w:cs="Times New Roman"/>
          <w:sz w:val="18"/>
          <w:szCs w:val="21"/>
        </w:rPr>
        <w:t>分，</w:t>
      </w:r>
      <m:oMath>
        <m:r>
          <w:rPr>
            <w:rFonts w:hint="eastAsia" w:ascii="Cambria Math" w:hAnsi="Cambria Math" w:eastAsia="宋体" w:cs="Times New Roman"/>
            <w:sz w:val="18"/>
            <w:szCs w:val="21"/>
          </w:rPr>
          <m:t>T</m:t>
        </m:r>
        <m:r>
          <w:rPr>
            <w:rFonts w:ascii="Cambria Math" w:hAnsi="Cambria Math" w:eastAsia="宋体" w:cs="Times New Roman"/>
            <w:sz w:val="18"/>
            <w:szCs w:val="21"/>
          </w:rPr>
          <m:t>QI</m:t>
        </m:r>
      </m:oMath>
      <w:r>
        <w:rPr>
          <w:rFonts w:hint="eastAsia" w:ascii="Calibri" w:hAnsi="Calibri" w:eastAsia="宋体" w:cs="Times New Roman"/>
          <w:sz w:val="18"/>
          <w:szCs w:val="21"/>
        </w:rPr>
        <w:t>总分值乘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sz w:val="18"/>
            <w:szCs w:val="21"/>
          </w:rPr>
          <m:t>（</m:t>
        </m:r>
        <m:r>
          <m:rPr>
            <m:sty m:val="p"/>
          </m:rPr>
          <w:rPr>
            <w:rFonts w:ascii="Cambria Math" w:hAnsi="Cambria Math" w:eastAsia="宋体" w:cs="Times New Roman"/>
            <w:sz w:val="18"/>
            <w:szCs w:val="21"/>
          </w:rPr>
          <m:t>100</m:t>
        </m:r>
        <m:r>
          <m:rPr>
            <m:sty m:val="p"/>
          </m:rPr>
          <w:rPr>
            <w:rFonts w:hint="eastAsia" w:ascii="Cambria Math" w:hAnsi="Cambria Math" w:eastAsia="宋体" w:cs="Times New Roman"/>
            <w:sz w:val="18"/>
            <w:szCs w:val="21"/>
          </w:rPr>
          <m:t>%</m:t>
        </m:r>
        <m:r>
          <m:rPr>
            <m:sty m:val="p"/>
          </m:rPr>
          <w:rPr>
            <w:rFonts w:hint="eastAsia" w:ascii="Cambria Math" w:hAnsi="Calibri" w:eastAsia="宋体" w:cs="Times New Roman"/>
            <w:sz w:val="18"/>
            <w:szCs w:val="21"/>
          </w:rPr>
          <m:t>+</m:t>
        </m:r>
        <m:r>
          <m:rPr>
            <m:sty m:val="p"/>
            <m:scr m:val="script"/>
          </m:rPr>
          <w:rPr>
            <w:rFonts w:ascii="Cambria Math" w:hAnsi="Cambria Math" w:eastAsia="宋体" w:cs="Times New Roman"/>
            <w:sz w:val="18"/>
            <w:szCs w:val="21"/>
          </w:rPr>
          <m:t>X%</m:t>
        </m:r>
        <m:r>
          <m:rPr>
            <m:sty m:val="p"/>
          </m:rPr>
          <w:rPr>
            <w:rFonts w:hint="eastAsia" w:ascii="Cambria Math" w:hAnsi="Cambria Math" w:eastAsia="宋体" w:cs="Times New Roman"/>
            <w:sz w:val="18"/>
            <w:szCs w:val="21"/>
          </w:rPr>
          <m:t>）</m:t>
        </m:r>
      </m:oMath>
      <w:r>
        <w:rPr>
          <w:rFonts w:hint="eastAsia" w:ascii="Calibri" w:hAnsi="Calibri" w:eastAsia="宋体" w:cs="Times New Roman"/>
          <w:sz w:val="18"/>
          <w:szCs w:val="21"/>
        </w:rPr>
        <w:t>。</w:t>
      </w:r>
    </w:p>
  </w:footnote>
  <w:footnote w:id="5"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>] 计入考核视听产品标准如下</w:t>
      </w:r>
      <w:r>
        <w:rPr>
          <w:rFonts w:hint="eastAsia"/>
          <w:sz w:val="18"/>
          <w:szCs w:val="15"/>
        </w:rPr>
        <w:t>：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1.基本要求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（1）作品主题符合社会主义核心价值观导向；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（2）画面比例为竖屏9:16；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（3）时长：10秒至20秒之间，最长不超过30秒；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（4）作品为原创，未曾在任何视频平台发布过（包括私密发布、发布后删除等在视频平台留痕的操作）。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2.选题方向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（1）广东各地文化风俗；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</w:t>
      </w:r>
      <w:r>
        <w:rPr>
          <w:rFonts w:hint="eastAsia"/>
          <w:sz w:val="18"/>
          <w:szCs w:val="15"/>
          <w:lang w:val="en-US" w:eastAsia="zh-CN"/>
        </w:rPr>
        <w:t>城市</w:t>
      </w:r>
      <w:r>
        <w:rPr>
          <w:rFonts w:hint="eastAsia"/>
          <w:sz w:val="18"/>
          <w:szCs w:val="15"/>
        </w:rPr>
        <w:t>、校园正能量；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（3）科学</w:t>
      </w:r>
      <w:r>
        <w:rPr>
          <w:rFonts w:hint="eastAsia"/>
          <w:sz w:val="18"/>
          <w:szCs w:val="15"/>
          <w:lang w:eastAsia="zh-CN"/>
        </w:rPr>
        <w:t>、</w:t>
      </w:r>
      <w:r>
        <w:rPr>
          <w:rFonts w:hint="eastAsia"/>
          <w:sz w:val="18"/>
          <w:szCs w:val="15"/>
        </w:rPr>
        <w:t>人文等知识类趣味科普；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（4）生活美学类创意趣味表达。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3.作品禁忌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（1）不得出现政治、色情、恐怖等国家法律法规禁止的词汇及违法内容；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（2）不得侵犯他人权益；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（3）画面不得过度模糊、抖动；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（4）不得出现商标logo、水印，以及出现营销、广告元素。</w:t>
      </w:r>
    </w:p>
  </w:footnote>
  <w:footnote w:id="6">
    <w:p>
      <w:pPr>
        <w:widowControl/>
        <w:spacing w:line="240" w:lineRule="auto"/>
        <w:rPr>
          <w:rFonts w:hint="default" w:eastAsia="宋体"/>
          <w:sz w:val="18"/>
          <w:szCs w:val="15"/>
          <w:lang w:val="en-US" w:eastAsia="zh-CN"/>
        </w:rPr>
      </w:pPr>
      <w:r>
        <w:rPr>
          <w:rFonts w:hint="eastAsia"/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 xml:space="preserve">] </w:t>
      </w:r>
      <w:r>
        <w:rPr>
          <w:rFonts w:hint="eastAsia"/>
          <w:sz w:val="18"/>
          <w:szCs w:val="15"/>
        </w:rPr>
        <w:t>教职工团员报到数以系统上该校</w:t>
      </w:r>
      <w:r>
        <w:rPr>
          <w:rFonts w:hint="eastAsia"/>
          <w:sz w:val="18"/>
          <w:szCs w:val="15"/>
          <w:lang w:val="en-US" w:eastAsia="zh-CN"/>
        </w:rPr>
        <w:t>中</w:t>
      </w:r>
      <w:r>
        <w:rPr>
          <w:rFonts w:hint="eastAsia"/>
          <w:sz w:val="18"/>
          <w:szCs w:val="15"/>
        </w:rPr>
        <w:t>报到资料收入填写</w:t>
      </w:r>
      <w:r>
        <w:rPr>
          <w:rFonts w:hint="eastAsia"/>
          <w:sz w:val="18"/>
          <w:szCs w:val="15"/>
          <w:lang w:val="en-US" w:eastAsia="zh-CN"/>
        </w:rPr>
        <w:t>为</w:t>
      </w:r>
      <w:r>
        <w:rPr>
          <w:rFonts w:hint="eastAsia"/>
          <w:sz w:val="18"/>
          <w:szCs w:val="15"/>
        </w:rPr>
        <w:t>有收入的</w:t>
      </w:r>
      <w:r>
        <w:rPr>
          <w:rFonts w:hint="eastAsia"/>
          <w:sz w:val="18"/>
          <w:szCs w:val="15"/>
          <w:lang w:val="en-US" w:eastAsia="zh-CN"/>
        </w:rPr>
        <w:t>团员</w:t>
      </w:r>
      <w:r>
        <w:rPr>
          <w:rFonts w:hint="eastAsia"/>
          <w:sz w:val="18"/>
          <w:szCs w:val="15"/>
        </w:rPr>
        <w:t>数据为准</w:t>
      </w:r>
      <w:r>
        <w:rPr>
          <w:rFonts w:hint="eastAsia"/>
          <w:sz w:val="18"/>
          <w:szCs w:val="15"/>
          <w:lang w:eastAsia="zh-CN"/>
        </w:rPr>
        <w:t>，</w:t>
      </w:r>
      <w:r>
        <w:rPr>
          <w:rFonts w:hint="eastAsia"/>
          <w:sz w:val="18"/>
          <w:szCs w:val="15"/>
          <w:lang w:val="en-US" w:eastAsia="zh-CN"/>
        </w:rPr>
        <w:t>28岁以下教职工人数团省委统一去函各校人事部门提取。</w:t>
      </w:r>
    </w:p>
  </w:footnote>
  <w:footnote w:id="7">
    <w:p>
      <w:pPr>
        <w:widowControl/>
        <w:spacing w:line="240" w:lineRule="auto"/>
        <w:rPr>
          <w:sz w:val="16"/>
          <w:szCs w:val="21"/>
        </w:rPr>
      </w:pPr>
      <w:r>
        <w:rPr>
          <w:rFonts w:hint="eastAsia"/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 xml:space="preserve">] </w:t>
      </w:r>
      <w:r>
        <w:rPr>
          <w:rFonts w:hint="eastAsia"/>
          <w:sz w:val="18"/>
          <w:szCs w:val="15"/>
        </w:rPr>
        <w:t>本校2019年高校毕业班团员数以2018年10月15日各地市上报的《广东智慧团建系统高校团员数量统计》数据</w:t>
      </w:r>
      <w:r>
        <w:rPr>
          <w:rFonts w:hint="eastAsia"/>
          <w:sz w:val="18"/>
          <w:szCs w:val="15"/>
          <w:lang w:val="en-US" w:eastAsia="zh-CN"/>
        </w:rPr>
        <w:t>比照系统内毕业班团支部团员数</w:t>
      </w:r>
      <w:r>
        <w:rPr>
          <w:rFonts w:hint="eastAsia"/>
          <w:sz w:val="18"/>
          <w:szCs w:val="15"/>
        </w:rPr>
        <w:t>为准。</w:t>
      </w:r>
    </w:p>
  </w:footnote>
  <w:footnote w:id="8">
    <w:p>
      <w:pPr>
        <w:pStyle w:val="6"/>
        <w:spacing w:line="240" w:lineRule="auto"/>
        <w:rPr>
          <w:sz w:val="16"/>
          <w:szCs w:val="15"/>
        </w:rPr>
      </w:pPr>
      <w:r>
        <w:rPr>
          <w:sz w:val="18"/>
          <w:szCs w:val="15"/>
        </w:rPr>
        <w:t>[</w:t>
      </w:r>
      <w:r>
        <w:rPr>
          <w:rFonts w:hint="eastAsia"/>
          <w:sz w:val="18"/>
          <w:szCs w:val="15"/>
          <w:lang w:val="en-US" w:eastAsia="zh-CN"/>
        </w:rPr>
        <w:t>9</w:t>
      </w:r>
      <w:r>
        <w:rPr>
          <w:sz w:val="18"/>
          <w:szCs w:val="15"/>
        </w:rPr>
        <w:t>]</w:t>
      </w:r>
      <w:r>
        <w:rPr>
          <w:rFonts w:hint="eastAsia"/>
          <w:sz w:val="18"/>
          <w:szCs w:val="15"/>
        </w:rPr>
        <w:t xml:space="preserve"> 业务申请包括：团员报到审核、团员资料修改审核、组织关系转接审核、团员奖惩录入审核、团员“批准删除”审核；以上业务均需在接到团员申请的</w:t>
      </w:r>
      <w:r>
        <w:rPr>
          <w:rFonts w:hint="eastAsia"/>
          <w:sz w:val="18"/>
          <w:szCs w:val="15"/>
          <w:lang w:val="en-US" w:eastAsia="zh-CN"/>
        </w:rPr>
        <w:t>72</w:t>
      </w:r>
      <w:r>
        <w:rPr>
          <w:rFonts w:hint="eastAsia"/>
          <w:sz w:val="18"/>
          <w:szCs w:val="15"/>
        </w:rPr>
        <w:t>小时内完成审核。</w:t>
      </w:r>
    </w:p>
  </w:footnote>
  <w:footnote w:id="9">
    <w:p>
      <w:pPr>
        <w:widowControl/>
        <w:spacing w:line="240" w:lineRule="auto"/>
        <w:rPr>
          <w:sz w:val="18"/>
          <w:szCs w:val="15"/>
        </w:rPr>
      </w:pPr>
      <w:r>
        <w:rPr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>] 计入考核内的活动标准定义如下</w:t>
      </w:r>
      <w:r>
        <w:rPr>
          <w:rFonts w:hint="eastAsia"/>
          <w:sz w:val="18"/>
          <w:szCs w:val="15"/>
        </w:rPr>
        <w:t>：</w:t>
      </w:r>
    </w:p>
    <w:p>
      <w:pPr>
        <w:widowControl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</w:t>
      </w:r>
      <w:r>
        <w:rPr>
          <w:sz w:val="18"/>
          <w:szCs w:val="15"/>
        </w:rPr>
        <w:t>活</w:t>
      </w:r>
      <w:r>
        <w:rPr>
          <w:rFonts w:hint="eastAsia"/>
          <w:sz w:val="18"/>
          <w:szCs w:val="15"/>
        </w:rPr>
        <w:t>动须有用户报名，</w:t>
      </w:r>
      <w:r>
        <w:rPr>
          <w:sz w:val="18"/>
          <w:szCs w:val="15"/>
        </w:rPr>
        <w:t>且</w:t>
      </w:r>
      <w:r>
        <w:rPr>
          <w:rFonts w:hint="eastAsia"/>
          <w:sz w:val="18"/>
          <w:szCs w:val="15"/>
        </w:rPr>
        <w:t>主办方在活动结束后在后台上传了现场照片，方可计入指数测算范围；</w:t>
      </w:r>
    </w:p>
    <w:p>
      <w:pPr>
        <w:widowControl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</w:t>
      </w:r>
      <w:r>
        <w:rPr>
          <w:rFonts w:hint="eastAsia"/>
          <w:sz w:val="18"/>
          <w:szCs w:val="15"/>
          <w:lang w:val="en-US" w:eastAsia="zh-CN"/>
        </w:rPr>
        <w:t xml:space="preserve"> </w:t>
      </w:r>
      <w:r>
        <w:rPr>
          <w:rFonts w:hint="eastAsia"/>
          <w:sz w:val="18"/>
          <w:szCs w:val="15"/>
        </w:rPr>
        <w:t>当无效活动发布数占比大于活动发布总数的</w:t>
      </w:r>
      <m:oMath>
        <m:r>
          <m:rPr>
            <m:sty m:val="p"/>
          </m:rPr>
          <w:rPr>
            <w:rFonts w:ascii="Cambria Math" w:hAnsi="Cambria Math"/>
            <w:sz w:val="18"/>
            <w:szCs w:val="15"/>
          </w:rPr>
          <m:t>20%</m:t>
        </m:r>
      </m:oMath>
      <w:r>
        <w:rPr>
          <w:rFonts w:hint="eastAsia"/>
          <w:sz w:val="18"/>
          <w:szCs w:val="15"/>
        </w:rPr>
        <w:t>时，每大于</w:t>
      </w:r>
      <m:oMath>
        <m:r>
          <m:rPr>
            <m:sty m:val="p"/>
            <m:scr m:val="script"/>
          </m:rPr>
          <w:rPr>
            <w:rFonts w:ascii="Cambria Math" w:hAnsi="Cambria Math"/>
            <w:sz w:val="18"/>
            <w:szCs w:val="15"/>
          </w:rPr>
          <m:t>X%</m:t>
        </m:r>
      </m:oMath>
      <w:r>
        <w:rPr>
          <w:rFonts w:hint="eastAsia"/>
          <w:sz w:val="18"/>
          <w:szCs w:val="15"/>
        </w:rPr>
        <w:t>，活动开展情况单项分值乘以</w:t>
      </w:r>
      <w:r>
        <w:rPr>
          <w:sz w:val="18"/>
          <w:szCs w:val="15"/>
        </w:rPr>
        <w:t>（</w:t>
      </w:r>
      <m:oMath>
        <m:r>
          <m:rPr>
            <m:sty m:val="p"/>
          </m:rPr>
          <w:rPr>
            <w:rFonts w:ascii="Cambria Math" w:hAnsi="Cambria Math"/>
            <w:sz w:val="18"/>
            <w:szCs w:val="15"/>
          </w:rPr>
          <m:t>100%-</m:t>
        </m:r>
        <m:r>
          <m:rPr>
            <m:sty m:val="p"/>
            <m:scr m:val="script"/>
          </m:rPr>
          <w:rPr>
            <w:rFonts w:ascii="Cambria Math" w:hAnsi="Cambria Math"/>
            <w:sz w:val="18"/>
            <w:szCs w:val="15"/>
          </w:rPr>
          <m:t>X%</m:t>
        </m:r>
      </m:oMath>
      <w:r>
        <w:rPr>
          <w:sz w:val="18"/>
          <w:szCs w:val="15"/>
        </w:rPr>
        <w:t>）</w:t>
      </w:r>
      <w:r>
        <w:rPr>
          <w:rFonts w:hint="eastAsia"/>
          <w:sz w:val="18"/>
          <w:szCs w:val="15"/>
        </w:rPr>
        <w:t>；</w:t>
      </w:r>
    </w:p>
    <w:p>
      <w:pPr>
        <w:widowControl/>
        <w:spacing w:line="240" w:lineRule="auto"/>
        <w:rPr>
          <w:sz w:val="18"/>
          <w:szCs w:val="21"/>
        </w:rPr>
      </w:pPr>
      <w:r>
        <w:rPr>
          <w:rFonts w:hint="eastAsia"/>
          <w:sz w:val="18"/>
          <w:szCs w:val="15"/>
        </w:rPr>
        <w:t>（3）无效活动包括恶意刷数据的活动、虚假活动、纯工作会议、要求用户在</w:t>
      </w:r>
      <w:r>
        <w:rPr>
          <w:sz w:val="18"/>
          <w:szCs w:val="15"/>
        </w:rPr>
        <w:t>“</w:t>
      </w:r>
      <w:r>
        <w:rPr>
          <w:rFonts w:hint="eastAsia"/>
          <w:sz w:val="18"/>
          <w:szCs w:val="15"/>
          <w:lang w:val="en-US" w:eastAsia="zh-CN"/>
        </w:rPr>
        <w:t>12355</w:t>
      </w:r>
      <w:r>
        <w:rPr>
          <w:sz w:val="18"/>
          <w:szCs w:val="15"/>
        </w:rPr>
        <w:t>青年</w:t>
      </w:r>
      <w:r>
        <w:rPr>
          <w:rFonts w:hint="eastAsia"/>
          <w:sz w:val="18"/>
          <w:szCs w:val="15"/>
        </w:rPr>
        <w:t>之声</w:t>
      </w:r>
      <w:r>
        <w:rPr>
          <w:sz w:val="18"/>
          <w:szCs w:val="15"/>
        </w:rPr>
        <w:t>”</w:t>
      </w:r>
      <w:r>
        <w:rPr>
          <w:rFonts w:hint="eastAsia"/>
          <w:sz w:val="18"/>
          <w:szCs w:val="15"/>
        </w:rPr>
        <w:t>平台以外重复报名的</w:t>
      </w:r>
      <w:r>
        <w:rPr>
          <w:sz w:val="18"/>
          <w:szCs w:val="15"/>
        </w:rPr>
        <w:t>活动</w:t>
      </w:r>
      <w:r>
        <w:rPr>
          <w:rFonts w:hint="eastAsia"/>
          <w:sz w:val="18"/>
          <w:szCs w:val="15"/>
        </w:rPr>
        <w:t>、活动描述过于随意以致用户无法理解的活动等</w:t>
      </w:r>
      <w:r>
        <w:rPr>
          <w:sz w:val="18"/>
          <w:szCs w:val="21"/>
        </w:rPr>
        <w:t>；</w:t>
      </w:r>
    </w:p>
    <w:p>
      <w:pPr>
        <w:widowControl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21"/>
        </w:rPr>
        <w:t>（4）用户对活动评分2分及以下记录负向分值，即2分记作-</w:t>
      </w:r>
      <w:r>
        <w:rPr>
          <w:sz w:val="18"/>
          <w:szCs w:val="21"/>
        </w:rPr>
        <w:t>1分</w:t>
      </w:r>
      <w:r>
        <w:rPr>
          <w:rFonts w:hint="eastAsia"/>
          <w:sz w:val="18"/>
          <w:szCs w:val="21"/>
        </w:rPr>
        <w:t>，1分记作-</w:t>
      </w:r>
      <w:r>
        <w:rPr>
          <w:sz w:val="18"/>
          <w:szCs w:val="21"/>
        </w:rPr>
        <w:t>2分</w:t>
      </w:r>
      <w:r>
        <w:rPr>
          <w:rFonts w:hint="eastAsia"/>
          <w:sz w:val="18"/>
          <w:szCs w:val="21"/>
        </w:rPr>
        <w:t>。</w:t>
      </w:r>
    </w:p>
  </w:footnote>
  <w:footnote w:id="10">
    <w:p>
      <w:pPr>
        <w:pStyle w:val="6"/>
        <w:spacing w:line="240" w:lineRule="auto"/>
        <w:rPr>
          <w:rFonts w:ascii="Calibri" w:hAnsi="Calibri" w:eastAsia="宋体" w:cs="Times New Roman"/>
          <w:sz w:val="18"/>
          <w:szCs w:val="21"/>
        </w:rPr>
      </w:pPr>
      <w:r>
        <w:rPr>
          <w:rFonts w:hint="eastAsia" w:ascii="Calibri" w:hAnsi="Calibri" w:eastAsia="宋体" w:cs="Times New Roman"/>
          <w:sz w:val="18"/>
          <w:szCs w:val="21"/>
        </w:rPr>
        <w:t>[</w:t>
      </w:r>
      <w:r>
        <w:rPr>
          <w:rFonts w:ascii="Calibri" w:hAnsi="Calibri" w:eastAsia="宋体" w:cs="Times New Roman"/>
          <w:sz w:val="18"/>
          <w:szCs w:val="21"/>
        </w:rPr>
        <w:footnoteRef/>
      </w:r>
      <w:r>
        <w:rPr>
          <w:rFonts w:ascii="Calibri" w:hAnsi="Calibri" w:eastAsia="宋体" w:cs="Times New Roman"/>
          <w:sz w:val="18"/>
          <w:szCs w:val="21"/>
        </w:rPr>
        <w:t>] 评分</w:t>
      </w:r>
      <m:oMath>
        <m:sSub>
          <m:sSubPr>
            <m:ctrlPr>
              <w:rPr>
                <w:rFonts w:ascii="Cambria Math" w:hAnsi="Cambria Math" w:eastAsia="宋体" w:cs="Times New Roman"/>
                <w:sz w:val="18"/>
                <w:szCs w:val="21"/>
              </w:rPr>
            </m:ctrlPr>
          </m:sSubPr>
          <m:e>
            <m:r>
              <w:rPr>
                <w:rFonts w:hint="eastAsia" w:ascii="Cambria Math" w:hAnsi="Cambria Math" w:eastAsia="宋体" w:cs="Times New Roman"/>
                <w:sz w:val="18"/>
                <w:szCs w:val="21"/>
              </w:rPr>
              <m:t>H</m:t>
            </m:r>
            <m:ctrlPr>
              <w:rPr>
                <w:rFonts w:ascii="Cambria Math" w:hAnsi="Cambria Math" w:eastAsia="宋体" w:cs="Times New Roman"/>
                <w:sz w:val="18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sz w:val="18"/>
                <w:szCs w:val="21"/>
              </w:rPr>
              <m:t>n</m:t>
            </m:r>
            <m:ctrlPr>
              <w:rPr>
                <w:rFonts w:ascii="Cambria Math" w:hAnsi="Cambria Math" w:eastAsia="宋体" w:cs="Times New Roman"/>
                <w:sz w:val="18"/>
                <w:szCs w:val="21"/>
              </w:rPr>
            </m:ctrlPr>
          </m:sub>
        </m:sSub>
      </m:oMath>
      <w:r>
        <w:rPr>
          <w:rFonts w:ascii="Calibri" w:hAnsi="Calibri" w:eastAsia="宋体" w:cs="Times New Roman"/>
          <w:sz w:val="18"/>
          <w:szCs w:val="21"/>
        </w:rPr>
        <w:t>大于</w:t>
      </w:r>
      <w:r>
        <w:rPr>
          <w:rFonts w:hint="eastAsia" w:ascii="Calibri" w:hAnsi="Calibri" w:eastAsia="宋体" w:cs="Times New Roman"/>
          <w:sz w:val="18"/>
          <w:szCs w:val="21"/>
        </w:rPr>
        <w:t>90分时，每多</w:t>
      </w:r>
      <m:oMath>
        <m:r>
          <m:rPr>
            <m:sty m:val="p"/>
            <m:scr m:val="script"/>
          </m:rPr>
          <w:rPr>
            <w:rFonts w:ascii="Cambria Math" w:hAnsi="Cambria Math" w:eastAsia="宋体" w:cs="Times New Roman"/>
            <w:sz w:val="18"/>
            <w:szCs w:val="21"/>
          </w:rPr>
          <m:t>X</m:t>
        </m:r>
      </m:oMath>
      <w:r>
        <w:rPr>
          <w:rFonts w:hint="eastAsia" w:ascii="Calibri" w:hAnsi="Calibri" w:eastAsia="宋体" w:cs="Times New Roman"/>
          <w:sz w:val="18"/>
          <w:szCs w:val="21"/>
        </w:rPr>
        <w:t>分，</w:t>
      </w:r>
      <m:oMath>
        <m:r>
          <w:rPr>
            <w:rFonts w:hint="eastAsia" w:ascii="Cambria Math" w:hAnsi="Cambria Math" w:eastAsia="宋体" w:cs="Times New Roman"/>
            <w:sz w:val="18"/>
            <w:szCs w:val="21"/>
          </w:rPr>
          <m:t>T</m:t>
        </m:r>
        <m:r>
          <w:rPr>
            <w:rFonts w:ascii="Cambria Math" w:hAnsi="Cambria Math" w:eastAsia="宋体" w:cs="Times New Roman"/>
            <w:sz w:val="18"/>
            <w:szCs w:val="21"/>
          </w:rPr>
          <m:t>QI</m:t>
        </m:r>
      </m:oMath>
      <w:r>
        <w:rPr>
          <w:rFonts w:hint="eastAsia" w:ascii="Calibri" w:hAnsi="Calibri" w:eastAsia="宋体" w:cs="Times New Roman"/>
          <w:sz w:val="18"/>
          <w:szCs w:val="21"/>
        </w:rPr>
        <w:t>总分值乘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sz w:val="18"/>
            <w:szCs w:val="21"/>
          </w:rPr>
          <m:t>（</m:t>
        </m:r>
        <m:r>
          <m:rPr>
            <m:sty m:val="p"/>
          </m:rPr>
          <w:rPr>
            <w:rFonts w:ascii="Cambria Math" w:hAnsi="Cambria Math" w:eastAsia="宋体" w:cs="Times New Roman"/>
            <w:sz w:val="18"/>
            <w:szCs w:val="21"/>
          </w:rPr>
          <m:t>100</m:t>
        </m:r>
        <m:r>
          <m:rPr>
            <m:sty m:val="p"/>
          </m:rPr>
          <w:rPr>
            <w:rFonts w:hint="eastAsia" w:ascii="Cambria Math" w:hAnsi="Cambria Math" w:eastAsia="宋体" w:cs="Times New Roman"/>
            <w:sz w:val="18"/>
            <w:szCs w:val="21"/>
          </w:rPr>
          <m:t>%</m:t>
        </m:r>
        <m:r>
          <m:rPr>
            <m:sty m:val="p"/>
          </m:rPr>
          <w:rPr>
            <w:rFonts w:hint="eastAsia" w:ascii="Cambria Math" w:hAnsi="Calibri" w:eastAsia="宋体" w:cs="Times New Roman"/>
            <w:sz w:val="18"/>
            <w:szCs w:val="21"/>
          </w:rPr>
          <m:t>+</m:t>
        </m:r>
        <m:r>
          <m:rPr>
            <m:sty m:val="p"/>
            <m:scr m:val="script"/>
          </m:rPr>
          <w:rPr>
            <w:rFonts w:ascii="Cambria Math" w:hAnsi="Cambria Math" w:eastAsia="宋体" w:cs="Times New Roman"/>
            <w:sz w:val="18"/>
            <w:szCs w:val="21"/>
          </w:rPr>
          <m:t>X%</m:t>
        </m:r>
        <m:r>
          <m:rPr>
            <m:sty m:val="p"/>
          </m:rPr>
          <w:rPr>
            <w:rFonts w:hint="eastAsia" w:ascii="Cambria Math" w:hAnsi="Cambria Math" w:eastAsia="宋体" w:cs="Times New Roman"/>
            <w:sz w:val="18"/>
            <w:szCs w:val="21"/>
          </w:rPr>
          <m:t>）</m:t>
        </m:r>
      </m:oMath>
      <w:r>
        <w:rPr>
          <w:rFonts w:hint="eastAsia" w:ascii="Calibri" w:hAnsi="Calibri" w:eastAsia="宋体" w:cs="Times New Roman"/>
          <w:sz w:val="18"/>
          <w:szCs w:val="21"/>
        </w:rPr>
        <w:t>。</w:t>
      </w:r>
    </w:p>
  </w:footnote>
  <w:footnote w:id="11"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[</w:t>
      </w:r>
      <w:r>
        <w:rPr>
          <w:sz w:val="18"/>
          <w:szCs w:val="15"/>
        </w:rPr>
        <w:footnoteRef/>
      </w:r>
      <w:r>
        <w:rPr>
          <w:sz w:val="18"/>
          <w:szCs w:val="15"/>
        </w:rPr>
        <w:t>] 计入考核视听产品标准如下</w:t>
      </w:r>
      <w:r>
        <w:rPr>
          <w:rFonts w:hint="eastAsia"/>
          <w:sz w:val="18"/>
          <w:szCs w:val="15"/>
        </w:rPr>
        <w:t>：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1.基本要求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（1）作品主题符合社会主义核心价值观导向；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（2）画面比例为竖屏9:16；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（3）时长：10秒至20秒之间，最长不超过30秒；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（4）作品为原创，未曾在任何视频平台发布过（包括私密发布、发布后删除等在视频平台留痕的操作）。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2.选题方向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（1）广东各地文化风俗；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</w:t>
      </w:r>
      <w:r>
        <w:rPr>
          <w:rFonts w:hint="eastAsia"/>
          <w:sz w:val="18"/>
          <w:szCs w:val="15"/>
          <w:lang w:val="en-US" w:eastAsia="zh-CN"/>
        </w:rPr>
        <w:t>城市</w:t>
      </w:r>
      <w:r>
        <w:rPr>
          <w:rFonts w:hint="eastAsia"/>
          <w:sz w:val="18"/>
          <w:szCs w:val="15"/>
        </w:rPr>
        <w:t>、校园正能量；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（3）科学</w:t>
      </w:r>
      <w:r>
        <w:rPr>
          <w:rFonts w:hint="eastAsia"/>
          <w:sz w:val="18"/>
          <w:szCs w:val="15"/>
          <w:lang w:eastAsia="zh-CN"/>
        </w:rPr>
        <w:t>、</w:t>
      </w:r>
      <w:r>
        <w:rPr>
          <w:rFonts w:hint="eastAsia"/>
          <w:sz w:val="18"/>
          <w:szCs w:val="15"/>
        </w:rPr>
        <w:t>人文等知识类趣味科普；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（4）生活美学类创意趣味表达。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3.作品禁忌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（1）不得出现政治、色情、恐怖等国家法律法规禁止的词汇及违法内容；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（2）不得侵犯他人权益；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（3）画面不得过度模糊、抖动；</w:t>
      </w:r>
    </w:p>
    <w:p>
      <w:pPr>
        <w:pStyle w:val="6"/>
        <w:spacing w:line="240" w:lineRule="auto"/>
        <w:rPr>
          <w:sz w:val="18"/>
          <w:szCs w:val="15"/>
        </w:rPr>
      </w:pPr>
      <w:r>
        <w:rPr>
          <w:rFonts w:hint="eastAsia"/>
          <w:sz w:val="18"/>
          <w:szCs w:val="15"/>
        </w:rPr>
        <w:t>（4）不得出现商标logo、水印，以及出现营销、广告元素。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46"/>
    <w:rsid w:val="00007CE4"/>
    <w:rsid w:val="00014653"/>
    <w:rsid w:val="00026877"/>
    <w:rsid w:val="00027AA0"/>
    <w:rsid w:val="00055BA0"/>
    <w:rsid w:val="00055C79"/>
    <w:rsid w:val="000573C9"/>
    <w:rsid w:val="000809D9"/>
    <w:rsid w:val="00083022"/>
    <w:rsid w:val="000843C4"/>
    <w:rsid w:val="000844F7"/>
    <w:rsid w:val="00085CAB"/>
    <w:rsid w:val="000B1809"/>
    <w:rsid w:val="000C4AFC"/>
    <w:rsid w:val="000E23F2"/>
    <w:rsid w:val="000E588A"/>
    <w:rsid w:val="000E69E1"/>
    <w:rsid w:val="000F039E"/>
    <w:rsid w:val="001308C9"/>
    <w:rsid w:val="00131607"/>
    <w:rsid w:val="001475A3"/>
    <w:rsid w:val="001567A6"/>
    <w:rsid w:val="001708DB"/>
    <w:rsid w:val="00173CF0"/>
    <w:rsid w:val="001757BF"/>
    <w:rsid w:val="00175CF0"/>
    <w:rsid w:val="001913A5"/>
    <w:rsid w:val="00196205"/>
    <w:rsid w:val="001975AC"/>
    <w:rsid w:val="001E1A6F"/>
    <w:rsid w:val="001E2EDD"/>
    <w:rsid w:val="001E71BB"/>
    <w:rsid w:val="001F4BCC"/>
    <w:rsid w:val="001F630B"/>
    <w:rsid w:val="0021608C"/>
    <w:rsid w:val="00225E8F"/>
    <w:rsid w:val="002270CA"/>
    <w:rsid w:val="00233B1C"/>
    <w:rsid w:val="00270307"/>
    <w:rsid w:val="002A0D85"/>
    <w:rsid w:val="002A307F"/>
    <w:rsid w:val="002B139E"/>
    <w:rsid w:val="002D6004"/>
    <w:rsid w:val="002E2DCB"/>
    <w:rsid w:val="002E5727"/>
    <w:rsid w:val="002F516B"/>
    <w:rsid w:val="00305843"/>
    <w:rsid w:val="00326424"/>
    <w:rsid w:val="00334EA6"/>
    <w:rsid w:val="003608D3"/>
    <w:rsid w:val="00372B01"/>
    <w:rsid w:val="00377FA1"/>
    <w:rsid w:val="003871FE"/>
    <w:rsid w:val="00393C97"/>
    <w:rsid w:val="003A4ACA"/>
    <w:rsid w:val="003A7D45"/>
    <w:rsid w:val="003B0749"/>
    <w:rsid w:val="003B4884"/>
    <w:rsid w:val="003C0776"/>
    <w:rsid w:val="003D7E17"/>
    <w:rsid w:val="003F3ECC"/>
    <w:rsid w:val="00406726"/>
    <w:rsid w:val="00417FB1"/>
    <w:rsid w:val="00441380"/>
    <w:rsid w:val="00461A66"/>
    <w:rsid w:val="00464E11"/>
    <w:rsid w:val="004B37D5"/>
    <w:rsid w:val="004C4B87"/>
    <w:rsid w:val="004D0EB8"/>
    <w:rsid w:val="004D39A0"/>
    <w:rsid w:val="005016C7"/>
    <w:rsid w:val="00521763"/>
    <w:rsid w:val="005261C3"/>
    <w:rsid w:val="00532A7B"/>
    <w:rsid w:val="00532F42"/>
    <w:rsid w:val="00536D25"/>
    <w:rsid w:val="0053748D"/>
    <w:rsid w:val="00537855"/>
    <w:rsid w:val="005774FD"/>
    <w:rsid w:val="005816AE"/>
    <w:rsid w:val="0058756E"/>
    <w:rsid w:val="00594A12"/>
    <w:rsid w:val="005A1B14"/>
    <w:rsid w:val="005C38EB"/>
    <w:rsid w:val="005E1E2F"/>
    <w:rsid w:val="005F21BE"/>
    <w:rsid w:val="006118F6"/>
    <w:rsid w:val="006256B2"/>
    <w:rsid w:val="006276C1"/>
    <w:rsid w:val="00641193"/>
    <w:rsid w:val="00650978"/>
    <w:rsid w:val="00666D24"/>
    <w:rsid w:val="006964E0"/>
    <w:rsid w:val="006B3414"/>
    <w:rsid w:val="006C1051"/>
    <w:rsid w:val="006C1246"/>
    <w:rsid w:val="006C5759"/>
    <w:rsid w:val="006C63D1"/>
    <w:rsid w:val="006E33AF"/>
    <w:rsid w:val="00701995"/>
    <w:rsid w:val="0071373D"/>
    <w:rsid w:val="00717846"/>
    <w:rsid w:val="00732CAE"/>
    <w:rsid w:val="00760A2F"/>
    <w:rsid w:val="00764028"/>
    <w:rsid w:val="00765998"/>
    <w:rsid w:val="007753F0"/>
    <w:rsid w:val="007979E3"/>
    <w:rsid w:val="007C2A24"/>
    <w:rsid w:val="007C2DDC"/>
    <w:rsid w:val="007C4A0B"/>
    <w:rsid w:val="007C79B6"/>
    <w:rsid w:val="007D447C"/>
    <w:rsid w:val="007D5596"/>
    <w:rsid w:val="007D6881"/>
    <w:rsid w:val="00807486"/>
    <w:rsid w:val="00820110"/>
    <w:rsid w:val="00837629"/>
    <w:rsid w:val="00861E2A"/>
    <w:rsid w:val="00864BA0"/>
    <w:rsid w:val="00883C00"/>
    <w:rsid w:val="00895773"/>
    <w:rsid w:val="008A4A86"/>
    <w:rsid w:val="008A4AF8"/>
    <w:rsid w:val="008B0DF2"/>
    <w:rsid w:val="008B1A2F"/>
    <w:rsid w:val="008B76C1"/>
    <w:rsid w:val="008C0AE5"/>
    <w:rsid w:val="009155CD"/>
    <w:rsid w:val="0091565F"/>
    <w:rsid w:val="009170EA"/>
    <w:rsid w:val="009300E2"/>
    <w:rsid w:val="00936947"/>
    <w:rsid w:val="00942612"/>
    <w:rsid w:val="009571F6"/>
    <w:rsid w:val="00960E6D"/>
    <w:rsid w:val="00961846"/>
    <w:rsid w:val="0098406A"/>
    <w:rsid w:val="0099019D"/>
    <w:rsid w:val="009F0B97"/>
    <w:rsid w:val="00A06294"/>
    <w:rsid w:val="00A22921"/>
    <w:rsid w:val="00A239B0"/>
    <w:rsid w:val="00A24AD1"/>
    <w:rsid w:val="00A31D1F"/>
    <w:rsid w:val="00A32B33"/>
    <w:rsid w:val="00A60E9A"/>
    <w:rsid w:val="00A628CB"/>
    <w:rsid w:val="00A65BD9"/>
    <w:rsid w:val="00A664D7"/>
    <w:rsid w:val="00A83695"/>
    <w:rsid w:val="00AC5C94"/>
    <w:rsid w:val="00AE5890"/>
    <w:rsid w:val="00B148C8"/>
    <w:rsid w:val="00B14AE3"/>
    <w:rsid w:val="00B261B3"/>
    <w:rsid w:val="00B32E7F"/>
    <w:rsid w:val="00B45986"/>
    <w:rsid w:val="00B46F79"/>
    <w:rsid w:val="00B51D0B"/>
    <w:rsid w:val="00B61A9C"/>
    <w:rsid w:val="00B641F8"/>
    <w:rsid w:val="00B831BF"/>
    <w:rsid w:val="00B92151"/>
    <w:rsid w:val="00BB05D2"/>
    <w:rsid w:val="00BF2C6E"/>
    <w:rsid w:val="00C00873"/>
    <w:rsid w:val="00C033A5"/>
    <w:rsid w:val="00C1008E"/>
    <w:rsid w:val="00C113DC"/>
    <w:rsid w:val="00C1315D"/>
    <w:rsid w:val="00C34A65"/>
    <w:rsid w:val="00C53F23"/>
    <w:rsid w:val="00C5670D"/>
    <w:rsid w:val="00C622E7"/>
    <w:rsid w:val="00C70037"/>
    <w:rsid w:val="00C736EF"/>
    <w:rsid w:val="00C74A8D"/>
    <w:rsid w:val="00C85CDF"/>
    <w:rsid w:val="00CB40B5"/>
    <w:rsid w:val="00CB4F7D"/>
    <w:rsid w:val="00CC3E72"/>
    <w:rsid w:val="00CD4790"/>
    <w:rsid w:val="00CD59E4"/>
    <w:rsid w:val="00CE0CA4"/>
    <w:rsid w:val="00CE1E38"/>
    <w:rsid w:val="00CE6FD6"/>
    <w:rsid w:val="00D12495"/>
    <w:rsid w:val="00D15DF3"/>
    <w:rsid w:val="00D32660"/>
    <w:rsid w:val="00D36458"/>
    <w:rsid w:val="00D417E9"/>
    <w:rsid w:val="00D629B2"/>
    <w:rsid w:val="00D63E61"/>
    <w:rsid w:val="00DA2CAC"/>
    <w:rsid w:val="00DA5854"/>
    <w:rsid w:val="00DB2309"/>
    <w:rsid w:val="00DC715A"/>
    <w:rsid w:val="00DD17C8"/>
    <w:rsid w:val="00DE136E"/>
    <w:rsid w:val="00DE6BC8"/>
    <w:rsid w:val="00E2731A"/>
    <w:rsid w:val="00E3224D"/>
    <w:rsid w:val="00E66393"/>
    <w:rsid w:val="00E74803"/>
    <w:rsid w:val="00E9561A"/>
    <w:rsid w:val="00EE069E"/>
    <w:rsid w:val="00F01605"/>
    <w:rsid w:val="00F06F45"/>
    <w:rsid w:val="00F33DFB"/>
    <w:rsid w:val="00F346D7"/>
    <w:rsid w:val="00F77F7A"/>
    <w:rsid w:val="00FC5356"/>
    <w:rsid w:val="00FD357A"/>
    <w:rsid w:val="00FD5894"/>
    <w:rsid w:val="00FF77AE"/>
    <w:rsid w:val="01153E49"/>
    <w:rsid w:val="013C5E0D"/>
    <w:rsid w:val="01435270"/>
    <w:rsid w:val="015946B3"/>
    <w:rsid w:val="015F12DD"/>
    <w:rsid w:val="018754D7"/>
    <w:rsid w:val="01EA7ADD"/>
    <w:rsid w:val="024F2F92"/>
    <w:rsid w:val="02F37C17"/>
    <w:rsid w:val="03B01237"/>
    <w:rsid w:val="03F00979"/>
    <w:rsid w:val="042E4FAE"/>
    <w:rsid w:val="046D600B"/>
    <w:rsid w:val="04916CE5"/>
    <w:rsid w:val="049547A9"/>
    <w:rsid w:val="04A05315"/>
    <w:rsid w:val="052A1A0C"/>
    <w:rsid w:val="054007D3"/>
    <w:rsid w:val="054D0BED"/>
    <w:rsid w:val="05A7213F"/>
    <w:rsid w:val="05B17EB3"/>
    <w:rsid w:val="05C40D97"/>
    <w:rsid w:val="05FD67F0"/>
    <w:rsid w:val="06374D8F"/>
    <w:rsid w:val="06DA5E25"/>
    <w:rsid w:val="06E70F19"/>
    <w:rsid w:val="075D5A85"/>
    <w:rsid w:val="08D03F75"/>
    <w:rsid w:val="08FF48AF"/>
    <w:rsid w:val="092661A2"/>
    <w:rsid w:val="098C5921"/>
    <w:rsid w:val="098E527C"/>
    <w:rsid w:val="0A0F7330"/>
    <w:rsid w:val="0A1602CA"/>
    <w:rsid w:val="0A52574A"/>
    <w:rsid w:val="0A8C56D4"/>
    <w:rsid w:val="0AE909BF"/>
    <w:rsid w:val="0B0055C2"/>
    <w:rsid w:val="0B1703D8"/>
    <w:rsid w:val="0B370E66"/>
    <w:rsid w:val="0B5431E8"/>
    <w:rsid w:val="0B9D52D2"/>
    <w:rsid w:val="0BAB67D8"/>
    <w:rsid w:val="0BAE082A"/>
    <w:rsid w:val="0BCE5511"/>
    <w:rsid w:val="0BDD3C66"/>
    <w:rsid w:val="0C041A6A"/>
    <w:rsid w:val="0C247B08"/>
    <w:rsid w:val="0C5C2901"/>
    <w:rsid w:val="0CEF5BED"/>
    <w:rsid w:val="0CF653B1"/>
    <w:rsid w:val="0D032310"/>
    <w:rsid w:val="0D03700F"/>
    <w:rsid w:val="0D2C0D18"/>
    <w:rsid w:val="0D5B40B3"/>
    <w:rsid w:val="0D686F88"/>
    <w:rsid w:val="0D6B21B7"/>
    <w:rsid w:val="0D6F6B93"/>
    <w:rsid w:val="0D896853"/>
    <w:rsid w:val="0DA96D4C"/>
    <w:rsid w:val="0DFC156C"/>
    <w:rsid w:val="0E190568"/>
    <w:rsid w:val="0E1E5C55"/>
    <w:rsid w:val="0E713DE5"/>
    <w:rsid w:val="0E852FFF"/>
    <w:rsid w:val="0FF877E8"/>
    <w:rsid w:val="100239AA"/>
    <w:rsid w:val="101C1B24"/>
    <w:rsid w:val="1040698D"/>
    <w:rsid w:val="10505083"/>
    <w:rsid w:val="10B3554C"/>
    <w:rsid w:val="11380CD1"/>
    <w:rsid w:val="119A73AF"/>
    <w:rsid w:val="11BD6AE1"/>
    <w:rsid w:val="11F73ACA"/>
    <w:rsid w:val="12056F24"/>
    <w:rsid w:val="129543EA"/>
    <w:rsid w:val="129B27B8"/>
    <w:rsid w:val="12AB4925"/>
    <w:rsid w:val="12B235E4"/>
    <w:rsid w:val="132F34CA"/>
    <w:rsid w:val="133F5FD4"/>
    <w:rsid w:val="13701BDC"/>
    <w:rsid w:val="138B7C3C"/>
    <w:rsid w:val="13E262BC"/>
    <w:rsid w:val="13E97E75"/>
    <w:rsid w:val="141E4CA7"/>
    <w:rsid w:val="14262ECD"/>
    <w:rsid w:val="14683D3F"/>
    <w:rsid w:val="146F78A0"/>
    <w:rsid w:val="14A8603F"/>
    <w:rsid w:val="15172322"/>
    <w:rsid w:val="152A65FC"/>
    <w:rsid w:val="15354CC2"/>
    <w:rsid w:val="155C3EC5"/>
    <w:rsid w:val="1583414C"/>
    <w:rsid w:val="15835641"/>
    <w:rsid w:val="15CF7C05"/>
    <w:rsid w:val="16125F5B"/>
    <w:rsid w:val="16845356"/>
    <w:rsid w:val="16C4460B"/>
    <w:rsid w:val="17086E42"/>
    <w:rsid w:val="172223C0"/>
    <w:rsid w:val="17313855"/>
    <w:rsid w:val="173E109D"/>
    <w:rsid w:val="17A11ED3"/>
    <w:rsid w:val="17DC2873"/>
    <w:rsid w:val="17E37720"/>
    <w:rsid w:val="17EE3DE9"/>
    <w:rsid w:val="17F53EC6"/>
    <w:rsid w:val="17FC77FB"/>
    <w:rsid w:val="1804423E"/>
    <w:rsid w:val="18293585"/>
    <w:rsid w:val="18824852"/>
    <w:rsid w:val="189A61C4"/>
    <w:rsid w:val="18D00D82"/>
    <w:rsid w:val="18EF445D"/>
    <w:rsid w:val="18FD7992"/>
    <w:rsid w:val="19786190"/>
    <w:rsid w:val="19981C70"/>
    <w:rsid w:val="19E8379A"/>
    <w:rsid w:val="1A227821"/>
    <w:rsid w:val="1A2B2F51"/>
    <w:rsid w:val="1A4800AF"/>
    <w:rsid w:val="1A5974B5"/>
    <w:rsid w:val="1A86492C"/>
    <w:rsid w:val="1A8F2941"/>
    <w:rsid w:val="1AA866A8"/>
    <w:rsid w:val="1AC20410"/>
    <w:rsid w:val="1B45317E"/>
    <w:rsid w:val="1B507CD6"/>
    <w:rsid w:val="1B975FBD"/>
    <w:rsid w:val="1C0E34D9"/>
    <w:rsid w:val="1C12171D"/>
    <w:rsid w:val="1C4D6C07"/>
    <w:rsid w:val="1C630B05"/>
    <w:rsid w:val="1CF758B3"/>
    <w:rsid w:val="1D135928"/>
    <w:rsid w:val="1D2A1CC3"/>
    <w:rsid w:val="1E195C0B"/>
    <w:rsid w:val="1E561880"/>
    <w:rsid w:val="1E796A0E"/>
    <w:rsid w:val="1E7B3304"/>
    <w:rsid w:val="1EF54AB0"/>
    <w:rsid w:val="1F5F3773"/>
    <w:rsid w:val="1F7800DD"/>
    <w:rsid w:val="1F8C15C8"/>
    <w:rsid w:val="1FE419FB"/>
    <w:rsid w:val="1FF9079E"/>
    <w:rsid w:val="200A6213"/>
    <w:rsid w:val="20124F09"/>
    <w:rsid w:val="202E42F6"/>
    <w:rsid w:val="20546862"/>
    <w:rsid w:val="20CE233A"/>
    <w:rsid w:val="20E57B0F"/>
    <w:rsid w:val="20ED04AF"/>
    <w:rsid w:val="210A7391"/>
    <w:rsid w:val="214B1F00"/>
    <w:rsid w:val="215C10EB"/>
    <w:rsid w:val="21635741"/>
    <w:rsid w:val="21987502"/>
    <w:rsid w:val="223E3051"/>
    <w:rsid w:val="22532F25"/>
    <w:rsid w:val="22753C34"/>
    <w:rsid w:val="228A4969"/>
    <w:rsid w:val="22943E24"/>
    <w:rsid w:val="22960F3C"/>
    <w:rsid w:val="22A34FBD"/>
    <w:rsid w:val="22C04E04"/>
    <w:rsid w:val="22C64435"/>
    <w:rsid w:val="22FC768B"/>
    <w:rsid w:val="235A7285"/>
    <w:rsid w:val="236760A8"/>
    <w:rsid w:val="239D72B4"/>
    <w:rsid w:val="23CD4DBD"/>
    <w:rsid w:val="23E134C1"/>
    <w:rsid w:val="23E51861"/>
    <w:rsid w:val="24611033"/>
    <w:rsid w:val="247440E1"/>
    <w:rsid w:val="248C59E8"/>
    <w:rsid w:val="24ED2C15"/>
    <w:rsid w:val="255E44CA"/>
    <w:rsid w:val="25622A1E"/>
    <w:rsid w:val="256D5620"/>
    <w:rsid w:val="25826A93"/>
    <w:rsid w:val="25884E26"/>
    <w:rsid w:val="25B46960"/>
    <w:rsid w:val="25D70EF4"/>
    <w:rsid w:val="25EB0213"/>
    <w:rsid w:val="261633F1"/>
    <w:rsid w:val="261B42A0"/>
    <w:rsid w:val="26804E74"/>
    <w:rsid w:val="27400848"/>
    <w:rsid w:val="275738EC"/>
    <w:rsid w:val="275944EB"/>
    <w:rsid w:val="2775167C"/>
    <w:rsid w:val="27766817"/>
    <w:rsid w:val="27C461DD"/>
    <w:rsid w:val="27F06E4B"/>
    <w:rsid w:val="27F13749"/>
    <w:rsid w:val="2800465D"/>
    <w:rsid w:val="2814098C"/>
    <w:rsid w:val="281E55E4"/>
    <w:rsid w:val="28344EA5"/>
    <w:rsid w:val="283837A9"/>
    <w:rsid w:val="28D77515"/>
    <w:rsid w:val="28F84FBC"/>
    <w:rsid w:val="294F493D"/>
    <w:rsid w:val="2954782D"/>
    <w:rsid w:val="29B02BA2"/>
    <w:rsid w:val="29B66AEA"/>
    <w:rsid w:val="29BF69AC"/>
    <w:rsid w:val="2A375D37"/>
    <w:rsid w:val="2A3F005F"/>
    <w:rsid w:val="2A7A7B3C"/>
    <w:rsid w:val="2A7C3A1B"/>
    <w:rsid w:val="2A89733F"/>
    <w:rsid w:val="2AA5142A"/>
    <w:rsid w:val="2AAB742E"/>
    <w:rsid w:val="2B0B2FAB"/>
    <w:rsid w:val="2B25181C"/>
    <w:rsid w:val="2C0C1EB4"/>
    <w:rsid w:val="2C33659C"/>
    <w:rsid w:val="2C624792"/>
    <w:rsid w:val="2C7F0027"/>
    <w:rsid w:val="2CD346E6"/>
    <w:rsid w:val="2D7B5BD9"/>
    <w:rsid w:val="2DAC705F"/>
    <w:rsid w:val="2DD82B63"/>
    <w:rsid w:val="2DF202E3"/>
    <w:rsid w:val="2E016EE2"/>
    <w:rsid w:val="2E3D3EAE"/>
    <w:rsid w:val="2E6B604C"/>
    <w:rsid w:val="2EA7082D"/>
    <w:rsid w:val="2EBA281E"/>
    <w:rsid w:val="2F0346CC"/>
    <w:rsid w:val="2FD07C05"/>
    <w:rsid w:val="2FDA5983"/>
    <w:rsid w:val="2FDC4E97"/>
    <w:rsid w:val="2FEC7DE0"/>
    <w:rsid w:val="302171FC"/>
    <w:rsid w:val="303B397B"/>
    <w:rsid w:val="304554EA"/>
    <w:rsid w:val="3070407E"/>
    <w:rsid w:val="307D7484"/>
    <w:rsid w:val="30D96FE9"/>
    <w:rsid w:val="31510D77"/>
    <w:rsid w:val="31643A09"/>
    <w:rsid w:val="316D3608"/>
    <w:rsid w:val="317072AE"/>
    <w:rsid w:val="31826052"/>
    <w:rsid w:val="31D66F0F"/>
    <w:rsid w:val="31DE3108"/>
    <w:rsid w:val="31F96D77"/>
    <w:rsid w:val="324A56C4"/>
    <w:rsid w:val="324D0349"/>
    <w:rsid w:val="327C1898"/>
    <w:rsid w:val="32AB697A"/>
    <w:rsid w:val="32D96C17"/>
    <w:rsid w:val="32E2589A"/>
    <w:rsid w:val="32EB440C"/>
    <w:rsid w:val="336276B1"/>
    <w:rsid w:val="336B6216"/>
    <w:rsid w:val="33E63A4C"/>
    <w:rsid w:val="341C53B1"/>
    <w:rsid w:val="349547FA"/>
    <w:rsid w:val="34AA0009"/>
    <w:rsid w:val="34ED4FD5"/>
    <w:rsid w:val="34FB374C"/>
    <w:rsid w:val="35041454"/>
    <w:rsid w:val="357A7373"/>
    <w:rsid w:val="35E64F3B"/>
    <w:rsid w:val="36166F85"/>
    <w:rsid w:val="363B4407"/>
    <w:rsid w:val="36A62CF3"/>
    <w:rsid w:val="36AD1C75"/>
    <w:rsid w:val="36C913B5"/>
    <w:rsid w:val="379C09D3"/>
    <w:rsid w:val="37AD4E9E"/>
    <w:rsid w:val="37AE1C70"/>
    <w:rsid w:val="37AE314A"/>
    <w:rsid w:val="37C31D93"/>
    <w:rsid w:val="37F023D9"/>
    <w:rsid w:val="37F17F1F"/>
    <w:rsid w:val="38994F5B"/>
    <w:rsid w:val="390E018A"/>
    <w:rsid w:val="390F446A"/>
    <w:rsid w:val="39147E4B"/>
    <w:rsid w:val="39531347"/>
    <w:rsid w:val="39565A85"/>
    <w:rsid w:val="395C2093"/>
    <w:rsid w:val="39722C7E"/>
    <w:rsid w:val="39B67A7D"/>
    <w:rsid w:val="39C37D46"/>
    <w:rsid w:val="39CC6774"/>
    <w:rsid w:val="3A6911AA"/>
    <w:rsid w:val="3A853A6B"/>
    <w:rsid w:val="3A882CEE"/>
    <w:rsid w:val="3A9C6061"/>
    <w:rsid w:val="3AA846CF"/>
    <w:rsid w:val="3AC232AA"/>
    <w:rsid w:val="3AE51C03"/>
    <w:rsid w:val="3B146D87"/>
    <w:rsid w:val="3BB51B47"/>
    <w:rsid w:val="3BEB2BD5"/>
    <w:rsid w:val="3BF312DE"/>
    <w:rsid w:val="3C021105"/>
    <w:rsid w:val="3C126FA8"/>
    <w:rsid w:val="3C461FAB"/>
    <w:rsid w:val="3C6F33AE"/>
    <w:rsid w:val="3C7342DB"/>
    <w:rsid w:val="3CAB38C4"/>
    <w:rsid w:val="3D6B2AC4"/>
    <w:rsid w:val="3DAA6515"/>
    <w:rsid w:val="3DD86A28"/>
    <w:rsid w:val="3E9820BC"/>
    <w:rsid w:val="3EA93D47"/>
    <w:rsid w:val="3EB74D76"/>
    <w:rsid w:val="3F384AC4"/>
    <w:rsid w:val="3F663352"/>
    <w:rsid w:val="3F6D3E8C"/>
    <w:rsid w:val="3F9579B7"/>
    <w:rsid w:val="3FA529D5"/>
    <w:rsid w:val="3FB94977"/>
    <w:rsid w:val="4008514B"/>
    <w:rsid w:val="40460D84"/>
    <w:rsid w:val="404C557B"/>
    <w:rsid w:val="4058639A"/>
    <w:rsid w:val="40882DBE"/>
    <w:rsid w:val="40B3790E"/>
    <w:rsid w:val="40D51BA0"/>
    <w:rsid w:val="411F6749"/>
    <w:rsid w:val="414133E8"/>
    <w:rsid w:val="417B3B2D"/>
    <w:rsid w:val="41E20D8D"/>
    <w:rsid w:val="41E369B5"/>
    <w:rsid w:val="421C4795"/>
    <w:rsid w:val="4269703E"/>
    <w:rsid w:val="4296425E"/>
    <w:rsid w:val="42B23077"/>
    <w:rsid w:val="42C241EB"/>
    <w:rsid w:val="432C2378"/>
    <w:rsid w:val="43421841"/>
    <w:rsid w:val="43CB7FF0"/>
    <w:rsid w:val="44270351"/>
    <w:rsid w:val="449B3F0E"/>
    <w:rsid w:val="44B26D92"/>
    <w:rsid w:val="45295824"/>
    <w:rsid w:val="45647FEB"/>
    <w:rsid w:val="459C19DC"/>
    <w:rsid w:val="45B11188"/>
    <w:rsid w:val="45B5096C"/>
    <w:rsid w:val="460E0E20"/>
    <w:rsid w:val="46330CCB"/>
    <w:rsid w:val="46D32504"/>
    <w:rsid w:val="47B01D3E"/>
    <w:rsid w:val="47CB76F0"/>
    <w:rsid w:val="47E367A7"/>
    <w:rsid w:val="484E06BD"/>
    <w:rsid w:val="4887224C"/>
    <w:rsid w:val="48A11D07"/>
    <w:rsid w:val="48DD12E1"/>
    <w:rsid w:val="490C267B"/>
    <w:rsid w:val="49193742"/>
    <w:rsid w:val="495961DF"/>
    <w:rsid w:val="499D5099"/>
    <w:rsid w:val="4A43256A"/>
    <w:rsid w:val="4AA82306"/>
    <w:rsid w:val="4AB858D3"/>
    <w:rsid w:val="4ABB3C8C"/>
    <w:rsid w:val="4ABF250E"/>
    <w:rsid w:val="4ADF16C8"/>
    <w:rsid w:val="4BDB0107"/>
    <w:rsid w:val="4BE36CA1"/>
    <w:rsid w:val="4C4A5933"/>
    <w:rsid w:val="4CC60683"/>
    <w:rsid w:val="4CCF188E"/>
    <w:rsid w:val="4D346287"/>
    <w:rsid w:val="4D560D83"/>
    <w:rsid w:val="4DB53EFF"/>
    <w:rsid w:val="4E0911C8"/>
    <w:rsid w:val="4E175FC9"/>
    <w:rsid w:val="4E1D1C34"/>
    <w:rsid w:val="4E295388"/>
    <w:rsid w:val="4E423163"/>
    <w:rsid w:val="4E622788"/>
    <w:rsid w:val="4E746004"/>
    <w:rsid w:val="4EA161C1"/>
    <w:rsid w:val="4EAA787B"/>
    <w:rsid w:val="4ED821D2"/>
    <w:rsid w:val="4ED8455C"/>
    <w:rsid w:val="4EDB5CEB"/>
    <w:rsid w:val="4EF16B38"/>
    <w:rsid w:val="4F6A551B"/>
    <w:rsid w:val="4F7F0A02"/>
    <w:rsid w:val="4FA84877"/>
    <w:rsid w:val="4FAD1767"/>
    <w:rsid w:val="4FAD312C"/>
    <w:rsid w:val="5003721B"/>
    <w:rsid w:val="509D18BE"/>
    <w:rsid w:val="50A82C68"/>
    <w:rsid w:val="51184AA7"/>
    <w:rsid w:val="51406CF7"/>
    <w:rsid w:val="51514314"/>
    <w:rsid w:val="51842A7D"/>
    <w:rsid w:val="51BC1D5F"/>
    <w:rsid w:val="51DD3B5D"/>
    <w:rsid w:val="51EA13F6"/>
    <w:rsid w:val="51F6084C"/>
    <w:rsid w:val="520700D2"/>
    <w:rsid w:val="52975016"/>
    <w:rsid w:val="529A53C8"/>
    <w:rsid w:val="52A020A1"/>
    <w:rsid w:val="52D24131"/>
    <w:rsid w:val="53AE556F"/>
    <w:rsid w:val="53C40745"/>
    <w:rsid w:val="53CA0E87"/>
    <w:rsid w:val="53E50850"/>
    <w:rsid w:val="53EA434F"/>
    <w:rsid w:val="54201049"/>
    <w:rsid w:val="543E32F3"/>
    <w:rsid w:val="545F0CAB"/>
    <w:rsid w:val="5491314C"/>
    <w:rsid w:val="549E59C2"/>
    <w:rsid w:val="54AD062F"/>
    <w:rsid w:val="552F3E2E"/>
    <w:rsid w:val="55573913"/>
    <w:rsid w:val="55592C09"/>
    <w:rsid w:val="55C07100"/>
    <w:rsid w:val="55EA161B"/>
    <w:rsid w:val="56114287"/>
    <w:rsid w:val="561215E5"/>
    <w:rsid w:val="56306623"/>
    <w:rsid w:val="56785AB3"/>
    <w:rsid w:val="56CE413D"/>
    <w:rsid w:val="56D06B4A"/>
    <w:rsid w:val="56DD1826"/>
    <w:rsid w:val="56EC1C91"/>
    <w:rsid w:val="570F0F91"/>
    <w:rsid w:val="577B010A"/>
    <w:rsid w:val="57B76C8C"/>
    <w:rsid w:val="57CF17E9"/>
    <w:rsid w:val="58001311"/>
    <w:rsid w:val="58400ECB"/>
    <w:rsid w:val="58A43DCF"/>
    <w:rsid w:val="58A80356"/>
    <w:rsid w:val="58BF12A8"/>
    <w:rsid w:val="593768DF"/>
    <w:rsid w:val="5969283F"/>
    <w:rsid w:val="597268C2"/>
    <w:rsid w:val="59D81277"/>
    <w:rsid w:val="59FD6DEA"/>
    <w:rsid w:val="5A114A2A"/>
    <w:rsid w:val="5A14472A"/>
    <w:rsid w:val="5A225C53"/>
    <w:rsid w:val="5A3119F5"/>
    <w:rsid w:val="5A7C036F"/>
    <w:rsid w:val="5A8F2A88"/>
    <w:rsid w:val="5AAE64D9"/>
    <w:rsid w:val="5ABD199E"/>
    <w:rsid w:val="5B1D347F"/>
    <w:rsid w:val="5B770DAF"/>
    <w:rsid w:val="5B771A97"/>
    <w:rsid w:val="5B787719"/>
    <w:rsid w:val="5B93495E"/>
    <w:rsid w:val="5BB37097"/>
    <w:rsid w:val="5BF04E0D"/>
    <w:rsid w:val="5C02275D"/>
    <w:rsid w:val="5C1F6F92"/>
    <w:rsid w:val="5C811E94"/>
    <w:rsid w:val="5C896F74"/>
    <w:rsid w:val="5D0617EE"/>
    <w:rsid w:val="5D301917"/>
    <w:rsid w:val="5D5579FB"/>
    <w:rsid w:val="5D5E7DF4"/>
    <w:rsid w:val="5D623E9F"/>
    <w:rsid w:val="5DB87CAE"/>
    <w:rsid w:val="5DB93096"/>
    <w:rsid w:val="5DBA7CBF"/>
    <w:rsid w:val="5E593E4F"/>
    <w:rsid w:val="5E650A65"/>
    <w:rsid w:val="5E830965"/>
    <w:rsid w:val="5EAC2515"/>
    <w:rsid w:val="5ED932CB"/>
    <w:rsid w:val="5F415A53"/>
    <w:rsid w:val="5F5F708A"/>
    <w:rsid w:val="5F850C96"/>
    <w:rsid w:val="5FE724FF"/>
    <w:rsid w:val="602C5C72"/>
    <w:rsid w:val="60712ADF"/>
    <w:rsid w:val="60F9424E"/>
    <w:rsid w:val="60F949A2"/>
    <w:rsid w:val="616B71A1"/>
    <w:rsid w:val="61AE3757"/>
    <w:rsid w:val="6200077C"/>
    <w:rsid w:val="628C0368"/>
    <w:rsid w:val="6297632A"/>
    <w:rsid w:val="629A6B5A"/>
    <w:rsid w:val="62C3582C"/>
    <w:rsid w:val="63395AC4"/>
    <w:rsid w:val="6360785D"/>
    <w:rsid w:val="63D67570"/>
    <w:rsid w:val="64237A3F"/>
    <w:rsid w:val="64801090"/>
    <w:rsid w:val="64A7097C"/>
    <w:rsid w:val="64CB5E88"/>
    <w:rsid w:val="653D78D8"/>
    <w:rsid w:val="65890DEE"/>
    <w:rsid w:val="65B9628A"/>
    <w:rsid w:val="65D81996"/>
    <w:rsid w:val="66037B72"/>
    <w:rsid w:val="660C220B"/>
    <w:rsid w:val="66192E68"/>
    <w:rsid w:val="66560643"/>
    <w:rsid w:val="66CC000F"/>
    <w:rsid w:val="67003CB4"/>
    <w:rsid w:val="672A38FC"/>
    <w:rsid w:val="680316D3"/>
    <w:rsid w:val="68430480"/>
    <w:rsid w:val="68863DE2"/>
    <w:rsid w:val="68B325D4"/>
    <w:rsid w:val="68E06E51"/>
    <w:rsid w:val="68E54062"/>
    <w:rsid w:val="69375005"/>
    <w:rsid w:val="69563A7E"/>
    <w:rsid w:val="69DC5C5F"/>
    <w:rsid w:val="6A643049"/>
    <w:rsid w:val="6A77049A"/>
    <w:rsid w:val="6AD803CA"/>
    <w:rsid w:val="6B062127"/>
    <w:rsid w:val="6B0D2B99"/>
    <w:rsid w:val="6B1C4C73"/>
    <w:rsid w:val="6B541A12"/>
    <w:rsid w:val="6BB8222D"/>
    <w:rsid w:val="6BBF238D"/>
    <w:rsid w:val="6C22757A"/>
    <w:rsid w:val="6C44361A"/>
    <w:rsid w:val="6C7A2480"/>
    <w:rsid w:val="6C8F2A17"/>
    <w:rsid w:val="6CB041E8"/>
    <w:rsid w:val="6CD27D31"/>
    <w:rsid w:val="6CDC160A"/>
    <w:rsid w:val="6CE60457"/>
    <w:rsid w:val="6D1F0E86"/>
    <w:rsid w:val="6D310D9B"/>
    <w:rsid w:val="6D3F4F2B"/>
    <w:rsid w:val="6D5916A5"/>
    <w:rsid w:val="6E360E1F"/>
    <w:rsid w:val="6EB52DFA"/>
    <w:rsid w:val="6F190F3F"/>
    <w:rsid w:val="6F1F3091"/>
    <w:rsid w:val="6F234555"/>
    <w:rsid w:val="6F3F6085"/>
    <w:rsid w:val="6F973EAA"/>
    <w:rsid w:val="6FB0313D"/>
    <w:rsid w:val="6FE002F6"/>
    <w:rsid w:val="70073841"/>
    <w:rsid w:val="708E1DF8"/>
    <w:rsid w:val="70B5528E"/>
    <w:rsid w:val="70CC0585"/>
    <w:rsid w:val="712C57D8"/>
    <w:rsid w:val="712F184A"/>
    <w:rsid w:val="71454821"/>
    <w:rsid w:val="71B65B4C"/>
    <w:rsid w:val="71DE619D"/>
    <w:rsid w:val="71F40693"/>
    <w:rsid w:val="72417A5D"/>
    <w:rsid w:val="72C2678F"/>
    <w:rsid w:val="72E55458"/>
    <w:rsid w:val="73191D07"/>
    <w:rsid w:val="7326177B"/>
    <w:rsid w:val="732A3098"/>
    <w:rsid w:val="73571212"/>
    <w:rsid w:val="735E4912"/>
    <w:rsid w:val="73914942"/>
    <w:rsid w:val="73B60BE7"/>
    <w:rsid w:val="74F736E9"/>
    <w:rsid w:val="757A7A4B"/>
    <w:rsid w:val="75EC22F8"/>
    <w:rsid w:val="75ED77FD"/>
    <w:rsid w:val="75FF553A"/>
    <w:rsid w:val="76152F19"/>
    <w:rsid w:val="76545367"/>
    <w:rsid w:val="76E329FA"/>
    <w:rsid w:val="77171C13"/>
    <w:rsid w:val="77324A55"/>
    <w:rsid w:val="77405CD7"/>
    <w:rsid w:val="7782431B"/>
    <w:rsid w:val="778336AD"/>
    <w:rsid w:val="778D3C9A"/>
    <w:rsid w:val="779C34D1"/>
    <w:rsid w:val="77A365AA"/>
    <w:rsid w:val="77C7217B"/>
    <w:rsid w:val="77E36D8F"/>
    <w:rsid w:val="782A333B"/>
    <w:rsid w:val="783F28B2"/>
    <w:rsid w:val="785305A3"/>
    <w:rsid w:val="78B13994"/>
    <w:rsid w:val="78BA4705"/>
    <w:rsid w:val="78FA4811"/>
    <w:rsid w:val="79270DE2"/>
    <w:rsid w:val="797A4F10"/>
    <w:rsid w:val="799E0153"/>
    <w:rsid w:val="79EB3077"/>
    <w:rsid w:val="79F04155"/>
    <w:rsid w:val="7A650497"/>
    <w:rsid w:val="7AA56025"/>
    <w:rsid w:val="7ACE6F1D"/>
    <w:rsid w:val="7AEF66B0"/>
    <w:rsid w:val="7B65355F"/>
    <w:rsid w:val="7B720CAA"/>
    <w:rsid w:val="7BB33B45"/>
    <w:rsid w:val="7C1F4B39"/>
    <w:rsid w:val="7C9E7625"/>
    <w:rsid w:val="7CE01668"/>
    <w:rsid w:val="7D7C2FE0"/>
    <w:rsid w:val="7DAF5B04"/>
    <w:rsid w:val="7DB87F88"/>
    <w:rsid w:val="7E1112BF"/>
    <w:rsid w:val="7E7D76C9"/>
    <w:rsid w:val="7EA06A3C"/>
    <w:rsid w:val="7F236913"/>
    <w:rsid w:val="7F462D6A"/>
    <w:rsid w:val="7F474209"/>
    <w:rsid w:val="7F5B65FE"/>
    <w:rsid w:val="7F7062DA"/>
    <w:rsid w:val="7FD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basedOn w:val="10"/>
    <w:unhideWhenUsed/>
    <w:qFormat/>
    <w:uiPriority w:val="99"/>
    <w:rPr>
      <w:vertAlign w:val="superscript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sz w:val="24"/>
      <w:szCs w:val="24"/>
    </w:rPr>
  </w:style>
  <w:style w:type="table" w:customStyle="1" w:styleId="13">
    <w:name w:val="无格式表格 11"/>
    <w:basedOn w:val="8"/>
    <w:qFormat/>
    <w:uiPriority w:val="41"/>
    <w:rPr>
      <w:sz w:val="24"/>
      <w:szCs w:val="24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14">
    <w:name w:val="列出段落11"/>
    <w:basedOn w:val="1"/>
    <w:qFormat/>
    <w:uiPriority w:val="34"/>
    <w:pPr>
      <w:ind w:firstLine="420" w:firstLineChars="200"/>
    </w:pPr>
  </w:style>
  <w:style w:type="table" w:customStyle="1" w:styleId="15">
    <w:name w:val="无格式表格 51"/>
    <w:basedOn w:val="8"/>
    <w:qFormat/>
    <w:uiPriority w:val="45"/>
    <w:rPr>
      <w:sz w:val="24"/>
      <w:szCs w:val="24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9">
    <w:name w:val="Placeholder Text"/>
    <w:basedOn w:val="10"/>
    <w:semiHidden/>
    <w:qFormat/>
    <w:uiPriority w:val="99"/>
    <w:rPr>
      <w:color w:val="808080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脚注文本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22">
    <w:name w:val="主题词"/>
    <w:basedOn w:val="1"/>
    <w:qFormat/>
    <w:uiPriority w:val="0"/>
    <w:pPr>
      <w:ind w:left="1400" w:hanging="1400"/>
    </w:pPr>
    <w:rPr>
      <w:rFonts w:ascii="Calibri" w:hAnsi="Calibri" w:eastAsia="公文小标宋简" w:cs="Times New Roman"/>
      <w:sz w:val="32"/>
      <w:szCs w:val="20"/>
    </w:rPr>
  </w:style>
  <w:style w:type="table" w:customStyle="1" w:styleId="23">
    <w:name w:val="网格型1"/>
    <w:basedOn w:val="8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C15AD2-FAFF-4077-BDAA-EFA9FB24D8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5695</Words>
  <Characters>6546</Characters>
  <Lines>22</Lines>
  <Paragraphs>6</Paragraphs>
  <TotalTime>23</TotalTime>
  <ScaleCrop>false</ScaleCrop>
  <LinksUpToDate>false</LinksUpToDate>
  <CharactersWithSpaces>6737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2019-03-19T05:30:00Z</dcterms:created>
  <dc:creator>广东青年之声</dc:creator>
  <cp:lastModifiedBy>竹子</cp:lastModifiedBy>
  <cp:lastPrinted>2019-05-20T03:29:00Z</cp:lastPrinted>
  <dcterms:modified xsi:type="dcterms:W3CDTF">2019-05-24T02:41:17Z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