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25D" w:rsidRPr="00E6325D" w:rsidRDefault="00E6325D" w:rsidP="00E6325D"/>
    <w:p w:rsidR="00E6325D" w:rsidRPr="00E6325D" w:rsidRDefault="00E6325D" w:rsidP="00E6325D"/>
    <w:p w:rsidR="00E6325D" w:rsidRPr="00E6325D" w:rsidRDefault="00E6325D" w:rsidP="00E6325D">
      <w:r w:rsidRPr="00E6325D">
        <w:rPr>
          <w:noProof/>
        </w:rPr>
        <mc:AlternateContent>
          <mc:Choice Requires="wps">
            <w:drawing>
              <wp:anchor distT="0" distB="0" distL="114300" distR="114300" simplePos="0" relativeHeight="251660288" behindDoc="0" locked="0" layoutInCell="1" allowOverlap="1">
                <wp:simplePos x="0" y="0"/>
                <wp:positionH relativeFrom="column">
                  <wp:posOffset>-102235</wp:posOffset>
                </wp:positionH>
                <wp:positionV relativeFrom="paragraph">
                  <wp:posOffset>106045</wp:posOffset>
                </wp:positionV>
                <wp:extent cx="5441950" cy="666750"/>
                <wp:effectExtent l="12065" t="20320" r="13335" b="1778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41950" cy="666750"/>
                        </a:xfrm>
                        <a:prstGeom prst="rect">
                          <a:avLst/>
                        </a:prstGeom>
                        <a:extLst>
                          <a:ext uri="{AF507438-7753-43E0-B8FC-AC1667EBCBE1}">
                            <a14:hiddenEffects xmlns:a14="http://schemas.microsoft.com/office/drawing/2010/main">
                              <a:effectLst/>
                            </a14:hiddenEffects>
                          </a:ext>
                        </a:extLst>
                      </wps:spPr>
                      <wps:txbx>
                        <w:txbxContent>
                          <w:p w:rsidR="00E6325D" w:rsidRDefault="00E6325D" w:rsidP="00E6325D">
                            <w:pPr>
                              <w:pStyle w:val="a7"/>
                              <w:spacing w:before="0" w:beforeAutospacing="0" w:after="0" w:afterAutospacing="0"/>
                              <w:jc w:val="center"/>
                            </w:pPr>
                            <w:r>
                              <w:rPr>
                                <w:rFonts w:ascii="方正小标宋_GBK"/>
                                <w:color w:val="FF0000"/>
                                <w:sz w:val="72"/>
                                <w:szCs w:val="72"/>
                                <w14:textOutline w14:w="9525" w14:cap="flat" w14:cmpd="sng" w14:algn="ctr">
                                  <w14:solidFill>
                                    <w14:srgbClr w14:val="FF0000"/>
                                  </w14:solidFill>
                                  <w14:prstDash w14:val="solid"/>
                                  <w14:round/>
                                </w14:textOutline>
                              </w:rPr>
                              <w:t>共青团广东省委员会办公室文件</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8.05pt;margin-top:8.35pt;width:428.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" filled="f" stroked="f">
                <o:lock v:ext="edit" shapetype="t"/>
                <v:textbox style="mso-fit-shape-to-text:t">
                  <w:txbxContent>
                    <w:p w:rsidR="00E6325D" w:rsidRDefault="00E6325D" w:rsidP="00E6325D">
                      <w:pPr>
                        <w:pStyle w:val="a7"/>
                        <w:spacing w:before="0" w:beforeAutospacing="0" w:after="0" w:afterAutospacing="0"/>
                        <w:jc w:val="center"/>
                      </w:pPr>
                      <w:r>
                        <w:rPr>
                          <w:rFonts w:ascii="方正小标宋_GBK"/>
                          <w:color w:val="FF0000"/>
                          <w:sz w:val="72"/>
                          <w:szCs w:val="72"/>
                          <w14:textOutline w14:w="9525" w14:cap="flat" w14:cmpd="sng" w14:algn="ctr">
                            <w14:solidFill>
                              <w14:srgbClr w14:val="FF0000"/>
                            </w14:solidFill>
                            <w14:prstDash w14:val="solid"/>
                            <w14:round/>
                          </w14:textOutline>
                        </w:rPr>
                        <w:t>共青团广东省委员会办公室文件</w:t>
                      </w:r>
                    </w:p>
                  </w:txbxContent>
                </v:textbox>
              </v:shape>
            </w:pict>
          </mc:Fallback>
        </mc:AlternateContent>
      </w:r>
    </w:p>
    <w:p w:rsidR="00E6325D" w:rsidRPr="00E6325D" w:rsidRDefault="00E6325D" w:rsidP="00E6325D"/>
    <w:p w:rsidR="00E6325D" w:rsidRPr="00E6325D" w:rsidRDefault="00E6325D" w:rsidP="00E6325D"/>
    <w:p w:rsidR="00E6325D" w:rsidRPr="00E6325D" w:rsidRDefault="00E6325D" w:rsidP="00E6325D"/>
    <w:p w:rsidR="00E6325D" w:rsidRPr="00E6325D" w:rsidRDefault="00E6325D" w:rsidP="00E6325D"/>
    <w:p w:rsidR="00E6325D" w:rsidRPr="00E6325D" w:rsidRDefault="00E6325D" w:rsidP="00E6325D"/>
    <w:p w:rsidR="00E6325D" w:rsidRPr="00E6325D" w:rsidRDefault="00E6325D" w:rsidP="00E6325D"/>
    <w:p w:rsidR="00E6325D" w:rsidRPr="00E6325D" w:rsidRDefault="00E6325D" w:rsidP="00E6325D"/>
    <w:p w:rsidR="00E6325D" w:rsidRPr="00E6325D" w:rsidRDefault="00E6325D" w:rsidP="00E6325D">
      <w:pPr>
        <w:spacing w:line="560" w:lineRule="exact"/>
        <w:jc w:val="center"/>
        <w:rPr>
          <w:rFonts w:ascii="仿宋_GB2312" w:eastAsia="仿宋_GB2312" w:hAnsi="仿宋_GB2312" w:cs="仿宋_GB2312"/>
          <w:bCs/>
          <w:spacing w:val="-20"/>
          <w:sz w:val="32"/>
          <w:szCs w:val="32"/>
        </w:rPr>
      </w:pPr>
      <w:r w:rsidRPr="00E6325D">
        <w:rPr>
          <w:rFonts w:ascii="仿宋_GB2312" w:eastAsia="仿宋_GB2312" w:hAnsi="仿宋_GB2312" w:cs="仿宋_GB2312" w:hint="eastAsia"/>
          <w:sz w:val="32"/>
        </w:rPr>
        <w:t>团粤办发〔2016〕81号</w:t>
      </w:r>
    </w:p>
    <w:p w:rsidR="00E6325D" w:rsidRPr="00E6325D" w:rsidRDefault="00E6325D" w:rsidP="00E6325D">
      <w:pPr>
        <w:rPr>
          <w:rFonts w:ascii="方正仿宋_GBK" w:eastAsia="方正仿宋_GBK"/>
        </w:rPr>
      </w:pPr>
      <w:r w:rsidRPr="00E6325D">
        <w:rPr>
          <w:rFonts w:ascii="仿宋_GB2312" w:eastAsia="仿宋_GB2312" w:hint="eastAsia"/>
          <w:noProof/>
          <w:color w:val="FF0000"/>
          <w:position w:val="-60"/>
          <w:sz w:val="32"/>
          <w:szCs w:val="32"/>
        </w:rPr>
        <mc:AlternateContent>
          <mc:Choice Requires="wps">
            <w:drawing>
              <wp:anchor distT="0" distB="0" distL="114300" distR="114300" simplePos="0" relativeHeight="251659264" behindDoc="0" locked="0" layoutInCell="1" allowOverlap="1">
                <wp:simplePos x="0" y="0"/>
                <wp:positionH relativeFrom="column">
                  <wp:posOffset>-203835</wp:posOffset>
                </wp:positionH>
                <wp:positionV relativeFrom="paragraph">
                  <wp:posOffset>236855</wp:posOffset>
                </wp:positionV>
                <wp:extent cx="5534025" cy="19050"/>
                <wp:effectExtent l="15240" t="8255" r="13335" b="10795"/>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4025" cy="19050"/>
                        </a:xfrm>
                        <a:prstGeom prst="straightConnector1">
                          <a:avLst/>
                        </a:prstGeom>
                        <a:noFill/>
                        <a:ln w="15875"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6E2E3A" id="_x0000_t32" coordsize="21600,21600" o:spt="32" o:oned="t" path="m,l21600,21600e" filled="f">
                <v:path arrowok="t" fillok="f" o:connecttype="none"/>
                <o:lock v:ext="edit" shapetype="t"/>
              </v:shapetype>
              <v:shape id="直接箭头连接符 5" o:spid="_x0000_s1026" type="#_x0000_t32" style="position:absolute;left:0;text-align:left;margin-left:-16.05pt;margin-top:18.65pt;width:435.7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" strokecolor="red" strokeweight="1.25pt"/>
            </w:pict>
          </mc:Fallback>
        </mc:AlternateContent>
      </w:r>
    </w:p>
    <w:p w:rsidR="00E6325D" w:rsidRPr="00E6325D" w:rsidRDefault="00E6325D" w:rsidP="00E6325D"/>
    <w:p w:rsidR="00E6325D" w:rsidRPr="00E6325D" w:rsidRDefault="00E6325D" w:rsidP="00E6325D">
      <w:pPr>
        <w:spacing w:line="600" w:lineRule="exact"/>
        <w:jc w:val="center"/>
        <w:rPr>
          <w:rFonts w:ascii="方正小标宋简体" w:eastAsia="方正小标宋简体" w:hAnsi="方正小标宋简体" w:cs="方正小标宋简体"/>
          <w:sz w:val="44"/>
        </w:rPr>
      </w:pPr>
      <w:r w:rsidRPr="00E6325D">
        <w:rPr>
          <w:rFonts w:ascii="方正小标宋简体" w:eastAsia="方正小标宋简体" w:hAnsi="方正小标宋简体" w:cs="方正小标宋简体" w:hint="eastAsia"/>
          <w:sz w:val="44"/>
        </w:rPr>
        <w:t>关于划拨2016年“益苗计划”广东志愿</w:t>
      </w:r>
    </w:p>
    <w:p w:rsidR="00E6325D" w:rsidRPr="00E6325D" w:rsidRDefault="00E6325D" w:rsidP="00E6325D">
      <w:pPr>
        <w:spacing w:line="600" w:lineRule="exact"/>
        <w:jc w:val="center"/>
        <w:rPr>
          <w:rFonts w:ascii="方正小标宋简体" w:eastAsia="方正小标宋简体" w:hAnsi="方正小标宋简体" w:cs="方正小标宋简体"/>
          <w:sz w:val="44"/>
        </w:rPr>
      </w:pPr>
      <w:r w:rsidRPr="00E6325D">
        <w:rPr>
          <w:rFonts w:ascii="方正小标宋简体" w:eastAsia="方正小标宋简体" w:hAnsi="方正小标宋简体" w:cs="方正小标宋简体" w:hint="eastAsia"/>
          <w:sz w:val="44"/>
        </w:rPr>
        <w:t>服务组织成长扶持行动支持资金的通知</w:t>
      </w:r>
    </w:p>
    <w:p w:rsidR="00E6325D" w:rsidRPr="00E6325D" w:rsidRDefault="00E6325D" w:rsidP="00E6325D">
      <w:pPr>
        <w:rPr>
          <w:rFonts w:ascii="仿宋_GB2312" w:eastAsia="仿宋_GB2312"/>
          <w:sz w:val="32"/>
        </w:rPr>
      </w:pPr>
    </w:p>
    <w:p w:rsidR="00E6325D" w:rsidRPr="00E6325D" w:rsidRDefault="00E6325D" w:rsidP="00E6325D">
      <w:pPr>
        <w:spacing w:line="490" w:lineRule="exact"/>
        <w:rPr>
          <w:rFonts w:ascii="仿宋_GB2312" w:eastAsia="仿宋_GB2312" w:hAnsi="仿宋_GB2312" w:cs="仿宋_GB2312"/>
          <w:sz w:val="32"/>
        </w:rPr>
      </w:pPr>
      <w:r w:rsidRPr="00E6325D">
        <w:rPr>
          <w:rFonts w:ascii="仿宋_GB2312" w:eastAsia="仿宋_GB2312" w:hAnsi="仿宋_GB2312" w:cs="仿宋_GB2312" w:hint="eastAsia"/>
          <w:sz w:val="32"/>
        </w:rPr>
        <w:t>各地级以上市团委、志愿者联合会（义工联、青年志愿者协会），各有关高校团委、青年志愿者协会，省直团工委、机关志愿者协会，省直有关单位团委：</w:t>
      </w:r>
    </w:p>
    <w:p w:rsidR="00E6325D" w:rsidRPr="00E6325D" w:rsidRDefault="00E6325D" w:rsidP="00E6325D">
      <w:pPr>
        <w:spacing w:line="490" w:lineRule="exact"/>
        <w:ind w:firstLineChars="200" w:firstLine="640"/>
        <w:rPr>
          <w:rFonts w:ascii="仿宋_GB2312" w:eastAsia="仿宋_GB2312" w:hAnsi="仿宋_GB2312" w:cs="仿宋_GB2312"/>
          <w:sz w:val="32"/>
        </w:rPr>
      </w:pPr>
      <w:r w:rsidRPr="00E6325D">
        <w:rPr>
          <w:rFonts w:ascii="仿宋_GB2312" w:eastAsia="仿宋_GB2312" w:hAnsi="仿宋_GB2312" w:cs="仿宋_GB2312" w:hint="eastAsia"/>
          <w:sz w:val="32"/>
        </w:rPr>
        <w:t>经评审、公示，2016年“益苗计划”广东志愿服务组织成长扶持行动暨志愿服务项目大赛共评出19个省级示范项目、59个重点培育项目、99个培育成长项目和27个持续扶持项目（环境保护和节水护水类项目纳入由团省委、省环保厅主办的“粤环保·粤时尚”2016年度广东青少年环保主题系列大赛，资助项目名单另行公布）。根据团省委、省文明办、省民政厅、省残联、省红十字会、省志愿者联合会《关于印发&lt;2016年“益苗计划”——广东志愿服务组织成长扶持行动暨志愿服务项目大赛工作方案&gt;的通知》（团粤联发〔2015〕88号）的有关规定，省级示范项目给予2万元的资金支持，重点培育项目给予2万元的资金支持，培育成长项目给予1万元资金支持，持续扶持项目给予2万元的资金支持。主办</w:t>
      </w:r>
      <w:r w:rsidRPr="00E6325D">
        <w:rPr>
          <w:rFonts w:ascii="仿宋_GB2312" w:eastAsia="仿宋_GB2312" w:hAnsi="仿宋_GB2312" w:cs="仿宋_GB2312" w:hint="eastAsia"/>
          <w:sz w:val="32"/>
        </w:rPr>
        <w:lastRenderedPageBreak/>
        <w:t>单位将分批划拨支持资金至资助项目所属地市、高校以及省直有关单位等赛会单位指定的接收单位，由赛会单位按照规定下拨给资助项目。首批拨付支持资金215万元（详见附件2），其余资助项目支持资金拨付另行通知。</w:t>
      </w:r>
    </w:p>
    <w:p w:rsidR="00E6325D" w:rsidRPr="00E6325D" w:rsidRDefault="00E6325D" w:rsidP="00E6325D">
      <w:pPr>
        <w:spacing w:line="490" w:lineRule="exact"/>
        <w:ind w:firstLineChars="200" w:firstLine="640"/>
        <w:rPr>
          <w:rFonts w:ascii="仿宋_GB2312" w:eastAsia="仿宋_GB2312" w:hAnsi="仿宋_GB2312" w:cs="仿宋_GB2312"/>
          <w:sz w:val="32"/>
        </w:rPr>
      </w:pPr>
      <w:r w:rsidRPr="00E6325D">
        <w:rPr>
          <w:rFonts w:ascii="仿宋_GB2312" w:eastAsia="仿宋_GB2312" w:hAnsi="仿宋_GB2312" w:cs="仿宋_GB2312" w:hint="eastAsia"/>
          <w:sz w:val="32"/>
        </w:rPr>
        <w:t>资助项目支持资金必须且仅用于本项目志愿服务活动开展和志愿服务组织工作经费支出。所有资金不得挪作他用或作为奖金发放给个人，主办单位将组织第三方机构对支持资金拨付和使用情况进行监督和审计，具体参照《2016年“益苗计划”支持资金管理办法》执行。资助项目实施组织（机构）未能按要求提供正式票据等资料，并经市级赛会单位书面督办无果的，视其自动放弃资助，相关支持资金纳入市级赛会单位项目管理经费。</w:t>
      </w:r>
    </w:p>
    <w:p w:rsidR="00E6325D" w:rsidRPr="00E6325D" w:rsidRDefault="00E6325D" w:rsidP="00E6325D">
      <w:pPr>
        <w:spacing w:line="490" w:lineRule="exact"/>
        <w:ind w:firstLineChars="200" w:firstLine="640"/>
        <w:rPr>
          <w:rFonts w:ascii="仿宋_GB2312" w:eastAsia="仿宋_GB2312" w:hAnsi="仿宋_GB2312" w:cs="仿宋_GB2312"/>
          <w:sz w:val="32"/>
        </w:rPr>
      </w:pPr>
      <w:r w:rsidRPr="00E6325D">
        <w:rPr>
          <w:rFonts w:ascii="仿宋_GB2312" w:eastAsia="仿宋_GB2312" w:hAnsi="仿宋_GB2312" w:cs="仿宋_GB2312" w:hint="eastAsia"/>
          <w:sz w:val="32"/>
        </w:rPr>
        <w:t>请各市级赛会单位在收到支持资金后，于5个工作日内将合法、有效的财务接收凭证（事业单位资金往来票据或正规发票）快递至省青年志愿者行动指导中心。</w:t>
      </w:r>
    </w:p>
    <w:p w:rsidR="00E6325D" w:rsidRPr="00E6325D" w:rsidRDefault="00E6325D" w:rsidP="00E6325D">
      <w:pPr>
        <w:spacing w:line="490" w:lineRule="exact"/>
        <w:rPr>
          <w:rFonts w:ascii="仿宋_GB2312" w:eastAsia="仿宋_GB2312" w:hAnsi="仿宋_GB2312" w:cs="仿宋_GB2312"/>
          <w:sz w:val="32"/>
        </w:rPr>
      </w:pPr>
      <w:r w:rsidRPr="00E6325D">
        <w:rPr>
          <w:rFonts w:ascii="仿宋_GB2312" w:eastAsia="仿宋_GB2312" w:hAnsi="仿宋_GB2312" w:cs="仿宋_GB2312" w:hint="eastAsia"/>
          <w:sz w:val="32"/>
        </w:rPr>
        <w:t xml:space="preserve">    </w:t>
      </w:r>
    </w:p>
    <w:p w:rsidR="00E6325D" w:rsidRPr="00E6325D" w:rsidRDefault="00E6325D" w:rsidP="00E6325D">
      <w:pPr>
        <w:spacing w:line="490" w:lineRule="exact"/>
        <w:ind w:firstLineChars="200" w:firstLine="640"/>
        <w:rPr>
          <w:rFonts w:ascii="仿宋_GB2312" w:eastAsia="仿宋_GB2312" w:hAnsi="仿宋_GB2312" w:cs="仿宋_GB2312"/>
          <w:sz w:val="32"/>
        </w:rPr>
      </w:pPr>
      <w:r w:rsidRPr="00E6325D">
        <w:rPr>
          <w:rFonts w:ascii="仿宋_GB2312" w:eastAsia="仿宋_GB2312" w:hAnsi="仿宋_GB2312" w:cs="仿宋_GB2312" w:hint="eastAsia"/>
          <w:sz w:val="32"/>
        </w:rPr>
        <w:t>附件：1.2016年“益苗计划”资助项目</w:t>
      </w:r>
    </w:p>
    <w:p w:rsidR="00E6325D" w:rsidRPr="00E6325D" w:rsidRDefault="00E6325D" w:rsidP="00E6325D">
      <w:pPr>
        <w:spacing w:line="490" w:lineRule="exact"/>
        <w:ind w:firstLineChars="200" w:firstLine="640"/>
        <w:rPr>
          <w:rFonts w:ascii="仿宋_GB2312" w:eastAsia="仿宋_GB2312" w:hAnsi="仿宋_GB2312" w:cs="仿宋_GB2312"/>
          <w:sz w:val="32"/>
        </w:rPr>
      </w:pPr>
      <w:r w:rsidRPr="00E6325D">
        <w:rPr>
          <w:rFonts w:ascii="仿宋_GB2312" w:eastAsia="仿宋_GB2312" w:hAnsi="仿宋_GB2312" w:cs="仿宋_GB2312" w:hint="eastAsia"/>
          <w:sz w:val="32"/>
        </w:rPr>
        <w:t xml:space="preserve">      2.2016年“益苗计划”支持资金划拨表</w:t>
      </w:r>
    </w:p>
    <w:p w:rsidR="00E6325D" w:rsidRPr="00E6325D" w:rsidRDefault="00E6325D" w:rsidP="00E6325D">
      <w:pPr>
        <w:spacing w:line="490" w:lineRule="exact"/>
        <w:ind w:firstLineChars="200" w:firstLine="640"/>
        <w:rPr>
          <w:rFonts w:ascii="仿宋_GB2312" w:eastAsia="仿宋_GB2312" w:hAnsi="仿宋_GB2312" w:cs="仿宋_GB2312"/>
          <w:sz w:val="32"/>
        </w:rPr>
      </w:pPr>
      <w:r w:rsidRPr="00E6325D">
        <w:rPr>
          <w:rFonts w:ascii="仿宋_GB2312" w:eastAsia="仿宋_GB2312" w:hAnsi="仿宋_GB2312" w:cs="仿宋_GB2312" w:hint="eastAsia"/>
          <w:sz w:val="32"/>
        </w:rPr>
        <w:t xml:space="preserve">      3.“益苗计划”支持资金管理办法（征求意见稿）</w:t>
      </w:r>
    </w:p>
    <w:p w:rsidR="00E6325D" w:rsidRPr="00E6325D" w:rsidRDefault="00E6325D" w:rsidP="00E6325D">
      <w:pPr>
        <w:spacing w:line="490" w:lineRule="exact"/>
        <w:rPr>
          <w:rFonts w:ascii="仿宋_GB2312" w:eastAsia="仿宋_GB2312" w:hAnsi="仿宋_GB2312" w:cs="仿宋_GB2312"/>
          <w:sz w:val="32"/>
        </w:rPr>
      </w:pPr>
    </w:p>
    <w:p w:rsidR="00E6325D" w:rsidRPr="00E6325D" w:rsidRDefault="00E6325D" w:rsidP="00E6325D">
      <w:pPr>
        <w:spacing w:line="490" w:lineRule="exact"/>
        <w:ind w:firstLineChars="200" w:firstLine="640"/>
        <w:rPr>
          <w:rFonts w:ascii="仿宋_GB2312" w:eastAsia="仿宋_GB2312" w:hAnsi="仿宋_GB2312" w:cs="仿宋_GB2312"/>
          <w:sz w:val="32"/>
        </w:rPr>
      </w:pPr>
      <w:r w:rsidRPr="00E6325D">
        <w:rPr>
          <w:rFonts w:ascii="仿宋_GB2312" w:eastAsia="仿宋_GB2312" w:hAnsi="仿宋_GB2312" w:cs="仿宋_GB2312" w:hint="eastAsia"/>
          <w:sz w:val="32"/>
        </w:rPr>
        <w:t>联系人：黎业辉、刘淑贤     电话：020-83861999</w:t>
      </w:r>
    </w:p>
    <w:p w:rsidR="00E6325D" w:rsidRPr="00E6325D" w:rsidRDefault="00E6325D" w:rsidP="00E6325D">
      <w:pPr>
        <w:spacing w:line="490" w:lineRule="exact"/>
        <w:ind w:firstLineChars="200" w:firstLine="640"/>
        <w:rPr>
          <w:rFonts w:ascii="仿宋_GB2312" w:eastAsia="仿宋_GB2312" w:hAnsi="仿宋_GB2312" w:cs="仿宋_GB2312"/>
          <w:sz w:val="32"/>
        </w:rPr>
      </w:pPr>
      <w:r w:rsidRPr="00E6325D">
        <w:rPr>
          <w:rFonts w:ascii="仿宋_GB2312" w:eastAsia="仿宋_GB2312" w:hAnsi="仿宋_GB2312" w:cs="仿宋_GB2312" w:hint="eastAsia"/>
          <w:sz w:val="32"/>
        </w:rPr>
        <w:t>邮  箱：</w:t>
      </w:r>
      <w:hyperlink r:id="rId7" w:history="1">
        <w:r w:rsidRPr="00E6325D">
          <w:rPr>
            <w:rFonts w:ascii="仿宋_GB2312" w:eastAsia="仿宋_GB2312" w:hAnsi="仿宋_GB2312" w:cs="仿宋_GB2312" w:hint="eastAsia"/>
            <w:sz w:val="32"/>
          </w:rPr>
          <w:t>gd_zyz@126.com</w:t>
        </w:r>
      </w:hyperlink>
      <w:r w:rsidRPr="00E6325D">
        <w:rPr>
          <w:rFonts w:ascii="仿宋_GB2312" w:eastAsia="仿宋_GB2312" w:hAnsi="仿宋_GB2312" w:cs="仿宋_GB2312" w:hint="eastAsia"/>
          <w:sz w:val="32"/>
        </w:rPr>
        <w:t xml:space="preserve">     邮编：510080</w:t>
      </w:r>
    </w:p>
    <w:p w:rsidR="00E6325D" w:rsidRPr="00E6325D" w:rsidRDefault="00E6325D" w:rsidP="00E6325D">
      <w:pPr>
        <w:spacing w:line="490" w:lineRule="exact"/>
        <w:ind w:firstLineChars="200" w:firstLine="640"/>
        <w:rPr>
          <w:rFonts w:ascii="仿宋_GB2312" w:eastAsia="仿宋_GB2312" w:hAnsi="仿宋_GB2312" w:cs="仿宋_GB2312"/>
          <w:sz w:val="32"/>
        </w:rPr>
      </w:pPr>
      <w:r w:rsidRPr="00E6325D">
        <w:rPr>
          <w:rFonts w:ascii="仿宋_GB2312" w:eastAsia="仿宋_GB2312" w:hAnsi="仿宋_GB2312" w:cs="仿宋_GB2312" w:hint="eastAsia"/>
          <w:sz w:val="32"/>
        </w:rPr>
        <w:t xml:space="preserve">地  址：广州市越秀区寺贝通津1号大院省青年志愿         </w:t>
      </w:r>
    </w:p>
    <w:p w:rsidR="00E6325D" w:rsidRPr="00E6325D" w:rsidRDefault="00E6325D" w:rsidP="00E6325D">
      <w:pPr>
        <w:spacing w:line="490" w:lineRule="exact"/>
        <w:ind w:firstLineChars="200" w:firstLine="640"/>
        <w:rPr>
          <w:rFonts w:ascii="仿宋_GB2312" w:eastAsia="仿宋_GB2312" w:hAnsi="仿宋_GB2312" w:cs="仿宋_GB2312"/>
          <w:sz w:val="32"/>
        </w:rPr>
      </w:pPr>
      <w:r w:rsidRPr="00E6325D">
        <w:rPr>
          <w:rFonts w:ascii="仿宋_GB2312" w:eastAsia="仿宋_GB2312" w:hAnsi="仿宋_GB2312" w:cs="仿宋_GB2312" w:hint="eastAsia"/>
          <w:sz w:val="32"/>
        </w:rPr>
        <w:t xml:space="preserve">        者行动指导中心</w:t>
      </w:r>
    </w:p>
    <w:p w:rsidR="00E6325D" w:rsidRPr="00E6325D" w:rsidRDefault="00E6325D" w:rsidP="00E6325D">
      <w:pPr>
        <w:spacing w:line="490" w:lineRule="exact"/>
        <w:ind w:firstLineChars="200" w:firstLine="640"/>
        <w:rPr>
          <w:rFonts w:ascii="仿宋_GB2312" w:eastAsia="仿宋_GB2312" w:hAnsi="仿宋_GB2312" w:cs="仿宋_GB2312"/>
          <w:sz w:val="32"/>
        </w:rPr>
      </w:pPr>
    </w:p>
    <w:p w:rsidR="00E6325D" w:rsidRPr="00E6325D" w:rsidRDefault="00E6325D" w:rsidP="00E6325D">
      <w:pPr>
        <w:spacing w:line="490" w:lineRule="exact"/>
        <w:rPr>
          <w:rFonts w:ascii="仿宋_GB2312" w:eastAsia="仿宋_GB2312" w:hAnsi="仿宋_GB2312" w:cs="仿宋_GB2312"/>
          <w:sz w:val="32"/>
        </w:rPr>
      </w:pPr>
      <w:r w:rsidRPr="00E6325D">
        <w:rPr>
          <w:rFonts w:ascii="仿宋_GB2312" w:eastAsia="仿宋_GB2312" w:hAnsi="仿宋_GB2312" w:cs="仿宋_GB2312" w:hint="eastAsia"/>
          <w:sz w:val="32"/>
        </w:rPr>
        <w:t xml:space="preserve">                           共青团广东省委员会办公室</w:t>
      </w:r>
    </w:p>
    <w:p w:rsidR="00E6325D" w:rsidRPr="00E6325D" w:rsidRDefault="00E6325D" w:rsidP="00E6325D">
      <w:pPr>
        <w:spacing w:line="490" w:lineRule="exact"/>
        <w:rPr>
          <w:rFonts w:ascii="仿宋_GB2312" w:eastAsia="仿宋_GB2312" w:hAnsi="仿宋_GB2312" w:cs="仿宋_GB2312"/>
          <w:sz w:val="32"/>
        </w:rPr>
      </w:pPr>
      <w:r w:rsidRPr="00E6325D">
        <w:rPr>
          <w:rFonts w:ascii="仿宋_GB2312" w:eastAsia="仿宋_GB2312" w:hAnsi="仿宋_GB2312" w:cs="仿宋_GB2312" w:hint="eastAsia"/>
          <w:sz w:val="32"/>
        </w:rPr>
        <w:t xml:space="preserve">                               2016年11月16日</w:t>
      </w:r>
    </w:p>
    <w:p w:rsidR="00C16EB2" w:rsidRDefault="00C16EB2" w:rsidP="00E6325D"/>
    <w:p w:rsidR="009979D6" w:rsidRDefault="009979D6" w:rsidP="00E6325D"/>
    <w:p w:rsidR="009979D6" w:rsidRPr="009979D6" w:rsidRDefault="009979D6" w:rsidP="009979D6">
      <w:pPr>
        <w:spacing w:line="600" w:lineRule="exact"/>
        <w:rPr>
          <w:rFonts w:ascii="黑体" w:eastAsia="黑体" w:hAnsi="黑体" w:hint="eastAsia"/>
          <w:sz w:val="32"/>
        </w:rPr>
      </w:pPr>
      <w:r w:rsidRPr="009979D6">
        <w:rPr>
          <w:rFonts w:ascii="黑体" w:eastAsia="黑体" w:hAnsi="黑体" w:hint="eastAsia"/>
          <w:sz w:val="32"/>
        </w:rPr>
        <w:lastRenderedPageBreak/>
        <w:t>附件1</w:t>
      </w:r>
    </w:p>
    <w:p w:rsidR="009979D6" w:rsidRPr="009979D6" w:rsidRDefault="009979D6" w:rsidP="009979D6">
      <w:pPr>
        <w:spacing w:line="520" w:lineRule="exact"/>
        <w:rPr>
          <w:rFonts w:ascii="仿宋_GB2312" w:eastAsia="仿宋_GB2312"/>
          <w:sz w:val="32"/>
        </w:rPr>
      </w:pPr>
    </w:p>
    <w:p w:rsidR="009979D6" w:rsidRPr="009979D6" w:rsidRDefault="009979D6" w:rsidP="009979D6">
      <w:pPr>
        <w:spacing w:line="520" w:lineRule="exact"/>
        <w:jc w:val="center"/>
        <w:rPr>
          <w:rFonts w:ascii="方正小标宋简体" w:eastAsia="方正小标宋简体" w:hAnsi="方正小标宋简体"/>
          <w:sz w:val="44"/>
        </w:rPr>
      </w:pPr>
      <w:r w:rsidRPr="009979D6">
        <w:rPr>
          <w:rFonts w:ascii="方正小标宋简体" w:eastAsia="方正小标宋简体" w:hAnsi="方正小标宋简体" w:hint="eastAsia"/>
          <w:sz w:val="44"/>
        </w:rPr>
        <w:t>2016年“益苗计划”资助项目</w:t>
      </w:r>
    </w:p>
    <w:p w:rsidR="009979D6" w:rsidRPr="009979D6" w:rsidRDefault="009979D6" w:rsidP="009979D6">
      <w:pPr>
        <w:spacing w:line="520" w:lineRule="exact"/>
        <w:jc w:val="center"/>
        <w:rPr>
          <w:rFonts w:ascii="方正小标宋简体" w:eastAsia="方正小标宋简体" w:hAnsi="方正小标宋简体"/>
          <w:sz w:val="44"/>
        </w:rPr>
      </w:pPr>
    </w:p>
    <w:tbl>
      <w:tblPr>
        <w:tblW w:w="0" w:type="auto"/>
        <w:jc w:val="center"/>
        <w:tblLayout w:type="fixed"/>
        <w:tblLook w:val="0000" w:firstRow="0" w:lastRow="0" w:firstColumn="0" w:lastColumn="0" w:noHBand="0" w:noVBand="0"/>
      </w:tblPr>
      <w:tblGrid>
        <w:gridCol w:w="981"/>
        <w:gridCol w:w="514"/>
        <w:gridCol w:w="2217"/>
        <w:gridCol w:w="1424"/>
        <w:gridCol w:w="1555"/>
        <w:gridCol w:w="1478"/>
        <w:gridCol w:w="2045"/>
      </w:tblGrid>
      <w:tr w:rsidR="009979D6" w:rsidRPr="009979D6" w:rsidTr="004628C1">
        <w:trPr>
          <w:trHeight w:val="540"/>
          <w:jc w:val="center"/>
        </w:trPr>
        <w:tc>
          <w:tcPr>
            <w:tcW w:w="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所属地区、单位</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序号</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项目名称</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项目类别</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项目实施机构</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资助类型</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资助方</w:t>
            </w:r>
          </w:p>
        </w:tc>
      </w:tr>
      <w:tr w:rsidR="009979D6" w:rsidRPr="009979D6" w:rsidTr="004628C1">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s="仿宋_GB2312" w:hint="eastAsia"/>
                <w:color w:val="000000"/>
                <w:kern w:val="0"/>
                <w:szCs w:val="21"/>
                <w:lang w:bidi="ar"/>
              </w:rPr>
              <w:t>轮椅飞扬——残疾人轮椅舞蹈队项目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番禺义工联助残部</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省残联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充电宝</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广州特殊青少年充电1小时计划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s="仿宋_GB2312" w:hint="eastAsia"/>
                <w:color w:val="000000"/>
                <w:kern w:val="0"/>
                <w:szCs w:val="21"/>
                <w:lang w:bidi="ar"/>
              </w:rPr>
              <w:t>广州助残志愿服务联盟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省残联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“创意生命仓”外来工人子女及两需青少年生命教育体验馆</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广州市黄埔区创意仓社会发展中心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青年绘</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广州文化记录志愿服务活动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广州市和众志愿服务中心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s="仿宋_GB2312" w:hint="eastAsia"/>
                <w:color w:val="000000"/>
                <w:kern w:val="0"/>
                <w:szCs w:val="21"/>
                <w:lang w:bidi="ar"/>
              </w:rPr>
              <w:t>常青藤计划——青少年戒毒服务</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广州市启创社会工作服务中心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成长护航</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南沙新区重点青少年群体服务管理工作项目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广州市南沙团青汇青少年发展促进会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7</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从化区志愿助残服务平台建设计划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广州市从化区残疾人康复养护服务中心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省残联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8</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新广州青年城市融入计划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广州志愿驿站联合会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9</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童说岭南实践计划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广州市越秀区粤岭说书文化艺术中心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10</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志愿之声</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广州青年志愿者协会松柏服务总队岭海壹心志愿服务队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蒲公英学堂</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理论研究与基础建设</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广州志愿者学院</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米公益蒲公英资助计划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广州市天河区米公益服务中心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三师计划</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广州社会组织能力提升项目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广州市和众志愿服务中心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南粤公益骑行</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广州市海珠区公益游学服务中心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无限极快乐球</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无限极广东省志愿者协会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童乐会——流动儿童社志合力促成长计划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广州市青年志愿者协会启智服务总队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17</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妈妈私房菜——关爱社区孤寡老人</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广州市越秀区学雷锋志愿服务队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18</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实践铸就中国梦，南山精神撒南粤</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馨德实践协会志愿服务队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19</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公益巴士计划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广州市越秀区青创力社会发展中心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20</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“青清free计划”青少年禁毒预防项目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kern w:val="0"/>
                <w:shd w:val="clear" w:color="auto" w:fill="FFFFFF"/>
              </w:rPr>
              <w:t>广州市番禺区正阳社会工作服务中心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点灯计划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广外法律援助中心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病友</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医院</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志工（PHS）共赢创新型医疗服务模式</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理论研究与基础建设</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南方医科大学南方医院团委</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五四七零公益创新中心</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理论研究与基础建设</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广州市青年志愿者协会启智服务总队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华南农业大学义工协会“曙光计划”三下乡支教助学活动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华南农业大学义务工作者协会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景泰街稻草人守护计划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s="仿宋_GB2312" w:hint="eastAsia"/>
                <w:color w:val="000000"/>
                <w:kern w:val="0"/>
                <w:szCs w:val="21"/>
                <w:lang w:bidi="ar"/>
              </w:rPr>
              <w:t>广州市白云区景泰街共产主义青年团工作委员会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行走的助残盒子</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助残志愿服务标准化课程推广计划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广州助残志愿服务联盟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27</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留守儿童书信陪伴项目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广州市海珠区蓝信封留守儿童关爱中心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28</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“融爱计划”</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环卫工人子女课业辅导</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广州志愿驿站联合会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29</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童心童路社志合作助力重症患儿</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广州市青年志愿者协会启智服务总队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30</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母乳爱公益项目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广州市母乳爱志愿服务队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深圳市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花样盛年·天使家园脑瘫患儿妈妈互助手工坊</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深圳市天使家园特殊儿童关爱中心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省残联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声活</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活出自己的声音</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深圳市声活志愿者服务队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省残联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募师支教</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深圳市募师支教事业发展促进会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共筑生命彩虹</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癌症和末期病患临终关怀志愿服务项目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深圳市龙岗区春暖社工服务中心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关爱脆骨症——来深就医“瓷娃娃”陪护教育计划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深圳市罗湖区深蓝志愿者协会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省残联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“1+1”盲健互学计划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深圳市信息无障碍研究会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省残联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7</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拥抱阳光 珍爱生命</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深圳市义工联拥抱阳光精神健康组</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8</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“舌尖公益”小母羊扶贫帮困计划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扶贫开发与应急救援</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深圳市对口支援新疆（喀什）社会工作站</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省红十字会</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9</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“分享视力”为盲人扫描专业书</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深圳市与人心心理咨询有限公司（志愿服务队）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10</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“不用眼睛看世界”和盲人一起跑马</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深圳市与人心心理咨询有限公司（志愿服务队）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广东省青年志愿者行动指导中心</w:t>
            </w:r>
          </w:p>
        </w:tc>
      </w:tr>
      <w:tr w:rsidR="009979D6" w:rsidRPr="009979D6" w:rsidTr="004628C1">
        <w:trPr>
          <w:trHeight w:val="90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r w:rsidRPr="009979D6">
              <w:rPr>
                <w:rFonts w:ascii="微软雅黑" w:eastAsia="微软雅黑" w:hAnsi="微软雅黑" w:cs="微软雅黑" w:hint="eastAsia"/>
                <w:color w:val="000000"/>
                <w:shd w:val="clear" w:color="auto" w:fill="FFFFFF"/>
              </w:rPr>
              <w:t>•</w:t>
            </w:r>
            <w:r w:rsidRPr="009979D6">
              <w:rPr>
                <w:rFonts w:ascii="仿宋_GB2312" w:eastAsia="仿宋_GB2312" w:hAnsi="仿宋_GB2312" w:hint="eastAsia"/>
                <w:color w:val="000000"/>
                <w:shd w:val="clear" w:color="auto" w:fill="FFFFFF"/>
              </w:rPr>
              <w:t>伴你同行”特普融合系列助残活动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深圳市宝安区新安街道义工联合会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“小候鸟往北飞”异地务工人员子女过渡期成长训练营</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深圳市龙岗区龙祥社工服务中心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 xml:space="preserve">情暖古城，爱铸童心 </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小导游志愿服务项目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深圳市大鹏新区大鹏第二小学志愿者服务队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“福文化”邻里守望志愿服务风景林</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深圳市宝安区福永街道义工联合会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团省委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春风计划——心理援助骨干人才培育项目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扶贫开发与应急救援</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深圳市春风应激干预服务中心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“守护生命”公众自救互救，应急逃生知识普及项目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扶贫开发与应急救援</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深圳市智慧海义工安全应急分队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省红十字会</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17</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春风快乐成长计划（性安全教育进课堂）</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深圳市春风应激干预服务中心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18</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青年驿站</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深圳市青年驿站志愿服务队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19</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U爱助梦，书送快乐</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深圳市龙岗区义工联</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广东省青年志愿者行动指导中心</w:t>
            </w:r>
          </w:p>
        </w:tc>
      </w:tr>
      <w:tr w:rsidR="009979D6" w:rsidRPr="009979D6" w:rsidTr="004628C1">
        <w:trPr>
          <w:trHeight w:val="915"/>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lastRenderedPageBreak/>
              <w:t>珠海市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珠海市红十字专业应急救援志愿服务项目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扶贫开发与应急救援</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珠海市红十字志愿工作者协会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“阳光同伴”——禁毒志愿服务计划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珠海市金湾区德扬社工服务中心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金湾区关爱星童“益+”计划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金湾区志愿者联合会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省残联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珠海市香洲区青少年社区矫正人员心理帮扶项目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珠海市香洲区心理协会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珠海市金湾区红旗镇“向日葵”社区戒毒康复</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珠海市馨园社会工作服务中心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《让爱回家》——青少年禁毒题材公益电影</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珠海彩虹桥社工服务中心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90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汕头市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《相伴鳏寡独居》人技融合安护保障公益项目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汕头市龙湖区呼援通社工服务中心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汕头市自闭症儿童家长心理服务项目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汕头市学康社会工作服务中心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“爱心靠岸”</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构建安全家园</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汕头市陌桑子庐水上救援队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汕头市“珍爱生命，远离毒品”青少年自护教育主题活动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汕头市青年志愿者协会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关爱帮扶未成年社区矫正对象项目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汕头市暖阳心理咨询中心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“四帮一”走近独居老人活动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汕头市澄海区阳光志愿社</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佛山市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南方电网公司广东佛山供电局“南精灵·同心同行”幸福村居志愿服务项目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南方电网广东电网有限责任公司佛山供电局青年志愿者服务分队南海支队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“志愿淘”志愿服务供需对接平台</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理论研究与基础建设</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佛山市南海区义务工作者（志愿者）联合会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用心创世界</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佛山市爱心热线关爱低保家庭协会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省残联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勒流戒毒所文化教育基地</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佛山市顺德区伦教街道飞扬音乐协会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“乐安居”高村居家养老服务</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佛山市高明乐善公益队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一小时课堂 你我都是志愿者</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佛山市顺德区龙江镇志愿者（义务工作者）联合会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7</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远离毒品 从我做起</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培育青少年社区矫正人员参与到禁毒宣传</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佛山市向日葵社会工作服务中心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8</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“护苗计划”社矫志愿力量助力新小佛山人发展计划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佛山市司南社会工作服务中心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9</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花儿与少年</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佛山市阳光心态心理咨询服务中心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10</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“守望心灵”志愿服务项目</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关爱社区精神障碍患者</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佛山市第三人民医院志愿服务队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走得更远，帮得更多</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送医下乡项目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佛山市志愿者自驾车服务队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90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韶关市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免费复明工程</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韶关市曲江区团委志愿服务队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与你同行</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关爱残疾青少年计划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乐昌市启智学校志愿服务队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献爱心 筑晴空</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浈江区助残志愿服务分队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“爱心相伴</w:t>
            </w:r>
            <w:r w:rsidRPr="009979D6">
              <w:rPr>
                <w:rFonts w:ascii="微软雅黑" w:eastAsia="微软雅黑" w:hAnsi="微软雅黑" w:cs="微软雅黑" w:hint="eastAsia"/>
                <w:color w:val="000000"/>
                <w:shd w:val="clear" w:color="auto" w:fill="FFFFFF"/>
              </w:rPr>
              <w:t>•</w:t>
            </w:r>
            <w:r w:rsidRPr="009979D6">
              <w:rPr>
                <w:rFonts w:ascii="仿宋_GB2312" w:eastAsia="仿宋_GB2312" w:hAnsi="仿宋_GB2312" w:hint="eastAsia"/>
                <w:color w:val="000000"/>
                <w:shd w:val="clear" w:color="auto" w:fill="FFFFFF"/>
              </w:rPr>
              <w:t>温暖随行”</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关爱残疾青少年</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新丰县个体私营企业志愿者协会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乐昌市青少年社区矫正及安置帮教志愿服务</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乐昌市志愿者联合会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编织自强人生</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韶关市武江区阳光巧家园</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7</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牵手康园，康复同行</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韶关市粤北人民医院志愿者服务队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8</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关爱矿区困难儿童</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韶关市立德会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河源市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“关爱健康·无毒生活”青少年毒品教育宣传活动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紫金县志愿者联合会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“心手相牵·共享阳光”关爱残疾少年儿童活动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紫金县志愿者联合会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残疾人合作互助“一路同行”</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河源市和平县青少年网络文明志愿者大队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龙川县关爱残疾儿童公益项目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河源市龙川县青少年网络文明志愿者大队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爱同行·防欺凌</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河源市源城区明镜社会工作服务中心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zCs w:val="21"/>
                <w:shd w:val="clear" w:color="auto" w:fill="FFFFFF"/>
              </w:rPr>
              <w:t>阳光助残——关爱残障青少年公益项目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河源阳光义工服务队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广东省青年志愿者行动指导中心</w:t>
            </w:r>
          </w:p>
        </w:tc>
      </w:tr>
      <w:tr w:rsidR="009979D6" w:rsidRPr="009979D6" w:rsidTr="004628C1">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梅州市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小鱼工成长记——助残志愿服务让他们成为钢铁</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兴宁市小鱼义工协会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省残联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守护星孩</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梅州市自闭症互助协会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省残联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爱心陪伴，阳光成长</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大埔县万川爱心协会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禁毒小英雄</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留守青少年禁毒宣传</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兴宁市妇女儿童服务中心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社区矫正R计划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梅州市梅江区志愿者联合会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惠州市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点滴之间有大爱</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重度肢体残疾人居家康复志愿助残服务</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龙门县普惠社会工作服务中心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省残联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“心语心愿”</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流动儿童成长计划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惠州市曙光助学服务队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rPr>
            </w:pPr>
            <w:r w:rsidRPr="009979D6">
              <w:rPr>
                <w:rFonts w:ascii="仿宋_GB2312" w:eastAsia="仿宋_GB2312" w:hAnsi="仿宋_GB2312" w:hint="eastAsia"/>
                <w:color w:val="000000"/>
              </w:rPr>
              <w:t>情暖空巢，关爱空巢老人服务计划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惠州市西湖公益服务发展中心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“关爱老兵”口述史项目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惠州市元点社会工作促进中心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z w:val="20"/>
                <w:shd w:val="clear" w:color="auto" w:fill="FFFFFF"/>
              </w:rPr>
              <w:t>护航计划——惠州市青少年社区矫正服务项目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z w:val="20"/>
              </w:rPr>
              <w:t>惠州市青时光社会工作服务中心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禁毒魔方——广东省技师学院禁毒宣传护苗计划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理论研究与基础建设</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惠州市博罗县民爱社会工作服务中心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7</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青年志愿者反暴力话剧团培育发展计划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家友社会服务中心公益服务队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8</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博心公益阳光助残</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博心公益服务队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9</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流动留守儿童防性侵自我保护能力提升性宣传</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惠州市博罗县誉圆社会工作服务中心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10</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护幼成长</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关爱异地务工人员子女行动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惠州市红棉公益服务中心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87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“阅光亮成长”青少年阅读兴趣培养计划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惠州市一窗灯火公益协会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幻想天地，乐趣禁毒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博罗县誉圆社会工作服务中心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爱的守护者</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残障人士家属关爱计划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惠州仲恺高新区恺悦社会工作服务中心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“用爱点亮心灯”</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惠东县涉毒青少年社区矫正</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惠州市启明星社工服务中心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汕尾市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快乐梦工坊</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汕尾市爱心之旅志愿者协会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珍爱生命  拒绝毒品</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陆丰市青苗公益协会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val="restart"/>
            <w:tcBorders>
              <w:top w:val="single" w:sz="4" w:space="0" w:color="000000"/>
              <w:left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东莞市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“助力更生”</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矫正青少年帮扶计划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东莞市莞香花青少年服务中心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left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风信子的微笑——脑瘫儿童关爱项目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东莞市爱心志愿者协会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省残联</w:t>
            </w:r>
          </w:p>
        </w:tc>
      </w:tr>
      <w:tr w:rsidR="009979D6" w:rsidRPr="009979D6" w:rsidTr="004628C1">
        <w:trPr>
          <w:trHeight w:val="750"/>
          <w:jc w:val="center"/>
        </w:trPr>
        <w:tc>
          <w:tcPr>
            <w:tcW w:w="981" w:type="dxa"/>
            <w:vMerge/>
            <w:tcBorders>
              <w:left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“街角曙光”流浪乞讨社工外展救助项目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莞城志愿者协会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left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鼓动星扬</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自闭症儿童社会融合项目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kern w:val="0"/>
                <w:shd w:val="clear" w:color="auto" w:fill="FFFFFF"/>
              </w:rPr>
              <w:t>东莞市彩虹伞特殊孩子家长支援中心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left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“无毒最健康”</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虎门禁毒宣讲团巡回入校教育计划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东莞市横沥镇隔坑村社区服务站</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900"/>
          <w:jc w:val="center"/>
        </w:trPr>
        <w:tc>
          <w:tcPr>
            <w:tcW w:w="981" w:type="dxa"/>
            <w:vMerge/>
            <w:tcBorders>
              <w:left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狱园春</w:t>
            </w:r>
            <w:r w:rsidRPr="009979D6">
              <w:rPr>
                <w:rFonts w:ascii="微软雅黑" w:eastAsia="微软雅黑" w:hAnsi="微软雅黑" w:cs="微软雅黑" w:hint="eastAsia"/>
                <w:color w:val="000000"/>
                <w:shd w:val="clear" w:color="auto" w:fill="FFFFFF"/>
              </w:rPr>
              <w:t>•</w:t>
            </w:r>
            <w:r w:rsidRPr="009979D6">
              <w:rPr>
                <w:rFonts w:ascii="仿宋_GB2312" w:eastAsia="仿宋_GB2312" w:hAnsi="仿宋_GB2312" w:hint="eastAsia"/>
                <w:color w:val="000000"/>
                <w:shd w:val="clear" w:color="auto" w:fill="FFFFFF"/>
              </w:rPr>
              <w:t>关爱重点人群法制教育系列项目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东莞监狱支队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left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7</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“传播手语，传播爱”手语义工能力建设计划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东莞市爱心志愿者协会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left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8</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“爱不缺失”失禁长者义工关怀计划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东莞市普惠社会工作服务中心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left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9</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东莞市塘厦镇“青网计划”新媒体工作室微志愿服务项目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东莞市塘厦志愿者协会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left w:val="single" w:sz="4" w:space="0" w:color="000000"/>
              <w:bottom w:val="single" w:sz="4" w:space="0" w:color="auto"/>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10</w:t>
            </w:r>
          </w:p>
        </w:tc>
        <w:tc>
          <w:tcPr>
            <w:tcW w:w="2217" w:type="dxa"/>
            <w:tcBorders>
              <w:top w:val="single" w:sz="4" w:space="0" w:color="000000"/>
              <w:left w:val="single" w:sz="4" w:space="0" w:color="000000"/>
              <w:bottom w:val="single" w:sz="4" w:space="0" w:color="auto"/>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“激昂青春，演绎精彩 ”青少年禁毒志愿服务项目</w:t>
            </w:r>
          </w:p>
        </w:tc>
        <w:tc>
          <w:tcPr>
            <w:tcW w:w="1424" w:type="dxa"/>
            <w:tcBorders>
              <w:top w:val="single" w:sz="4" w:space="0" w:color="000000"/>
              <w:left w:val="single" w:sz="4" w:space="0" w:color="000000"/>
              <w:bottom w:val="single" w:sz="4" w:space="0" w:color="auto"/>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auto"/>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东莞市莞香花青少年服务中心</w:t>
            </w:r>
          </w:p>
        </w:tc>
        <w:tc>
          <w:tcPr>
            <w:tcW w:w="1478" w:type="dxa"/>
            <w:tcBorders>
              <w:top w:val="single" w:sz="4" w:space="0" w:color="000000"/>
              <w:left w:val="single" w:sz="4" w:space="0" w:color="000000"/>
              <w:bottom w:val="single" w:sz="4" w:space="0" w:color="auto"/>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2045" w:type="dxa"/>
            <w:tcBorders>
              <w:top w:val="single" w:sz="4" w:space="0" w:color="000000"/>
              <w:left w:val="single" w:sz="4" w:space="0" w:color="000000"/>
              <w:bottom w:val="single" w:sz="4" w:space="0" w:color="auto"/>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val="restart"/>
            <w:tcBorders>
              <w:top w:val="single" w:sz="4" w:space="0" w:color="auto"/>
              <w:left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lastRenderedPageBreak/>
              <w:t>中山市</w:t>
            </w:r>
          </w:p>
        </w:tc>
        <w:tc>
          <w:tcPr>
            <w:tcW w:w="514" w:type="dxa"/>
            <w:tcBorders>
              <w:top w:val="single" w:sz="4" w:space="0" w:color="auto"/>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auto"/>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益起！护苗行动</w:t>
            </w:r>
          </w:p>
        </w:tc>
        <w:tc>
          <w:tcPr>
            <w:tcW w:w="1424" w:type="dxa"/>
            <w:tcBorders>
              <w:top w:val="single" w:sz="4" w:space="0" w:color="auto"/>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社区矫正</w:t>
            </w:r>
          </w:p>
        </w:tc>
        <w:tc>
          <w:tcPr>
            <w:tcW w:w="1555" w:type="dxa"/>
            <w:tcBorders>
              <w:top w:val="single" w:sz="4" w:space="0" w:color="auto"/>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中山市心苑社会工作服务中心</w:t>
            </w:r>
          </w:p>
        </w:tc>
        <w:tc>
          <w:tcPr>
            <w:tcW w:w="1478" w:type="dxa"/>
            <w:tcBorders>
              <w:top w:val="single" w:sz="4" w:space="0" w:color="auto"/>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auto"/>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left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“多彩光谱 乐享周末”助力儿童成长</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中山市横栏镇志愿者协会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left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“无毒空间”青少年毒品预防教育工程项目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中山市东区禁毒协会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“爱心圆梦”助残支持性就业计划</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中山博爱公益店</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中山市千色绘爱心服务中心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江门市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江门市高新（江海）区青少年“青春护航·伴你同行”计划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江门市江海区同善社会工作综合服务中心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暖留行动</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关爱留守儿童</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江门市蓬江区邑善社会工作服务中心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爱·进家门行动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江门市恒爱社会工作综合服务中心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“七彩桥”少年儿童助长志愿服务项目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江门市江海区江南街道仁美社区居民委员会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“小雁”戏剧艺术成长之旅</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江门市鹤山义工联合会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7</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依法禁毒，我你共参与</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台山市义工联合会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8</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“无毒一生 灿烂人生”江门市青少年防毒禁毒教育倡导行动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江门市协群社会工作综合服务中心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9</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点亮回归之路</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江门市朝阳社会工作服务中心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10</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“拒绝毒品，与阳光同行”汶村镇青少年毒品预防教育活动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理论研究与基础建设</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台山市义工联合会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奔“分”邻里情——村居“半自助”计划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江门市蓬江区荷塘镇"稻草人"社会工作中心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阳江市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《周末儿女》——关爱空巢老人服务项目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阳江市扬爱志愿服务队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阳江市红十字“圆梦之家”公益服务项目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阳江市红十字志愿者协会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阳江市青少年社区矫正服务项目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阳江市京师社会工作中心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助力康复</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点亮未来</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阳江市光明社会工作者协会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阳江移动“假日工程师”项目写项目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阳江移动萤火虫志愿者服务队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“纯净阳江·无毒最美”</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禁毒知识宣传进万家</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阳江市志愿者联合会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湛江市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“给您一个安全的家”长者居家安全改善倡导计划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湛江培力社会工作服务中心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湛江市“爱心伴你行”禁毒项目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湛江市志愿服务联合会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湛江市“邻里守望与为老服务”项目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湛江市志愿服务联合会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茂名市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婆孙众乐乐</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指导乡村留守儿童家教与辅助亲子阅读</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茂名市阳光社会工作服务中心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娃娃木偶</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国家非物质文化高州木偶戏传承与文明宣传</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茂名市阳光社会工作服务中心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义演下基层，宣传禁毒知识</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茂名市暖心公益协会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从“心”开始</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茂南区青少年社区矫正心理矫治志愿活动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茂南区青年志愿者协会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“防溺水，别让痛苦到家庭”</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安全下乡宣讲队</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茂名暖心志愿服务总队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青春励志·点燃希望—大学生青春励志巡回演讲</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高州市青少年快乐成长促进会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7</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阳光小屋</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茂名市阳光社会工作服务中心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肇庆市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拒绝毒品，拥抱阳光</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肇庆市鼎湖区春晖爱心协会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爱相助烘焙工坊</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伤残人士就业培训计划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肇庆市困难家庭创业发展服务中心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省残联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“星之梦”妈妈合唱团成长项目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肇庆市自闭症互助协会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“重新出发”青少年社区矫正计划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肇庆市鼎湖区春晖爱心协会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重塑美丽人生</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社区矫正青少年心理帮助行动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肇庆市端州区阳光心理社会服务中心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手牵手</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志愿者综合保障计划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肇庆市善助爱心会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清远市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“展翅齐飞”社区矫正人员志愿服务队伍培育发展计划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清远市大同社会工作服务中心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“小行动、大不同”与智同行阳光助残行动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清远市清城区慧灵智障人士社区服务中心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无毒社区·健康生活</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幸福横荷社区营造计划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清远市青桥社会工作服务中心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明德公益学堂</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英德市志愿者协会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潮州市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w:t>
            </w:r>
            <w:r w:rsidRPr="009979D6">
              <w:rPr>
                <w:rFonts w:ascii="微软雅黑" w:eastAsia="微软雅黑" w:hAnsi="微软雅黑" w:cs="微软雅黑" w:hint="eastAsia"/>
                <w:color w:val="000000"/>
                <w:shd w:val="clear" w:color="auto" w:fill="FFFFFF"/>
              </w:rPr>
              <w:t>•</w:t>
            </w:r>
            <w:r w:rsidRPr="009979D6">
              <w:rPr>
                <w:rFonts w:ascii="仿宋_GB2312" w:eastAsia="仿宋_GB2312" w:hAnsi="仿宋_GB2312" w:hint="eastAsia"/>
                <w:color w:val="000000"/>
                <w:shd w:val="clear" w:color="auto" w:fill="FFFFFF"/>
              </w:rPr>
              <w:t>生命</w:t>
            </w:r>
            <w:r w:rsidRPr="009979D6">
              <w:rPr>
                <w:rFonts w:ascii="微软雅黑" w:eastAsia="微软雅黑" w:hAnsi="微软雅黑" w:cs="微软雅黑" w:hint="eastAsia"/>
                <w:color w:val="000000"/>
                <w:shd w:val="clear" w:color="auto" w:fill="FFFFFF"/>
              </w:rPr>
              <w:t>•</w:t>
            </w:r>
            <w:r w:rsidRPr="009979D6">
              <w:rPr>
                <w:rFonts w:ascii="仿宋_GB2312" w:eastAsia="仿宋_GB2312" w:hAnsi="仿宋_GB2312" w:hint="eastAsia"/>
                <w:color w:val="000000"/>
                <w:shd w:val="clear" w:color="auto" w:fill="FFFFFF"/>
              </w:rPr>
              <w:t>尊严”青少年禁毒宣传活动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潮州市心理咨询协会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共青团阳光青少年服务中心青少年社区矫正帮扶项目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湘桥区青年志愿者协会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“共青团</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美丽中国”关爱留守儿童志愿者服务站和开展志愿服务的项目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潮州市青年志愿者协会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揭阳市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关爱严重精神病人志愿服务在行动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揭阳市星火义工协会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揭阳市青少年禁毒宣传教育</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揭阳市青少年禁毒公益联盟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云浮市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“志愿助残，你我同行”服务活动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共青团云浮市云安区委员会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关爱五保老人和留守儿童</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云浮市乐善爱心会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pacing w:line="240" w:lineRule="exact"/>
              <w:jc w:val="center"/>
              <w:rPr>
                <w:rFonts w:ascii="仿宋_GB2312" w:eastAsia="仿宋_GB2312" w:hAnsi="仿宋_GB2312"/>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“为青春护航”禁毒宣传志愿服务活动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云浮市云安区禁毒志愿服务大队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中山大学</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医心遗意 遗爱为名</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"医心遗意"中山医学院遗体捐献志愿者协会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“健康口腔，笑纳阳光”关爱城中村儿童口腔宣教义诊</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中山大学“爱牙护齿”宣教义诊服务队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明灯课堂项目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中山大学政能量志愿团（东校区）</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蒲公英支教行动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中山大学青年志愿者协会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lastRenderedPageBreak/>
              <w:t>华南理工大学</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华南理工大学建筑学院暑期“三下乡”汕头小公园片区调研</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理论研究与基础建设</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华南理工大学建筑学院志愿者服务队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“研途爱相随”系列志愿服务活动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华南理工大学研究生院志愿者服务队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暨南大学</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启星志学院</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以语言康复助孤独症儿童融入社会</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暨南大学爱心志愿服务队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暨南大学中华文化大讲堂</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暨南大学华文学院志愿者服务队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法观天下，拒绝毒品</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暨南大学法学院/知识产权学院</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Teach for Guizhou~云支教</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萤火虫网络教学服务队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华南农业大学</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行走计划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华南农业大学校青志中心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南方医科大学</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心肝情缘，感染你我他</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南方医科大学南方医院团委</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“随心手愈”志愿服务</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南方医科大学珠江医院团委</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华南师范大学</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“紫荆少年”山区留守学生网络励志助学培养计划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华南师范大学青年志愿者协会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创翼store</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华南师范大学石牌校青协助残队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省残联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“心空灿烂·月牙重圆”助残计划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华南师范大学青年志愿者协会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粤剧流芳</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华南师范大学青年志愿者协会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“木棉花暖”粤文化推广项目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共青团华南师范大学文学院委员会青年志愿者协会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广东工业大学</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守护折翼天使，关爱耄耋寿星</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共青团广东工业大学管理学院委员会志愿服务队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晴暖官洲工疗站探访</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广东工业大学向日葵青年志愿者服务中心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9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广东医科大学</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医教结合，“医”心关怀特殊学子</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特殊教育学校志愿助残服务活动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广东医科大学特校志愿服务队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6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暖风中国</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广东医科大学团委</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广东药学院</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广东药科大学“振翅天使”特殊儿童服务团队</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广东药学院青年志愿者服务中心振翅天使队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‘推去疾病，拿回健康’——送健康进社区义诊推拿服务</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广东药学院青年志愿者服务中心贴心推拿服务队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孤儿不“孤”</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广东药学院青年志愿者服务中心shining队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广州大学</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“梦留黄沙，伴我成长”</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2016年广州大学音乐舞蹈学院桃尧镇艺术帮扶夏令营</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广州大学音乐舞蹈学院圆梦志愿服务队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广州医科大学</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广州医科大学至灵志愿服务队常规服务</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广州医科大学至灵志愿服务队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韶关学院</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“三进四带动”——提高青少年网络媒介素养助力工程</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韶关学院青年志愿者指导中心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韶关学院医学院</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医学Teen使禁毒行</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韶关学院医学院青年志愿者协会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团省委</w:t>
            </w:r>
          </w:p>
        </w:tc>
      </w:tr>
      <w:tr w:rsidR="009979D6" w:rsidRPr="009979D6" w:rsidTr="004628C1">
        <w:trPr>
          <w:trHeight w:val="750"/>
          <w:jc w:val="center"/>
        </w:trPr>
        <w:tc>
          <w:tcPr>
            <w:tcW w:w="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汕头大学</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“启曙行动”视障人群助学服务</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汕头大学青年志愿者协会曙光助学大队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广东培正学院</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“星火”图书角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广东培正学院管理学院志愿者服务队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“尚行”漂流图书角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广东培正学院志愿者服务队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广东东软学院</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重塑艺术，传承国粹</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广东东软学院青年志愿者服务队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江门职业技术学院</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爱心助残 技能逐梦</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共建爱心教育实践基地</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江门职业技术学院材料技术系</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省直</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福彩育苗号</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流动少年宫</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广东省青少年宫协会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“童伴梦+图腾工匠魔法部落” 青少年社工志愿服务文化品牌项目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广东省童伴梦青少年事务社会工作志愿服务队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“健康四叶伞”</w:t>
            </w:r>
            <w:r w:rsidRPr="009979D6">
              <w:rPr>
                <w:rFonts w:ascii="仿宋_GB2312" w:eastAsia="仿宋_GB2312" w:hAnsi="仿宋_GB2312"/>
                <w:color w:val="000000"/>
                <w:shd w:val="clear" w:color="auto" w:fill="FFFFFF"/>
              </w:rPr>
              <w:t>——</w:t>
            </w:r>
            <w:r w:rsidRPr="009979D6">
              <w:rPr>
                <w:rFonts w:ascii="仿宋_GB2312" w:eastAsia="仿宋_GB2312" w:hAnsi="仿宋_GB2312" w:hint="eastAsia"/>
                <w:color w:val="000000"/>
                <w:shd w:val="clear" w:color="auto" w:fill="FFFFFF"/>
              </w:rPr>
              <w:t>精准健康扶贫志愿服务行动计划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扶贫开发与应急救援</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广东省第二人民医院志愿服务总队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小丑医生志愿服务项目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广东省妇幼保健院志愿者服务队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r w:rsidR="009979D6" w:rsidRPr="009979D6" w:rsidTr="004628C1">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“微梦想”助残公益活动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广东省残疾人新闻宣传促进会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shd w:val="solid" w:color="FFFFFF" w:fill="auto"/>
              <w:autoSpaceDN w:val="0"/>
              <w:spacing w:line="24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9D6" w:rsidRPr="009979D6" w:rsidRDefault="009979D6" w:rsidP="009979D6">
            <w:pPr>
              <w:autoSpaceDN w:val="0"/>
              <w:spacing w:line="240" w:lineRule="exact"/>
              <w:jc w:val="center"/>
              <w:textAlignment w:val="center"/>
              <w:rPr>
                <w:rFonts w:ascii="仿宋_GB2312" w:eastAsia="仿宋_GB2312" w:hAnsi="仿宋_GB2312"/>
                <w:color w:val="000000"/>
              </w:rPr>
            </w:pPr>
            <w:r w:rsidRPr="009979D6">
              <w:rPr>
                <w:rFonts w:ascii="仿宋_GB2312" w:eastAsia="仿宋_GB2312" w:hAnsi="仿宋_GB2312" w:hint="eastAsia"/>
                <w:color w:val="000000"/>
              </w:rPr>
              <w:t>广东省青年志愿者行动指导中心</w:t>
            </w:r>
          </w:p>
        </w:tc>
      </w:tr>
    </w:tbl>
    <w:p w:rsidR="009979D6" w:rsidRPr="009979D6" w:rsidRDefault="009979D6" w:rsidP="009979D6">
      <w:pPr>
        <w:spacing w:line="600" w:lineRule="exact"/>
        <w:rPr>
          <w:rFonts w:ascii="仿宋_GB2312" w:eastAsia="仿宋_GB2312"/>
          <w:color w:val="000000"/>
          <w:sz w:val="32"/>
        </w:rPr>
      </w:pPr>
    </w:p>
    <w:p w:rsidR="009979D6" w:rsidRPr="009979D6" w:rsidRDefault="009979D6" w:rsidP="009979D6">
      <w:pPr>
        <w:spacing w:line="600" w:lineRule="exact"/>
        <w:rPr>
          <w:rFonts w:ascii="仿宋_GB2312" w:eastAsia="仿宋_GB2312"/>
          <w:color w:val="000000"/>
          <w:sz w:val="32"/>
        </w:rPr>
      </w:pPr>
    </w:p>
    <w:p w:rsidR="009979D6" w:rsidRPr="009979D6" w:rsidRDefault="009979D6" w:rsidP="009979D6">
      <w:pPr>
        <w:spacing w:line="600" w:lineRule="exact"/>
        <w:rPr>
          <w:rFonts w:ascii="仿宋_GB2312" w:eastAsia="仿宋_GB2312"/>
          <w:color w:val="000000"/>
          <w:sz w:val="32"/>
        </w:rPr>
      </w:pPr>
    </w:p>
    <w:p w:rsidR="009979D6" w:rsidRPr="009979D6" w:rsidRDefault="009979D6" w:rsidP="009979D6">
      <w:pPr>
        <w:spacing w:line="600" w:lineRule="exact"/>
        <w:rPr>
          <w:rFonts w:ascii="仿宋_GB2312" w:eastAsia="仿宋_GB2312"/>
          <w:color w:val="000000"/>
          <w:sz w:val="32"/>
        </w:rPr>
      </w:pPr>
    </w:p>
    <w:p w:rsidR="009979D6" w:rsidRPr="009979D6" w:rsidRDefault="009979D6" w:rsidP="009979D6">
      <w:pPr>
        <w:spacing w:line="600" w:lineRule="exact"/>
        <w:rPr>
          <w:rFonts w:ascii="仿宋_GB2312" w:eastAsia="仿宋_GB2312"/>
          <w:color w:val="000000"/>
          <w:sz w:val="32"/>
        </w:rPr>
      </w:pPr>
    </w:p>
    <w:p w:rsidR="009979D6" w:rsidRPr="009979D6" w:rsidRDefault="009979D6" w:rsidP="009979D6">
      <w:pPr>
        <w:spacing w:line="600" w:lineRule="exact"/>
        <w:rPr>
          <w:rFonts w:ascii="仿宋_GB2312" w:eastAsia="仿宋_GB2312"/>
          <w:color w:val="000000"/>
          <w:sz w:val="32"/>
        </w:rPr>
      </w:pPr>
    </w:p>
    <w:p w:rsidR="009979D6" w:rsidRPr="009979D6" w:rsidRDefault="009979D6" w:rsidP="009979D6">
      <w:pPr>
        <w:spacing w:line="600" w:lineRule="exact"/>
        <w:rPr>
          <w:rFonts w:ascii="仿宋_GB2312" w:eastAsia="仿宋_GB2312"/>
          <w:color w:val="000000"/>
          <w:sz w:val="32"/>
        </w:rPr>
      </w:pPr>
    </w:p>
    <w:p w:rsidR="009979D6" w:rsidRPr="009979D6" w:rsidRDefault="009979D6" w:rsidP="009979D6">
      <w:pPr>
        <w:spacing w:line="600" w:lineRule="exact"/>
        <w:rPr>
          <w:rFonts w:ascii="仿宋_GB2312" w:eastAsia="仿宋_GB2312"/>
          <w:color w:val="000000"/>
          <w:sz w:val="32"/>
        </w:rPr>
      </w:pPr>
    </w:p>
    <w:p w:rsidR="009979D6" w:rsidRPr="009979D6" w:rsidRDefault="009979D6" w:rsidP="009979D6">
      <w:pPr>
        <w:spacing w:line="600" w:lineRule="exact"/>
        <w:rPr>
          <w:rFonts w:ascii="黑体" w:eastAsia="黑体"/>
          <w:sz w:val="32"/>
        </w:rPr>
      </w:pPr>
    </w:p>
    <w:p w:rsidR="009979D6" w:rsidRPr="009979D6" w:rsidRDefault="009979D6" w:rsidP="009979D6">
      <w:pPr>
        <w:spacing w:line="600" w:lineRule="exact"/>
        <w:rPr>
          <w:rFonts w:ascii="黑体" w:eastAsia="黑体"/>
          <w:sz w:val="32"/>
        </w:rPr>
      </w:pPr>
    </w:p>
    <w:p w:rsidR="009979D6" w:rsidRPr="009979D6" w:rsidRDefault="009979D6" w:rsidP="009979D6">
      <w:pPr>
        <w:spacing w:line="600" w:lineRule="exact"/>
        <w:rPr>
          <w:rFonts w:ascii="黑体" w:eastAsia="黑体"/>
          <w:sz w:val="32"/>
        </w:rPr>
      </w:pPr>
    </w:p>
    <w:p w:rsidR="009979D6" w:rsidRPr="009979D6" w:rsidRDefault="009979D6" w:rsidP="009979D6">
      <w:pPr>
        <w:spacing w:line="600" w:lineRule="exact"/>
        <w:rPr>
          <w:rFonts w:ascii="黑体" w:eastAsia="黑体"/>
          <w:sz w:val="32"/>
        </w:rPr>
      </w:pPr>
    </w:p>
    <w:p w:rsidR="009979D6" w:rsidRPr="009979D6" w:rsidRDefault="009979D6" w:rsidP="009979D6">
      <w:pPr>
        <w:spacing w:line="600" w:lineRule="exact"/>
        <w:rPr>
          <w:rFonts w:ascii="黑体" w:eastAsia="黑体"/>
          <w:sz w:val="32"/>
        </w:rPr>
      </w:pPr>
    </w:p>
    <w:p w:rsidR="009979D6" w:rsidRPr="009979D6" w:rsidRDefault="009979D6" w:rsidP="009979D6">
      <w:pPr>
        <w:spacing w:line="600" w:lineRule="exact"/>
        <w:rPr>
          <w:rFonts w:ascii="黑体" w:eastAsia="黑体"/>
          <w:sz w:val="32"/>
        </w:rPr>
      </w:pPr>
    </w:p>
    <w:p w:rsidR="009979D6" w:rsidRPr="009979D6" w:rsidRDefault="009979D6" w:rsidP="009979D6">
      <w:pPr>
        <w:spacing w:line="600" w:lineRule="exact"/>
        <w:rPr>
          <w:rFonts w:ascii="黑体" w:eastAsia="黑体"/>
          <w:sz w:val="32"/>
        </w:rPr>
      </w:pPr>
    </w:p>
    <w:p w:rsidR="009979D6" w:rsidRPr="009979D6" w:rsidRDefault="009979D6" w:rsidP="009979D6">
      <w:pPr>
        <w:spacing w:line="600" w:lineRule="exact"/>
        <w:rPr>
          <w:rFonts w:ascii="黑体" w:eastAsia="黑体"/>
          <w:sz w:val="32"/>
        </w:rPr>
      </w:pPr>
    </w:p>
    <w:p w:rsidR="009979D6" w:rsidRPr="009979D6" w:rsidRDefault="009979D6" w:rsidP="009979D6">
      <w:pPr>
        <w:spacing w:line="600" w:lineRule="exact"/>
        <w:rPr>
          <w:rFonts w:ascii="黑体" w:eastAsia="黑体"/>
          <w:sz w:val="32"/>
        </w:rPr>
      </w:pPr>
    </w:p>
    <w:p w:rsidR="009979D6" w:rsidRPr="009979D6" w:rsidRDefault="009979D6" w:rsidP="009979D6">
      <w:pPr>
        <w:spacing w:line="600" w:lineRule="exact"/>
        <w:rPr>
          <w:rFonts w:ascii="黑体" w:eastAsia="黑体"/>
          <w:sz w:val="32"/>
        </w:rPr>
      </w:pPr>
    </w:p>
    <w:p w:rsidR="009979D6" w:rsidRPr="009979D6" w:rsidRDefault="009979D6" w:rsidP="009979D6">
      <w:pPr>
        <w:spacing w:line="600" w:lineRule="exact"/>
        <w:rPr>
          <w:rFonts w:ascii="黑体" w:eastAsia="黑体"/>
          <w:sz w:val="32"/>
        </w:rPr>
      </w:pPr>
    </w:p>
    <w:p w:rsidR="009979D6" w:rsidRPr="009979D6" w:rsidRDefault="009979D6" w:rsidP="009979D6">
      <w:pPr>
        <w:spacing w:line="600" w:lineRule="exact"/>
        <w:rPr>
          <w:rFonts w:ascii="黑体" w:eastAsia="黑体"/>
          <w:sz w:val="32"/>
        </w:rPr>
      </w:pPr>
    </w:p>
    <w:p w:rsidR="009979D6" w:rsidRPr="009979D6" w:rsidRDefault="009979D6" w:rsidP="009979D6">
      <w:pPr>
        <w:spacing w:line="600" w:lineRule="exact"/>
        <w:rPr>
          <w:rFonts w:ascii="黑体" w:eastAsia="黑体" w:hint="eastAsia"/>
          <w:sz w:val="32"/>
        </w:rPr>
      </w:pPr>
    </w:p>
    <w:p w:rsidR="009979D6" w:rsidRPr="009979D6" w:rsidRDefault="009979D6" w:rsidP="009979D6">
      <w:pPr>
        <w:spacing w:line="600" w:lineRule="exact"/>
        <w:rPr>
          <w:rFonts w:ascii="黑体" w:eastAsia="黑体" w:hint="eastAsia"/>
          <w:sz w:val="32"/>
        </w:rPr>
      </w:pPr>
      <w:r w:rsidRPr="009979D6">
        <w:rPr>
          <w:rFonts w:ascii="黑体" w:eastAsia="黑体" w:hint="eastAsia"/>
          <w:sz w:val="32"/>
        </w:rPr>
        <w:t>附件2</w:t>
      </w:r>
    </w:p>
    <w:p w:rsidR="009979D6" w:rsidRPr="009979D6" w:rsidRDefault="009979D6" w:rsidP="009979D6">
      <w:pPr>
        <w:spacing w:line="600" w:lineRule="exact"/>
        <w:rPr>
          <w:rFonts w:ascii="仿宋_GB2312" w:eastAsia="仿宋_GB2312"/>
          <w:sz w:val="32"/>
        </w:rPr>
      </w:pPr>
    </w:p>
    <w:p w:rsidR="009979D6" w:rsidRPr="009979D6" w:rsidRDefault="009979D6" w:rsidP="009979D6">
      <w:pPr>
        <w:spacing w:line="600" w:lineRule="exact"/>
        <w:jc w:val="center"/>
        <w:rPr>
          <w:rFonts w:ascii="方正小标宋简体" w:eastAsia="方正小标宋简体" w:hAnsi="方正小标宋简体"/>
          <w:sz w:val="44"/>
        </w:rPr>
      </w:pPr>
      <w:r w:rsidRPr="009979D6">
        <w:rPr>
          <w:rFonts w:ascii="方正小标宋简体" w:eastAsia="方正小标宋简体" w:hAnsi="方正小标宋简体" w:hint="eastAsia"/>
          <w:sz w:val="44"/>
        </w:rPr>
        <w:t>2016年“益苗计划”支持资金划拨表</w:t>
      </w:r>
    </w:p>
    <w:p w:rsidR="009979D6" w:rsidRPr="009979D6" w:rsidRDefault="009979D6" w:rsidP="009979D6">
      <w:pPr>
        <w:spacing w:line="600" w:lineRule="exact"/>
        <w:rPr>
          <w:rFonts w:ascii="黑体" w:eastAsia="黑体" w:hAnsi="黑体"/>
          <w:sz w:val="32"/>
        </w:rPr>
      </w:pPr>
    </w:p>
    <w:p w:rsidR="009979D6" w:rsidRPr="009979D6" w:rsidRDefault="009979D6" w:rsidP="009979D6">
      <w:pPr>
        <w:numPr>
          <w:ilvl w:val="0"/>
          <w:numId w:val="1"/>
        </w:numPr>
        <w:spacing w:line="600" w:lineRule="exact"/>
        <w:rPr>
          <w:rFonts w:ascii="黑体" w:eastAsia="黑体" w:hAnsi="黑体"/>
          <w:sz w:val="32"/>
        </w:rPr>
      </w:pPr>
      <w:r w:rsidRPr="009979D6">
        <w:rPr>
          <w:rFonts w:ascii="黑体" w:eastAsia="黑体" w:hAnsi="黑体" w:hint="eastAsia"/>
          <w:sz w:val="32"/>
        </w:rPr>
        <w:t>团省委资助项目</w:t>
      </w:r>
    </w:p>
    <w:p w:rsidR="009979D6" w:rsidRPr="009979D6" w:rsidRDefault="009979D6" w:rsidP="009979D6">
      <w:pPr>
        <w:spacing w:line="600" w:lineRule="exact"/>
        <w:rPr>
          <w:rFonts w:ascii="楷体_GB2312" w:eastAsia="楷体_GB2312" w:hAnsi="楷体_GB2312"/>
          <w:b/>
          <w:spacing w:val="-20"/>
          <w:sz w:val="32"/>
        </w:rPr>
      </w:pPr>
      <w:r w:rsidRPr="009979D6">
        <w:rPr>
          <w:rFonts w:ascii="楷体_GB2312" w:eastAsia="楷体_GB2312" w:hAnsi="楷体_GB2312" w:hint="eastAsia"/>
          <w:b/>
          <w:sz w:val="32"/>
        </w:rPr>
        <w:t>（一）</w:t>
      </w:r>
      <w:r w:rsidRPr="009979D6">
        <w:rPr>
          <w:rFonts w:ascii="楷体_GB2312" w:eastAsia="楷体_GB2312" w:hAnsi="楷体_GB2312" w:hint="eastAsia"/>
          <w:b/>
          <w:spacing w:val="-11"/>
          <w:sz w:val="32"/>
        </w:rPr>
        <w:t>广东省青年志愿者行动指导中心统筹部分（共计：215万元）</w:t>
      </w:r>
    </w:p>
    <w:tbl>
      <w:tblPr>
        <w:tblW w:w="0" w:type="auto"/>
        <w:jc w:val="center"/>
        <w:tblLayout w:type="fixed"/>
        <w:tblLook w:val="0000" w:firstRow="0" w:lastRow="0" w:firstColumn="0" w:lastColumn="0" w:noHBand="0" w:noVBand="0"/>
      </w:tblPr>
      <w:tblGrid>
        <w:gridCol w:w="1628"/>
        <w:gridCol w:w="869"/>
        <w:gridCol w:w="870"/>
        <w:gridCol w:w="845"/>
        <w:gridCol w:w="894"/>
        <w:gridCol w:w="869"/>
        <w:gridCol w:w="870"/>
        <w:gridCol w:w="869"/>
        <w:gridCol w:w="873"/>
        <w:gridCol w:w="1432"/>
      </w:tblGrid>
      <w:tr w:rsidR="009979D6" w:rsidRPr="009979D6" w:rsidTr="004628C1">
        <w:trPr>
          <w:trHeight w:val="300"/>
          <w:jc w:val="center"/>
        </w:trPr>
        <w:tc>
          <w:tcPr>
            <w:tcW w:w="1628" w:type="dxa"/>
            <w:vMerge w:val="restart"/>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市级赛会单位</w:t>
            </w:r>
          </w:p>
        </w:tc>
        <w:tc>
          <w:tcPr>
            <w:tcW w:w="1739"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省级示范项目</w:t>
            </w:r>
          </w:p>
        </w:tc>
        <w:tc>
          <w:tcPr>
            <w:tcW w:w="1739"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1739"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1742"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1432" w:type="dxa"/>
            <w:vMerge w:val="restart"/>
            <w:tcBorders>
              <w:top w:val="single" w:sz="4" w:space="0" w:color="000000"/>
              <w:left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支持资金</w:t>
            </w:r>
          </w:p>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总额</w:t>
            </w:r>
          </w:p>
        </w:tc>
      </w:tr>
      <w:tr w:rsidR="009979D6" w:rsidRPr="009979D6" w:rsidTr="004628C1">
        <w:trPr>
          <w:trHeight w:val="540"/>
          <w:jc w:val="center"/>
        </w:trPr>
        <w:tc>
          <w:tcPr>
            <w:tcW w:w="1628" w:type="dxa"/>
            <w:vMerge/>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pacing w:line="260" w:lineRule="exact"/>
              <w:rPr>
                <w:rFonts w:ascii="仿宋_GB2312" w:eastAsia="仿宋_GB2312" w:hAnsi="仿宋_GB2312"/>
              </w:rPr>
            </w:pP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数量</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金额</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数量</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金额</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数量</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金额</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数量</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金额</w:t>
            </w:r>
          </w:p>
        </w:tc>
        <w:tc>
          <w:tcPr>
            <w:tcW w:w="1432" w:type="dxa"/>
            <w:vMerge/>
            <w:tcBorders>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autoSpaceDN w:val="0"/>
              <w:spacing w:line="260" w:lineRule="exact"/>
              <w:rPr>
                <w:rFonts w:ascii="仿宋_GB2312" w:eastAsia="仿宋_GB2312" w:hAnsi="仿宋_GB2312"/>
              </w:rPr>
            </w:pP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6</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6</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8</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8</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5</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36</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深圳市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9</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9</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 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 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15</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珠海市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汕头市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6</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佛山市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10</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韶关市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6</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11</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河源市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8</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梅州市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惠州市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5</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18</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汕尾市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东莞市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8</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中山市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江门市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6</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阳江市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6</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湛江市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茂名市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8</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肇庆市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清远市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潮州市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揭阳市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云浮市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中山大学</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5</w:t>
            </w:r>
          </w:p>
        </w:tc>
      </w:tr>
      <w:tr w:rsidR="009979D6" w:rsidRPr="009979D6" w:rsidTr="004628C1">
        <w:trPr>
          <w:trHeight w:val="54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华南理工大学</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暨南大学</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6</w:t>
            </w:r>
          </w:p>
        </w:tc>
      </w:tr>
      <w:tr w:rsidR="009979D6" w:rsidRPr="009979D6" w:rsidTr="004628C1">
        <w:trPr>
          <w:trHeight w:val="54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华南师范大学</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5</w:t>
            </w:r>
          </w:p>
        </w:tc>
      </w:tr>
      <w:tr w:rsidR="009979D6" w:rsidRPr="009979D6" w:rsidTr="004628C1">
        <w:trPr>
          <w:trHeight w:val="54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lastRenderedPageBreak/>
              <w:t>华南农业大学</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r>
      <w:tr w:rsidR="009979D6" w:rsidRPr="009979D6" w:rsidTr="004628C1">
        <w:trPr>
          <w:trHeight w:val="54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南方医科大学</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b/>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r>
      <w:tr w:rsidR="009979D6" w:rsidRPr="009979D6" w:rsidTr="004628C1">
        <w:trPr>
          <w:trHeight w:val="54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广东医科大学</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r>
      <w:tr w:rsidR="009979D6" w:rsidRPr="009979D6" w:rsidTr="004628C1">
        <w:trPr>
          <w:trHeight w:val="54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广东工业大学</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r>
      <w:tr w:rsidR="009979D6" w:rsidRPr="009979D6" w:rsidTr="004628C1">
        <w:trPr>
          <w:trHeight w:val="54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广东药学院</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广州大学</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r>
      <w:tr w:rsidR="009979D6" w:rsidRPr="009979D6" w:rsidTr="004628C1">
        <w:trPr>
          <w:trHeight w:val="54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广州医科大学</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韶关学院</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汕头大学</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r>
      <w:tr w:rsidR="009979D6" w:rsidRPr="009979D6" w:rsidTr="004628C1">
        <w:trPr>
          <w:trHeight w:val="54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广东培正学院</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r>
      <w:tr w:rsidR="009979D6" w:rsidRPr="009979D6" w:rsidTr="004628C1">
        <w:trPr>
          <w:trHeight w:val="54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广东东软学院</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r>
      <w:tr w:rsidR="009979D6" w:rsidRPr="009979D6" w:rsidTr="004628C1">
        <w:trPr>
          <w:trHeight w:val="54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江门职业技术学院</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r>
      <w:tr w:rsidR="009979D6" w:rsidRPr="009979D6" w:rsidTr="004628C1">
        <w:trPr>
          <w:trHeight w:val="255"/>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省直</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8</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 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 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10</w:t>
            </w:r>
          </w:p>
        </w:tc>
      </w:tr>
    </w:tbl>
    <w:p w:rsidR="009979D6" w:rsidRPr="009979D6" w:rsidRDefault="009979D6" w:rsidP="009979D6">
      <w:pPr>
        <w:spacing w:line="600" w:lineRule="exact"/>
        <w:rPr>
          <w:rFonts w:ascii="楷体_GB2312" w:eastAsia="楷体_GB2312" w:hAnsi="楷体_GB2312"/>
          <w:b/>
          <w:sz w:val="32"/>
        </w:rPr>
      </w:pPr>
      <w:r w:rsidRPr="009979D6">
        <w:rPr>
          <w:rFonts w:ascii="楷体_GB2312" w:eastAsia="楷体_GB2312" w:hAnsi="楷体_GB2312" w:hint="eastAsia"/>
          <w:b/>
          <w:sz w:val="32"/>
        </w:rPr>
        <w:t>（二）团省委权益部统筹部分（共计：49万元）</w:t>
      </w:r>
    </w:p>
    <w:tbl>
      <w:tblPr>
        <w:tblW w:w="0" w:type="auto"/>
        <w:jc w:val="center"/>
        <w:tblLayout w:type="fixed"/>
        <w:tblLook w:val="0000" w:firstRow="0" w:lastRow="0" w:firstColumn="0" w:lastColumn="0" w:noHBand="0" w:noVBand="0"/>
      </w:tblPr>
      <w:tblGrid>
        <w:gridCol w:w="1628"/>
        <w:gridCol w:w="869"/>
        <w:gridCol w:w="870"/>
        <w:gridCol w:w="845"/>
        <w:gridCol w:w="895"/>
        <w:gridCol w:w="867"/>
        <w:gridCol w:w="872"/>
        <w:gridCol w:w="869"/>
        <w:gridCol w:w="873"/>
        <w:gridCol w:w="1432"/>
      </w:tblGrid>
      <w:tr w:rsidR="009979D6" w:rsidRPr="009979D6" w:rsidTr="004628C1">
        <w:trPr>
          <w:trHeight w:val="300"/>
          <w:jc w:val="center"/>
        </w:trPr>
        <w:tc>
          <w:tcPr>
            <w:tcW w:w="1628" w:type="dxa"/>
            <w:vMerge w:val="restart"/>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市级赛会单位</w:t>
            </w:r>
          </w:p>
        </w:tc>
        <w:tc>
          <w:tcPr>
            <w:tcW w:w="1739"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省级示范项目</w:t>
            </w:r>
          </w:p>
        </w:tc>
        <w:tc>
          <w:tcPr>
            <w:tcW w:w="1740"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1739"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1742"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1432" w:type="dxa"/>
            <w:vMerge w:val="restart"/>
            <w:tcBorders>
              <w:top w:val="single" w:sz="4" w:space="0" w:color="000000"/>
              <w:left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支持资金</w:t>
            </w:r>
          </w:p>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总额</w:t>
            </w:r>
          </w:p>
        </w:tc>
      </w:tr>
      <w:tr w:rsidR="009979D6" w:rsidRPr="009979D6" w:rsidTr="004628C1">
        <w:trPr>
          <w:trHeight w:val="90"/>
          <w:jc w:val="center"/>
        </w:trPr>
        <w:tc>
          <w:tcPr>
            <w:tcW w:w="1628" w:type="dxa"/>
            <w:vMerge/>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pacing w:line="260" w:lineRule="exact"/>
              <w:rPr>
                <w:rFonts w:ascii="仿宋_GB2312" w:eastAsia="仿宋_GB2312" w:hAnsi="仿宋_GB2312"/>
              </w:rPr>
            </w:pP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数量</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金额</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数量</w:t>
            </w:r>
          </w:p>
        </w:tc>
        <w:tc>
          <w:tcPr>
            <w:tcW w:w="8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金额</w:t>
            </w:r>
          </w:p>
        </w:tc>
        <w:tc>
          <w:tcPr>
            <w:tcW w:w="86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数量</w:t>
            </w:r>
          </w:p>
        </w:tc>
        <w:tc>
          <w:tcPr>
            <w:tcW w:w="87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金额</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数量</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金额</w:t>
            </w:r>
          </w:p>
        </w:tc>
        <w:tc>
          <w:tcPr>
            <w:tcW w:w="1432" w:type="dxa"/>
            <w:vMerge/>
            <w:tcBorders>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autoSpaceDN w:val="0"/>
              <w:spacing w:line="260" w:lineRule="exact"/>
              <w:rPr>
                <w:rFonts w:ascii="仿宋_GB2312" w:eastAsia="仿宋_GB2312" w:hAnsi="仿宋_GB2312"/>
              </w:rPr>
            </w:pPr>
          </w:p>
        </w:tc>
      </w:tr>
      <w:tr w:rsidR="009979D6" w:rsidRPr="009979D6" w:rsidTr="004628C1">
        <w:trPr>
          <w:trHeight w:val="9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6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7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珠海市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7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汕头市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7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佛山市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87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韶关市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梅州市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7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惠州市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汕尾市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东莞市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6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5</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中山市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江门市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87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5</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阳江市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茂名市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肇庆市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7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清远市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潮州市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揭阳市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云浮市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暨南大学</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韶关学院医学院</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r>
    </w:tbl>
    <w:p w:rsidR="009979D6" w:rsidRPr="009979D6" w:rsidRDefault="009979D6" w:rsidP="009979D6">
      <w:pPr>
        <w:spacing w:line="600" w:lineRule="exact"/>
        <w:rPr>
          <w:rFonts w:ascii="楷体_GB2312" w:eastAsia="楷体_GB2312" w:hAnsi="楷体_GB2312" w:hint="eastAsia"/>
          <w:b/>
          <w:sz w:val="32"/>
        </w:rPr>
      </w:pPr>
    </w:p>
    <w:p w:rsidR="009979D6" w:rsidRPr="009979D6" w:rsidRDefault="009979D6" w:rsidP="009979D6">
      <w:pPr>
        <w:spacing w:line="600" w:lineRule="exact"/>
        <w:rPr>
          <w:rFonts w:ascii="楷体_GB2312" w:eastAsia="楷体_GB2312" w:hAnsi="楷体_GB2312"/>
          <w:b/>
          <w:sz w:val="32"/>
        </w:rPr>
      </w:pPr>
      <w:r w:rsidRPr="009979D6">
        <w:rPr>
          <w:rFonts w:ascii="楷体_GB2312" w:eastAsia="楷体_GB2312" w:hAnsi="楷体_GB2312" w:hint="eastAsia"/>
          <w:b/>
          <w:sz w:val="32"/>
        </w:rPr>
        <w:t>（三）团省委宣传部统筹部分（共计：12万元）</w:t>
      </w:r>
    </w:p>
    <w:tbl>
      <w:tblPr>
        <w:tblW w:w="0" w:type="auto"/>
        <w:jc w:val="center"/>
        <w:tblLayout w:type="fixed"/>
        <w:tblLook w:val="0000" w:firstRow="0" w:lastRow="0" w:firstColumn="0" w:lastColumn="0" w:noHBand="0" w:noVBand="0"/>
      </w:tblPr>
      <w:tblGrid>
        <w:gridCol w:w="1628"/>
        <w:gridCol w:w="869"/>
        <w:gridCol w:w="870"/>
        <w:gridCol w:w="845"/>
        <w:gridCol w:w="894"/>
        <w:gridCol w:w="869"/>
        <w:gridCol w:w="870"/>
        <w:gridCol w:w="869"/>
        <w:gridCol w:w="873"/>
        <w:gridCol w:w="1432"/>
      </w:tblGrid>
      <w:tr w:rsidR="009979D6" w:rsidRPr="009979D6" w:rsidTr="004628C1">
        <w:trPr>
          <w:trHeight w:val="300"/>
          <w:jc w:val="center"/>
        </w:trPr>
        <w:tc>
          <w:tcPr>
            <w:tcW w:w="1628" w:type="dxa"/>
            <w:vMerge w:val="restart"/>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市级赛会单位</w:t>
            </w:r>
          </w:p>
        </w:tc>
        <w:tc>
          <w:tcPr>
            <w:tcW w:w="1739"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省级示范项目</w:t>
            </w:r>
          </w:p>
        </w:tc>
        <w:tc>
          <w:tcPr>
            <w:tcW w:w="1739"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1739"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1742"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1432" w:type="dxa"/>
            <w:vMerge w:val="restart"/>
            <w:tcBorders>
              <w:top w:val="single" w:sz="4" w:space="0" w:color="000000"/>
              <w:left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支持资金</w:t>
            </w:r>
          </w:p>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总额</w:t>
            </w:r>
          </w:p>
        </w:tc>
      </w:tr>
      <w:tr w:rsidR="009979D6" w:rsidRPr="009979D6" w:rsidTr="004628C1">
        <w:trPr>
          <w:trHeight w:val="570"/>
          <w:jc w:val="center"/>
        </w:trPr>
        <w:tc>
          <w:tcPr>
            <w:tcW w:w="1628" w:type="dxa"/>
            <w:vMerge/>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pacing w:line="260" w:lineRule="exact"/>
              <w:rPr>
                <w:rFonts w:ascii="仿宋_GB2312" w:eastAsia="仿宋_GB2312" w:hAnsi="仿宋_GB2312"/>
              </w:rPr>
            </w:pP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数量</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金额</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数量</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金额</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数量</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金额</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数量</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金额</w:t>
            </w:r>
          </w:p>
        </w:tc>
        <w:tc>
          <w:tcPr>
            <w:tcW w:w="1432" w:type="dxa"/>
            <w:vMerge/>
            <w:tcBorders>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autoSpaceDN w:val="0"/>
              <w:spacing w:line="260" w:lineRule="exact"/>
              <w:rPr>
                <w:rFonts w:ascii="仿宋_GB2312" w:eastAsia="仿宋_GB2312" w:hAnsi="仿宋_GB2312"/>
              </w:rPr>
            </w:pPr>
          </w:p>
        </w:tc>
      </w:tr>
      <w:tr w:rsidR="009979D6" w:rsidRPr="009979D6" w:rsidTr="004628C1">
        <w:trPr>
          <w:trHeight w:val="9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深圳市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佛山市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东莞市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江门市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湛江市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茂名市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r>
      <w:tr w:rsidR="009979D6" w:rsidRPr="009979D6" w:rsidTr="004628C1">
        <w:trPr>
          <w:trHeight w:val="54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广东药学院</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color w:val="000000"/>
                <w:shd w:val="clear" w:color="auto" w:fill="FFFFFF"/>
              </w:rPr>
              <w:t>0</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0</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r>
    </w:tbl>
    <w:p w:rsidR="009979D6" w:rsidRPr="009979D6" w:rsidRDefault="009979D6" w:rsidP="009979D6">
      <w:pPr>
        <w:spacing w:line="600" w:lineRule="exact"/>
        <w:rPr>
          <w:rFonts w:ascii="仿宋_GB2312" w:eastAsia="仿宋_GB2312"/>
          <w:sz w:val="32"/>
        </w:rPr>
      </w:pPr>
      <w:r w:rsidRPr="009979D6">
        <w:rPr>
          <w:rFonts w:ascii="黑体" w:eastAsia="黑体" w:hAnsi="黑体" w:hint="eastAsia"/>
          <w:sz w:val="32"/>
        </w:rPr>
        <w:t>二、省残联资助项目（共计：30万元）</w:t>
      </w:r>
    </w:p>
    <w:tbl>
      <w:tblPr>
        <w:tblW w:w="0" w:type="auto"/>
        <w:jc w:val="center"/>
        <w:tblLayout w:type="fixed"/>
        <w:tblLook w:val="0000" w:firstRow="0" w:lastRow="0" w:firstColumn="0" w:lastColumn="0" w:noHBand="0" w:noVBand="0"/>
      </w:tblPr>
      <w:tblGrid>
        <w:gridCol w:w="1628"/>
        <w:gridCol w:w="869"/>
        <w:gridCol w:w="870"/>
        <w:gridCol w:w="845"/>
        <w:gridCol w:w="894"/>
        <w:gridCol w:w="869"/>
        <w:gridCol w:w="870"/>
        <w:gridCol w:w="869"/>
        <w:gridCol w:w="873"/>
        <w:gridCol w:w="1432"/>
      </w:tblGrid>
      <w:tr w:rsidR="009979D6" w:rsidRPr="009979D6" w:rsidTr="004628C1">
        <w:trPr>
          <w:trHeight w:val="300"/>
          <w:jc w:val="center"/>
        </w:trPr>
        <w:tc>
          <w:tcPr>
            <w:tcW w:w="1628" w:type="dxa"/>
            <w:vMerge w:val="restart"/>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市级赛会单位</w:t>
            </w:r>
          </w:p>
        </w:tc>
        <w:tc>
          <w:tcPr>
            <w:tcW w:w="1739"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省级示范项目</w:t>
            </w:r>
          </w:p>
        </w:tc>
        <w:tc>
          <w:tcPr>
            <w:tcW w:w="1739"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1739"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1742"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1432" w:type="dxa"/>
            <w:vMerge w:val="restart"/>
            <w:tcBorders>
              <w:top w:val="single" w:sz="4" w:space="0" w:color="000000"/>
              <w:left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支持资金</w:t>
            </w:r>
          </w:p>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总额</w:t>
            </w:r>
          </w:p>
        </w:tc>
      </w:tr>
      <w:tr w:rsidR="009979D6" w:rsidRPr="009979D6" w:rsidTr="004628C1">
        <w:trPr>
          <w:trHeight w:val="540"/>
          <w:jc w:val="center"/>
        </w:trPr>
        <w:tc>
          <w:tcPr>
            <w:tcW w:w="1628" w:type="dxa"/>
            <w:vMerge/>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pacing w:line="260" w:lineRule="exact"/>
              <w:rPr>
                <w:rFonts w:ascii="仿宋_GB2312" w:eastAsia="仿宋_GB2312" w:hAnsi="仿宋_GB2312"/>
              </w:rPr>
            </w:pP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数量</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金额</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数量</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金额</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数量</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金额</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数量</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金额</w:t>
            </w:r>
          </w:p>
        </w:tc>
        <w:tc>
          <w:tcPr>
            <w:tcW w:w="1432" w:type="dxa"/>
            <w:vMerge/>
            <w:tcBorders>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autoSpaceDN w:val="0"/>
              <w:spacing w:line="260" w:lineRule="exact"/>
              <w:rPr>
                <w:rFonts w:ascii="仿宋_GB2312" w:eastAsia="仿宋_GB2312" w:hAnsi="仿宋_GB2312"/>
              </w:rPr>
            </w:pP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广州市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6</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深圳市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8</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珠海市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佛山市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梅州市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4</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惠州市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东莞市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肇庆市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r>
      <w:tr w:rsidR="009979D6" w:rsidRPr="009979D6" w:rsidTr="004628C1">
        <w:trPr>
          <w:trHeight w:val="375"/>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华南师范大学</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1</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2</w:t>
            </w:r>
          </w:p>
        </w:tc>
      </w:tr>
    </w:tbl>
    <w:p w:rsidR="009979D6" w:rsidRPr="009979D6" w:rsidRDefault="009979D6" w:rsidP="009979D6">
      <w:pPr>
        <w:spacing w:line="600" w:lineRule="exact"/>
        <w:rPr>
          <w:rFonts w:ascii="黑体" w:eastAsia="黑体"/>
          <w:sz w:val="32"/>
        </w:rPr>
      </w:pPr>
      <w:r w:rsidRPr="009979D6">
        <w:rPr>
          <w:rFonts w:ascii="黑体" w:eastAsia="黑体" w:hint="eastAsia"/>
          <w:sz w:val="32"/>
        </w:rPr>
        <w:t>三、省红十字会资助项目（共计：3万元）</w:t>
      </w:r>
    </w:p>
    <w:tbl>
      <w:tblPr>
        <w:tblW w:w="0" w:type="auto"/>
        <w:jc w:val="center"/>
        <w:tblLayout w:type="fixed"/>
        <w:tblLook w:val="0000" w:firstRow="0" w:lastRow="0" w:firstColumn="0" w:lastColumn="0" w:noHBand="0" w:noVBand="0"/>
      </w:tblPr>
      <w:tblGrid>
        <w:gridCol w:w="1628"/>
        <w:gridCol w:w="869"/>
        <w:gridCol w:w="870"/>
        <w:gridCol w:w="845"/>
        <w:gridCol w:w="894"/>
        <w:gridCol w:w="869"/>
        <w:gridCol w:w="870"/>
        <w:gridCol w:w="869"/>
        <w:gridCol w:w="873"/>
        <w:gridCol w:w="1432"/>
      </w:tblGrid>
      <w:tr w:rsidR="009979D6" w:rsidRPr="009979D6" w:rsidTr="004628C1">
        <w:trPr>
          <w:trHeight w:val="300"/>
          <w:jc w:val="center"/>
        </w:trPr>
        <w:tc>
          <w:tcPr>
            <w:tcW w:w="1628" w:type="dxa"/>
            <w:vMerge w:val="restart"/>
            <w:tcBorders>
              <w:top w:val="single" w:sz="4" w:space="0" w:color="000000"/>
              <w:left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市级赛会单位</w:t>
            </w:r>
          </w:p>
        </w:tc>
        <w:tc>
          <w:tcPr>
            <w:tcW w:w="1739"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省级示范项目</w:t>
            </w:r>
          </w:p>
        </w:tc>
        <w:tc>
          <w:tcPr>
            <w:tcW w:w="1739"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重点培育项目</w:t>
            </w:r>
          </w:p>
        </w:tc>
        <w:tc>
          <w:tcPr>
            <w:tcW w:w="1739"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培育成长项目</w:t>
            </w:r>
          </w:p>
        </w:tc>
        <w:tc>
          <w:tcPr>
            <w:tcW w:w="1742"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持续扶持项目</w:t>
            </w:r>
          </w:p>
        </w:tc>
        <w:tc>
          <w:tcPr>
            <w:tcW w:w="1432" w:type="dxa"/>
            <w:vMerge w:val="restart"/>
            <w:tcBorders>
              <w:top w:val="single" w:sz="4" w:space="0" w:color="000000"/>
              <w:left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支持资金</w:t>
            </w:r>
          </w:p>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总额</w:t>
            </w:r>
          </w:p>
        </w:tc>
      </w:tr>
      <w:tr w:rsidR="009979D6" w:rsidRPr="009979D6" w:rsidTr="004628C1">
        <w:trPr>
          <w:trHeight w:val="540"/>
          <w:jc w:val="center"/>
        </w:trPr>
        <w:tc>
          <w:tcPr>
            <w:tcW w:w="1628" w:type="dxa"/>
            <w:vMerge/>
            <w:tcBorders>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pacing w:line="260" w:lineRule="exact"/>
              <w:rPr>
                <w:rFonts w:ascii="仿宋_GB2312" w:eastAsia="仿宋_GB2312" w:hAnsi="仿宋_GB2312"/>
              </w:rPr>
            </w:pP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数量</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金额</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数量</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金额</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数量</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金额</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数量</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金额</w:t>
            </w:r>
          </w:p>
        </w:tc>
        <w:tc>
          <w:tcPr>
            <w:tcW w:w="1432" w:type="dxa"/>
            <w:vMerge/>
            <w:tcBorders>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autoSpaceDN w:val="0"/>
              <w:spacing w:line="260" w:lineRule="exact"/>
              <w:rPr>
                <w:rFonts w:ascii="仿宋_GB2312" w:eastAsia="仿宋_GB2312" w:hAnsi="仿宋_GB2312"/>
              </w:rPr>
            </w:pPr>
          </w:p>
        </w:tc>
      </w:tr>
      <w:tr w:rsidR="009979D6" w:rsidRPr="009979D6" w:rsidTr="004628C1">
        <w:trPr>
          <w:trHeight w:val="300"/>
          <w:jc w:val="center"/>
        </w:trPr>
        <w:tc>
          <w:tcPr>
            <w:tcW w:w="162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color w:val="000000"/>
                <w:shd w:val="clear" w:color="auto" w:fill="FFFFFF"/>
              </w:rPr>
            </w:pPr>
            <w:r w:rsidRPr="009979D6">
              <w:rPr>
                <w:rFonts w:ascii="仿宋_GB2312" w:eastAsia="仿宋_GB2312" w:hAnsi="仿宋_GB2312" w:hint="eastAsia"/>
                <w:color w:val="000000"/>
                <w:shd w:val="clear" w:color="auto" w:fill="FFFFFF"/>
              </w:rPr>
              <w:t>深圳市</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84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 1</w:t>
            </w:r>
          </w:p>
        </w:tc>
        <w:tc>
          <w:tcPr>
            <w:tcW w:w="8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2 </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1 </w:t>
            </w:r>
          </w:p>
        </w:tc>
        <w:tc>
          <w:tcPr>
            <w:tcW w:w="87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 1</w:t>
            </w:r>
          </w:p>
        </w:tc>
        <w:tc>
          <w:tcPr>
            <w:tcW w:w="86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 0</w:t>
            </w:r>
          </w:p>
        </w:tc>
        <w:tc>
          <w:tcPr>
            <w:tcW w:w="87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 xml:space="preserve">0 </w:t>
            </w:r>
          </w:p>
        </w:tc>
        <w:tc>
          <w:tcPr>
            <w:tcW w:w="143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979D6" w:rsidRPr="009979D6" w:rsidRDefault="009979D6" w:rsidP="009979D6">
            <w:pPr>
              <w:shd w:val="solid" w:color="FFFFFF" w:fill="auto"/>
              <w:autoSpaceDN w:val="0"/>
              <w:spacing w:line="260" w:lineRule="exact"/>
              <w:jc w:val="center"/>
              <w:textAlignment w:val="center"/>
              <w:rPr>
                <w:rFonts w:ascii="仿宋_GB2312" w:eastAsia="仿宋_GB2312" w:hAnsi="仿宋_GB2312" w:hint="eastAsia"/>
                <w:color w:val="000000"/>
                <w:shd w:val="clear" w:color="auto" w:fill="FFFFFF"/>
              </w:rPr>
            </w:pPr>
            <w:r w:rsidRPr="009979D6">
              <w:rPr>
                <w:rFonts w:ascii="仿宋_GB2312" w:eastAsia="仿宋_GB2312" w:hAnsi="仿宋_GB2312" w:hint="eastAsia"/>
                <w:color w:val="000000"/>
                <w:shd w:val="clear" w:color="auto" w:fill="FFFFFF"/>
              </w:rPr>
              <w:t>3</w:t>
            </w:r>
          </w:p>
        </w:tc>
      </w:tr>
    </w:tbl>
    <w:p w:rsidR="009979D6" w:rsidRPr="009979D6" w:rsidRDefault="009979D6" w:rsidP="009979D6">
      <w:pPr>
        <w:spacing w:line="600" w:lineRule="exact"/>
        <w:rPr>
          <w:rFonts w:ascii="黑体" w:eastAsia="黑体"/>
          <w:sz w:val="32"/>
        </w:rPr>
      </w:pPr>
    </w:p>
    <w:p w:rsidR="009979D6" w:rsidRPr="009979D6" w:rsidRDefault="009979D6" w:rsidP="009979D6">
      <w:pPr>
        <w:spacing w:line="580" w:lineRule="exact"/>
        <w:rPr>
          <w:rFonts w:eastAsia="仿宋_GB2312"/>
          <w:sz w:val="32"/>
        </w:rPr>
      </w:pPr>
    </w:p>
    <w:p w:rsidR="009979D6" w:rsidRPr="009979D6" w:rsidRDefault="009979D6" w:rsidP="009979D6">
      <w:pPr>
        <w:spacing w:line="600" w:lineRule="exact"/>
        <w:rPr>
          <w:rFonts w:ascii="黑体" w:eastAsia="黑体" w:hAnsi="黑体"/>
          <w:sz w:val="32"/>
        </w:rPr>
      </w:pPr>
    </w:p>
    <w:p w:rsidR="009979D6" w:rsidRPr="009979D6" w:rsidRDefault="009979D6" w:rsidP="009979D6">
      <w:pPr>
        <w:spacing w:line="600" w:lineRule="exact"/>
        <w:rPr>
          <w:rFonts w:ascii="黑体" w:eastAsia="黑体" w:hAnsi="黑体"/>
          <w:sz w:val="32"/>
        </w:rPr>
      </w:pPr>
    </w:p>
    <w:p w:rsidR="009979D6" w:rsidRPr="009979D6" w:rsidRDefault="009979D6" w:rsidP="009979D6">
      <w:pPr>
        <w:spacing w:line="600" w:lineRule="exact"/>
        <w:rPr>
          <w:rFonts w:ascii="黑体" w:eastAsia="黑体" w:hAnsi="黑体"/>
          <w:sz w:val="32"/>
        </w:rPr>
      </w:pPr>
    </w:p>
    <w:p w:rsidR="009979D6" w:rsidRPr="009979D6" w:rsidRDefault="009979D6" w:rsidP="009979D6">
      <w:pPr>
        <w:spacing w:line="600" w:lineRule="exact"/>
        <w:rPr>
          <w:rFonts w:ascii="黑体" w:eastAsia="黑体" w:hAnsi="黑体"/>
          <w:sz w:val="32"/>
        </w:rPr>
      </w:pPr>
    </w:p>
    <w:p w:rsidR="009979D6" w:rsidRPr="009979D6" w:rsidRDefault="009979D6" w:rsidP="009979D6">
      <w:pPr>
        <w:spacing w:line="600" w:lineRule="exact"/>
        <w:rPr>
          <w:rFonts w:ascii="黑体" w:eastAsia="黑体" w:hAnsi="黑体" w:hint="eastAsia"/>
          <w:sz w:val="32"/>
        </w:rPr>
      </w:pPr>
      <w:r w:rsidRPr="009979D6">
        <w:rPr>
          <w:rFonts w:ascii="黑体" w:eastAsia="黑体" w:hAnsi="黑体" w:hint="eastAsia"/>
          <w:sz w:val="32"/>
        </w:rPr>
        <w:t>附件3</w:t>
      </w:r>
    </w:p>
    <w:p w:rsidR="009979D6" w:rsidRPr="009979D6" w:rsidRDefault="009979D6" w:rsidP="009979D6">
      <w:pPr>
        <w:spacing w:line="600" w:lineRule="exact"/>
        <w:rPr>
          <w:rFonts w:ascii="方正小标宋简体" w:eastAsia="方正小标宋简体"/>
          <w:sz w:val="44"/>
        </w:rPr>
      </w:pPr>
    </w:p>
    <w:p w:rsidR="009979D6" w:rsidRPr="009979D6" w:rsidRDefault="009979D6" w:rsidP="009979D6">
      <w:pPr>
        <w:snapToGrid w:val="0"/>
        <w:spacing w:line="560" w:lineRule="exact"/>
        <w:jc w:val="center"/>
        <w:rPr>
          <w:rFonts w:eastAsia="方正小标宋简体"/>
          <w:color w:val="000000"/>
          <w:w w:val="98"/>
          <w:sz w:val="44"/>
        </w:rPr>
      </w:pPr>
      <w:r w:rsidRPr="009979D6">
        <w:rPr>
          <w:rFonts w:ascii="方正小标宋简体" w:eastAsia="方正小标宋简体" w:hAnsi="方正小标宋简体" w:hint="eastAsia"/>
          <w:color w:val="000000"/>
          <w:w w:val="98"/>
          <w:sz w:val="44"/>
        </w:rPr>
        <w:t>“益苗计划</w:t>
      </w:r>
      <w:r w:rsidRPr="009979D6">
        <w:rPr>
          <w:rFonts w:eastAsia="方正小标宋简体" w:hint="eastAsia"/>
          <w:color w:val="000000"/>
          <w:w w:val="98"/>
          <w:sz w:val="44"/>
        </w:rPr>
        <w:t>”支持资金管理办法</w:t>
      </w:r>
    </w:p>
    <w:p w:rsidR="009979D6" w:rsidRPr="009979D6" w:rsidRDefault="009979D6" w:rsidP="009979D6">
      <w:pPr>
        <w:snapToGrid w:val="0"/>
        <w:spacing w:line="560" w:lineRule="exact"/>
        <w:jc w:val="center"/>
        <w:rPr>
          <w:rFonts w:ascii="楷体_GB2312" w:eastAsia="楷体_GB2312" w:hAnsi="楷体_GB2312"/>
          <w:bCs/>
          <w:color w:val="000000"/>
          <w:w w:val="98"/>
          <w:sz w:val="32"/>
        </w:rPr>
      </w:pPr>
      <w:r w:rsidRPr="009979D6">
        <w:rPr>
          <w:rFonts w:ascii="楷体_GB2312" w:eastAsia="楷体_GB2312" w:hAnsi="楷体_GB2312" w:hint="eastAsia"/>
          <w:bCs/>
          <w:color w:val="000000"/>
          <w:w w:val="98"/>
          <w:sz w:val="32"/>
        </w:rPr>
        <w:t>（征求意见稿）</w:t>
      </w:r>
    </w:p>
    <w:p w:rsidR="009979D6" w:rsidRPr="009979D6" w:rsidRDefault="009979D6" w:rsidP="009979D6">
      <w:pPr>
        <w:snapToGrid w:val="0"/>
        <w:spacing w:line="560" w:lineRule="exact"/>
        <w:jc w:val="left"/>
        <w:rPr>
          <w:rFonts w:eastAsia="仿宋_GB2312"/>
          <w:color w:val="000000"/>
          <w:sz w:val="32"/>
        </w:rPr>
      </w:pPr>
    </w:p>
    <w:p w:rsidR="009979D6" w:rsidRPr="009979D6" w:rsidRDefault="009979D6" w:rsidP="009979D6">
      <w:pPr>
        <w:snapToGrid w:val="0"/>
        <w:spacing w:line="520" w:lineRule="exact"/>
        <w:jc w:val="left"/>
        <w:rPr>
          <w:rFonts w:ascii="仿宋_GB2312" w:eastAsia="仿宋_GB2312" w:hAnsi="仿宋_GB2312" w:cs="仿宋_GB2312" w:hint="eastAsia"/>
          <w:color w:val="000000"/>
          <w:sz w:val="32"/>
        </w:rPr>
      </w:pPr>
      <w:r w:rsidRPr="009979D6">
        <w:rPr>
          <w:rFonts w:ascii="仿宋_GB2312" w:eastAsia="仿宋_GB2312" w:hAnsi="仿宋_GB2312" w:cs="仿宋_GB2312" w:hint="eastAsia"/>
          <w:color w:val="000000"/>
          <w:sz w:val="32"/>
        </w:rPr>
        <w:t xml:space="preserve">第一条  </w:t>
      </w:r>
      <w:r w:rsidRPr="009979D6">
        <w:rPr>
          <w:rFonts w:ascii="仿宋_GB2312" w:eastAsia="仿宋_GB2312" w:hAnsi="仿宋_GB2312" w:cs="仿宋_GB2312" w:hint="eastAsia"/>
          <w:sz w:val="32"/>
        </w:rPr>
        <w:t>根据《广东省志愿服务专项资金管理办法》（粤财行〔2014〕275号）和省财政工作经费等有关规定，</w:t>
      </w:r>
      <w:r w:rsidRPr="009979D6">
        <w:rPr>
          <w:rFonts w:ascii="仿宋_GB2312" w:eastAsia="仿宋_GB2312" w:hAnsi="仿宋_GB2312" w:cs="仿宋_GB2312" w:hint="eastAsia"/>
          <w:color w:val="000000"/>
          <w:sz w:val="32"/>
        </w:rPr>
        <w:t>规范“益苗计划”——广东省志愿服务组织成长扶持行动暨志愿服务项目大赛（以下简称“益苗计划”）支持资金的管理和使用，制定本办法。</w:t>
      </w:r>
    </w:p>
    <w:p w:rsidR="009979D6" w:rsidRPr="009979D6" w:rsidRDefault="009979D6" w:rsidP="009979D6">
      <w:pPr>
        <w:spacing w:line="520" w:lineRule="exact"/>
        <w:rPr>
          <w:rFonts w:ascii="仿宋_GB2312" w:eastAsia="仿宋_GB2312" w:hAnsi="仿宋_GB2312" w:cs="仿宋_GB2312" w:hint="eastAsia"/>
          <w:color w:val="000000"/>
          <w:sz w:val="32"/>
        </w:rPr>
      </w:pPr>
      <w:r w:rsidRPr="009979D6">
        <w:rPr>
          <w:rFonts w:ascii="仿宋_GB2312" w:eastAsia="仿宋_GB2312" w:hAnsi="仿宋_GB2312" w:cs="仿宋_GB2312" w:hint="eastAsia"/>
          <w:color w:val="000000"/>
          <w:sz w:val="32"/>
        </w:rPr>
        <w:t>第二条  支持资金必须定向用于“益苗计划”受资助项目所开展的志愿服务活动，各项目实际支出费用应与原经费预算相匹配。</w:t>
      </w:r>
    </w:p>
    <w:p w:rsidR="009979D6" w:rsidRPr="009979D6" w:rsidRDefault="009979D6" w:rsidP="009979D6">
      <w:pPr>
        <w:spacing w:line="520" w:lineRule="exact"/>
        <w:rPr>
          <w:rFonts w:ascii="仿宋_GB2312" w:eastAsia="仿宋_GB2312" w:hAnsi="仿宋_GB2312" w:cs="仿宋_GB2312" w:hint="eastAsia"/>
          <w:color w:val="000000"/>
          <w:sz w:val="32"/>
        </w:rPr>
      </w:pPr>
      <w:r w:rsidRPr="009979D6">
        <w:rPr>
          <w:rFonts w:ascii="仿宋_GB2312" w:eastAsia="仿宋_GB2312" w:hAnsi="仿宋_GB2312" w:cs="仿宋_GB2312" w:hint="eastAsia"/>
          <w:color w:val="000000"/>
          <w:sz w:val="32"/>
        </w:rPr>
        <w:t>第三条  经费划付程序</w:t>
      </w:r>
    </w:p>
    <w:p w:rsidR="009979D6" w:rsidRPr="009979D6" w:rsidRDefault="009979D6" w:rsidP="009979D6">
      <w:pPr>
        <w:spacing w:line="540" w:lineRule="exact"/>
        <w:rPr>
          <w:rFonts w:ascii="仿宋_GB2312" w:eastAsia="仿宋_GB2312" w:hAnsi="仿宋_GB2312" w:cs="仿宋_GB2312" w:hint="eastAsia"/>
          <w:sz w:val="32"/>
        </w:rPr>
      </w:pPr>
      <w:r w:rsidRPr="009979D6">
        <w:rPr>
          <w:rFonts w:ascii="仿宋_GB2312" w:eastAsia="仿宋_GB2312" w:hAnsi="仿宋_GB2312" w:cs="仿宋_GB2312" w:hint="eastAsia"/>
          <w:sz w:val="32"/>
        </w:rPr>
        <w:t>“益苗计划”组委会将统筹项目资助方，对省级示范项目给予2万元的资金支持，对重点培育项目给予2万元的资金支持，对培育成长项目给予1万元资金支持，对持续扶持项目给予2万元的资金支持。支持资金将分批划拨至“益苗计划”资助项目所属地市、高校团委、志愿者联合会以及省直有关单位等市级赛会单位，由市级赛会单位按照规定下拨给资助项目。</w:t>
      </w:r>
    </w:p>
    <w:p w:rsidR="009979D6" w:rsidRPr="009979D6" w:rsidRDefault="009979D6" w:rsidP="009979D6">
      <w:pPr>
        <w:spacing w:line="520" w:lineRule="exact"/>
        <w:rPr>
          <w:rFonts w:ascii="仿宋_GB2312" w:eastAsia="仿宋_GB2312" w:hAnsi="仿宋_GB2312" w:cs="仿宋_GB2312" w:hint="eastAsia"/>
          <w:b/>
          <w:color w:val="000000"/>
          <w:sz w:val="32"/>
        </w:rPr>
      </w:pPr>
      <w:r w:rsidRPr="009979D6">
        <w:rPr>
          <w:rFonts w:ascii="仿宋_GB2312" w:eastAsia="仿宋_GB2312" w:hAnsi="仿宋_GB2312" w:cs="仿宋_GB2312" w:hint="eastAsia"/>
          <w:b/>
          <w:color w:val="000000"/>
          <w:sz w:val="32"/>
        </w:rPr>
        <w:t>（一）市级赛会单位接收支持资金</w:t>
      </w:r>
    </w:p>
    <w:p w:rsidR="009979D6" w:rsidRPr="009979D6" w:rsidRDefault="009979D6" w:rsidP="009979D6">
      <w:pPr>
        <w:spacing w:line="520" w:lineRule="exact"/>
        <w:rPr>
          <w:rFonts w:ascii="仿宋_GB2312" w:eastAsia="仿宋_GB2312" w:hAnsi="仿宋_GB2312" w:cs="仿宋_GB2312" w:hint="eastAsia"/>
          <w:color w:val="000000"/>
          <w:sz w:val="32"/>
        </w:rPr>
      </w:pPr>
      <w:r w:rsidRPr="009979D6">
        <w:rPr>
          <w:rFonts w:ascii="仿宋_GB2312" w:eastAsia="仿宋_GB2312" w:hAnsi="仿宋_GB2312" w:cs="仿宋_GB2312" w:hint="eastAsia"/>
          <w:color w:val="000000"/>
          <w:sz w:val="32"/>
        </w:rPr>
        <w:t>1.确定账号。市级赛会单位确定支持资金接收账号，并向组委会秘书处提供账户信息以及财务负责人和经办人名单（以</w:t>
      </w:r>
      <w:r w:rsidRPr="009979D6">
        <w:rPr>
          <w:rFonts w:ascii="仿宋_GB2312" w:eastAsia="仿宋_GB2312" w:hAnsi="仿宋_GB2312" w:cs="仿宋_GB2312" w:hint="eastAsia"/>
          <w:color w:val="000000"/>
          <w:sz w:val="32"/>
        </w:rPr>
        <w:lastRenderedPageBreak/>
        <w:t>上材料均加盖单位公章）。</w:t>
      </w:r>
    </w:p>
    <w:p w:rsidR="009979D6" w:rsidRPr="009979D6" w:rsidRDefault="009979D6" w:rsidP="009979D6">
      <w:pPr>
        <w:spacing w:line="520" w:lineRule="exact"/>
        <w:rPr>
          <w:rFonts w:ascii="仿宋_GB2312" w:eastAsia="仿宋_GB2312" w:hAnsi="仿宋_GB2312" w:cs="仿宋_GB2312" w:hint="eastAsia"/>
          <w:color w:val="000000"/>
          <w:sz w:val="32"/>
        </w:rPr>
      </w:pPr>
      <w:r w:rsidRPr="009979D6">
        <w:rPr>
          <w:rFonts w:ascii="仿宋_GB2312" w:eastAsia="仿宋_GB2312" w:hAnsi="仿宋_GB2312" w:cs="仿宋_GB2312" w:hint="eastAsia"/>
          <w:color w:val="000000"/>
          <w:sz w:val="32"/>
        </w:rPr>
        <w:t>2.签订协议。资助方与市级赛会单位签订协议书，委托市级赛会单位负责项目支持资金的管理、发放、督导和评估工作。</w:t>
      </w:r>
    </w:p>
    <w:p w:rsidR="009979D6" w:rsidRPr="009979D6" w:rsidRDefault="009979D6" w:rsidP="009979D6">
      <w:pPr>
        <w:spacing w:line="520" w:lineRule="exact"/>
        <w:rPr>
          <w:rFonts w:ascii="仿宋_GB2312" w:eastAsia="仿宋_GB2312" w:hAnsi="仿宋_GB2312" w:cs="仿宋_GB2312" w:hint="eastAsia"/>
          <w:color w:val="000000"/>
          <w:sz w:val="32"/>
        </w:rPr>
      </w:pPr>
      <w:r w:rsidRPr="009979D6">
        <w:rPr>
          <w:rFonts w:ascii="仿宋_GB2312" w:eastAsia="仿宋_GB2312" w:hAnsi="仿宋_GB2312" w:cs="仿宋_GB2312" w:hint="eastAsia"/>
          <w:color w:val="000000"/>
          <w:sz w:val="32"/>
        </w:rPr>
        <w:t>3.经费划付。协议签订后，由资助方向市级赛会单位辖区项目的支持资金全额划拨至指定账号（单位）。</w:t>
      </w:r>
    </w:p>
    <w:p w:rsidR="009979D6" w:rsidRPr="009979D6" w:rsidRDefault="009979D6" w:rsidP="009979D6">
      <w:pPr>
        <w:spacing w:line="520" w:lineRule="exact"/>
        <w:rPr>
          <w:rFonts w:ascii="仿宋_GB2312" w:eastAsia="仿宋_GB2312" w:hAnsi="仿宋_GB2312" w:cs="仿宋_GB2312" w:hint="eastAsia"/>
          <w:b/>
          <w:color w:val="000000"/>
          <w:sz w:val="32"/>
        </w:rPr>
      </w:pPr>
      <w:r w:rsidRPr="009979D6">
        <w:rPr>
          <w:rFonts w:ascii="仿宋_GB2312" w:eastAsia="仿宋_GB2312" w:hAnsi="仿宋_GB2312" w:cs="仿宋_GB2312" w:hint="eastAsia"/>
          <w:b/>
          <w:color w:val="000000"/>
          <w:sz w:val="32"/>
        </w:rPr>
        <w:t>（二）资助项目实施组织（机构）接收支持资金</w:t>
      </w:r>
    </w:p>
    <w:p w:rsidR="009979D6" w:rsidRPr="009979D6" w:rsidRDefault="009979D6" w:rsidP="009979D6">
      <w:pPr>
        <w:spacing w:line="520" w:lineRule="exact"/>
        <w:rPr>
          <w:rFonts w:ascii="仿宋_GB2312" w:eastAsia="仿宋_GB2312" w:hAnsi="仿宋_GB2312" w:cs="仿宋_GB2312" w:hint="eastAsia"/>
          <w:color w:val="000000"/>
          <w:sz w:val="32"/>
        </w:rPr>
      </w:pPr>
      <w:r w:rsidRPr="009979D6">
        <w:rPr>
          <w:rFonts w:ascii="仿宋_GB2312" w:eastAsia="仿宋_GB2312" w:hAnsi="仿宋_GB2312" w:cs="仿宋_GB2312" w:hint="eastAsia"/>
          <w:color w:val="000000"/>
          <w:sz w:val="32"/>
        </w:rPr>
        <w:t>1.签定协议。经费到账后10个工作日内，市级赛会单位须与受资助组织（机构）签订划款协议。</w:t>
      </w:r>
    </w:p>
    <w:p w:rsidR="009979D6" w:rsidRPr="009979D6" w:rsidRDefault="009979D6" w:rsidP="009979D6">
      <w:pPr>
        <w:spacing w:line="520" w:lineRule="exact"/>
        <w:rPr>
          <w:rFonts w:ascii="仿宋_GB2312" w:eastAsia="仿宋_GB2312" w:hAnsi="仿宋_GB2312" w:cs="仿宋_GB2312" w:hint="eastAsia"/>
          <w:color w:val="000000"/>
          <w:sz w:val="32"/>
        </w:rPr>
      </w:pPr>
      <w:r w:rsidRPr="009979D6">
        <w:rPr>
          <w:rFonts w:ascii="仿宋_GB2312" w:eastAsia="仿宋_GB2312" w:hAnsi="仿宋_GB2312" w:cs="仿宋_GB2312" w:hint="eastAsia"/>
          <w:color w:val="000000"/>
          <w:sz w:val="32"/>
        </w:rPr>
        <w:t>受资助项目实施组织（机构）无独立法人帐户，则由其挂靠单位与市级赛会单位签订资助协议，由其挂靠单位负责资助款的代收、代缴和帐目管理工作。</w:t>
      </w:r>
    </w:p>
    <w:p w:rsidR="009979D6" w:rsidRPr="009979D6" w:rsidRDefault="009979D6" w:rsidP="009979D6">
      <w:pPr>
        <w:spacing w:line="520" w:lineRule="exact"/>
        <w:rPr>
          <w:rFonts w:ascii="仿宋_GB2312" w:eastAsia="仿宋_GB2312" w:hAnsi="仿宋_GB2312" w:cs="仿宋_GB2312" w:hint="eastAsia"/>
          <w:b/>
          <w:color w:val="000000"/>
          <w:sz w:val="32"/>
        </w:rPr>
      </w:pPr>
      <w:r w:rsidRPr="009979D6">
        <w:rPr>
          <w:rFonts w:ascii="仿宋_GB2312" w:eastAsia="仿宋_GB2312" w:hAnsi="仿宋_GB2312" w:cs="仿宋_GB2312" w:hint="eastAsia"/>
          <w:color w:val="000000"/>
          <w:sz w:val="32"/>
        </w:rPr>
        <w:t>2.提交合格票据。受资助组织（机构）应根据《协议》规定，在协议签订后10个工作日内向市级赛会单位提交可供财务报销的等额正式票据。</w:t>
      </w:r>
    </w:p>
    <w:p w:rsidR="009979D6" w:rsidRPr="009979D6" w:rsidRDefault="009979D6" w:rsidP="009979D6">
      <w:pPr>
        <w:spacing w:line="520" w:lineRule="exact"/>
        <w:rPr>
          <w:rFonts w:ascii="仿宋_GB2312" w:eastAsia="仿宋_GB2312" w:hAnsi="仿宋_GB2312" w:cs="仿宋_GB2312" w:hint="eastAsia"/>
          <w:b/>
          <w:color w:val="000000"/>
          <w:sz w:val="32"/>
        </w:rPr>
      </w:pPr>
      <w:r w:rsidRPr="009979D6">
        <w:rPr>
          <w:rFonts w:ascii="仿宋_GB2312" w:eastAsia="仿宋_GB2312" w:hAnsi="仿宋_GB2312" w:cs="仿宋_GB2312" w:hint="eastAsia"/>
          <w:color w:val="000000"/>
          <w:sz w:val="32"/>
        </w:rPr>
        <w:t>3.经费划付。市级赛会单位在收到受资助组织（机构）合格票据后，按规定一次性将支持资金划付至受资助组织（机构）指定账户。</w:t>
      </w:r>
    </w:p>
    <w:p w:rsidR="009979D6" w:rsidRPr="009979D6" w:rsidRDefault="009979D6" w:rsidP="009979D6">
      <w:pPr>
        <w:spacing w:line="520" w:lineRule="exact"/>
        <w:rPr>
          <w:rFonts w:ascii="仿宋_GB2312" w:eastAsia="仿宋_GB2312" w:hAnsi="仿宋_GB2312" w:cs="仿宋_GB2312" w:hint="eastAsia"/>
          <w:color w:val="000000"/>
          <w:sz w:val="32"/>
        </w:rPr>
      </w:pPr>
      <w:r w:rsidRPr="009979D6">
        <w:rPr>
          <w:rFonts w:ascii="仿宋_GB2312" w:eastAsia="仿宋_GB2312" w:hAnsi="仿宋_GB2312" w:cs="仿宋_GB2312" w:hint="eastAsia"/>
          <w:color w:val="000000"/>
          <w:sz w:val="32"/>
        </w:rPr>
        <w:t>第四条  经费的监督管理</w:t>
      </w:r>
    </w:p>
    <w:p w:rsidR="009979D6" w:rsidRPr="009979D6" w:rsidRDefault="009979D6" w:rsidP="009979D6">
      <w:pPr>
        <w:spacing w:line="520" w:lineRule="exact"/>
        <w:rPr>
          <w:rFonts w:ascii="仿宋_GB2312" w:eastAsia="仿宋_GB2312" w:hAnsi="仿宋_GB2312" w:cs="仿宋_GB2312" w:hint="eastAsia"/>
          <w:color w:val="000000"/>
          <w:sz w:val="32"/>
        </w:rPr>
      </w:pPr>
      <w:r w:rsidRPr="009979D6">
        <w:rPr>
          <w:rFonts w:ascii="仿宋_GB2312" w:eastAsia="仿宋_GB2312" w:hAnsi="仿宋_GB2312" w:cs="仿宋_GB2312" w:hint="eastAsia"/>
          <w:color w:val="000000"/>
          <w:sz w:val="32"/>
        </w:rPr>
        <w:t>1.市级赛会单位对资助项目实施组织（机构）的经费使用和服务成效进行跟踪管理、审计调查和绩效评估。资助项目实施组织（机构）应于2016年底前向市级赛会单位提交资助项目总结材料（含经费使用情况）。</w:t>
      </w:r>
    </w:p>
    <w:p w:rsidR="009979D6" w:rsidRPr="009979D6" w:rsidRDefault="009979D6" w:rsidP="009979D6">
      <w:pPr>
        <w:spacing w:line="520" w:lineRule="exact"/>
        <w:rPr>
          <w:rFonts w:ascii="仿宋_GB2312" w:eastAsia="仿宋_GB2312" w:hAnsi="仿宋_GB2312" w:cs="仿宋_GB2312" w:hint="eastAsia"/>
          <w:color w:val="000000"/>
          <w:sz w:val="32"/>
        </w:rPr>
      </w:pPr>
      <w:r w:rsidRPr="009979D6">
        <w:rPr>
          <w:rFonts w:ascii="仿宋_GB2312" w:eastAsia="仿宋_GB2312" w:hAnsi="仿宋_GB2312" w:cs="仿宋_GB2312" w:hint="eastAsia"/>
          <w:color w:val="000000"/>
          <w:sz w:val="32"/>
        </w:rPr>
        <w:t>市级赛会单位应于2017年1月前向“益苗计划”组委会提供支持经费使用情况和绩效评估报告。“益苗计划”组委会将依托第三方审计机构和“广东志愿者”信息管理服务平台，对支持资金划拨使用情况进行审计评估。</w:t>
      </w:r>
    </w:p>
    <w:p w:rsidR="009979D6" w:rsidRPr="009979D6" w:rsidRDefault="009979D6" w:rsidP="009979D6">
      <w:pPr>
        <w:spacing w:line="520" w:lineRule="exact"/>
        <w:rPr>
          <w:rFonts w:ascii="仿宋_GB2312" w:eastAsia="仿宋_GB2312" w:hAnsi="仿宋_GB2312" w:cs="仿宋_GB2312" w:hint="eastAsia"/>
          <w:color w:val="000000"/>
          <w:sz w:val="32"/>
        </w:rPr>
      </w:pPr>
      <w:r w:rsidRPr="009979D6">
        <w:rPr>
          <w:rFonts w:ascii="仿宋_GB2312" w:eastAsia="仿宋_GB2312" w:hAnsi="仿宋_GB2312" w:cs="仿宋_GB2312" w:hint="eastAsia"/>
          <w:color w:val="000000"/>
          <w:sz w:val="32"/>
        </w:rPr>
        <w:lastRenderedPageBreak/>
        <w:t>2.资助项目实施组织（机构）应建立项目的专项账目，专项记账，提交相关材料并积极配合第三方审计机构开展资金审查、审计工作。</w:t>
      </w:r>
    </w:p>
    <w:p w:rsidR="009979D6" w:rsidRPr="009979D6" w:rsidRDefault="009979D6" w:rsidP="009979D6">
      <w:pPr>
        <w:spacing w:line="520" w:lineRule="exact"/>
        <w:rPr>
          <w:rFonts w:ascii="仿宋_GB2312" w:eastAsia="仿宋_GB2312" w:hAnsi="仿宋_GB2312" w:cs="仿宋_GB2312" w:hint="eastAsia"/>
          <w:color w:val="000000"/>
          <w:sz w:val="32"/>
        </w:rPr>
      </w:pPr>
      <w:r w:rsidRPr="009979D6">
        <w:rPr>
          <w:rFonts w:ascii="仿宋_GB2312" w:eastAsia="仿宋_GB2312" w:hAnsi="仿宋_GB2312" w:cs="仿宋_GB2312" w:hint="eastAsia"/>
          <w:color w:val="000000"/>
          <w:sz w:val="32"/>
        </w:rPr>
        <w:t>3.受资助组织（机构）未按要求提供正式票据等资料，并经市级赛会单位书面督办无果的，视其自动放弃资助，相关支持资金纳入市级赛会单位项目管理经费。</w:t>
      </w:r>
    </w:p>
    <w:p w:rsidR="009979D6" w:rsidRPr="009979D6" w:rsidRDefault="009979D6" w:rsidP="009979D6">
      <w:pPr>
        <w:spacing w:line="520" w:lineRule="exact"/>
        <w:rPr>
          <w:rFonts w:ascii="仿宋_GB2312" w:eastAsia="仿宋_GB2312" w:hAnsi="仿宋_GB2312" w:cs="仿宋_GB2312" w:hint="eastAsia"/>
          <w:color w:val="000000"/>
          <w:sz w:val="32"/>
        </w:rPr>
      </w:pPr>
      <w:r w:rsidRPr="009979D6">
        <w:rPr>
          <w:rFonts w:ascii="仿宋_GB2312" w:eastAsia="仿宋_GB2312" w:hAnsi="仿宋_GB2312" w:cs="仿宋_GB2312" w:hint="eastAsia"/>
          <w:color w:val="000000"/>
          <w:sz w:val="32"/>
        </w:rPr>
        <w:t>第五条  市级赛会单位、资助项目实施组织（机构）要</w:t>
      </w:r>
      <w:r w:rsidRPr="009979D6">
        <w:rPr>
          <w:rFonts w:ascii="仿宋_GB2312" w:eastAsia="仿宋_GB2312" w:hAnsi="仿宋_GB2312" w:cs="仿宋_GB2312" w:hint="eastAsia"/>
          <w:sz w:val="32"/>
        </w:rPr>
        <w:t>按照广东省财政厅关于财政工作经费的有关规定使用支持资金，</w:t>
      </w:r>
      <w:r w:rsidRPr="009979D6">
        <w:rPr>
          <w:rFonts w:ascii="仿宋_GB2312" w:eastAsia="仿宋_GB2312" w:hAnsi="仿宋_GB2312" w:cs="仿宋_GB2312" w:hint="eastAsia"/>
          <w:color w:val="000000"/>
          <w:sz w:val="32"/>
        </w:rPr>
        <w:t>不得将支持资金用作项目团队成员薪酬、不得变相用于项目团队成员福利，须在协议规定时间对支持资金使用完毕，不得截留、挪用。未经项目资助方同意不得将项目经费转拨给其他任何单位（组织）。</w:t>
      </w:r>
    </w:p>
    <w:p w:rsidR="009979D6" w:rsidRPr="009979D6" w:rsidRDefault="009979D6" w:rsidP="009979D6">
      <w:pPr>
        <w:spacing w:line="520" w:lineRule="exact"/>
        <w:rPr>
          <w:rFonts w:ascii="仿宋_GB2312" w:eastAsia="仿宋_GB2312" w:hAnsi="仿宋_GB2312" w:cs="仿宋_GB2312" w:hint="eastAsia"/>
          <w:color w:val="000000"/>
          <w:sz w:val="32"/>
        </w:rPr>
      </w:pPr>
      <w:r w:rsidRPr="009979D6">
        <w:rPr>
          <w:rFonts w:ascii="仿宋_GB2312" w:eastAsia="仿宋_GB2312" w:hAnsi="仿宋_GB2312" w:cs="仿宋_GB2312" w:hint="eastAsia"/>
          <w:color w:val="000000"/>
          <w:sz w:val="32"/>
        </w:rPr>
        <w:t>第六条  凡发生下列情况之一者，资助应予撤销和终止。</w:t>
      </w:r>
    </w:p>
    <w:p w:rsidR="009979D6" w:rsidRPr="009979D6" w:rsidRDefault="009979D6" w:rsidP="009979D6">
      <w:pPr>
        <w:spacing w:line="520" w:lineRule="exact"/>
        <w:rPr>
          <w:rFonts w:ascii="仿宋_GB2312" w:eastAsia="仿宋_GB2312" w:hAnsi="仿宋_GB2312" w:cs="仿宋_GB2312" w:hint="eastAsia"/>
          <w:color w:val="000000"/>
          <w:sz w:val="32"/>
        </w:rPr>
      </w:pPr>
      <w:r w:rsidRPr="009979D6">
        <w:rPr>
          <w:rFonts w:ascii="仿宋_GB2312" w:eastAsia="仿宋_GB2312" w:hAnsi="仿宋_GB2312" w:cs="仿宋_GB2312" w:hint="eastAsia"/>
          <w:color w:val="000000"/>
          <w:sz w:val="32"/>
        </w:rPr>
        <w:t>1.不按照申报计划推进和完成项目；</w:t>
      </w:r>
    </w:p>
    <w:p w:rsidR="009979D6" w:rsidRPr="009979D6" w:rsidRDefault="009979D6" w:rsidP="009979D6">
      <w:pPr>
        <w:spacing w:line="520" w:lineRule="exact"/>
        <w:rPr>
          <w:rFonts w:ascii="仿宋_GB2312" w:eastAsia="仿宋_GB2312" w:hAnsi="仿宋_GB2312" w:cs="仿宋_GB2312" w:hint="eastAsia"/>
          <w:color w:val="000000"/>
          <w:sz w:val="32"/>
        </w:rPr>
      </w:pPr>
      <w:r w:rsidRPr="009979D6">
        <w:rPr>
          <w:rFonts w:ascii="仿宋_GB2312" w:eastAsia="仿宋_GB2312" w:hAnsi="仿宋_GB2312" w:cs="仿宋_GB2312" w:hint="eastAsia"/>
          <w:color w:val="000000"/>
          <w:sz w:val="32"/>
        </w:rPr>
        <w:t>2.不按规定要求报告支持资金使用情况；</w:t>
      </w:r>
    </w:p>
    <w:p w:rsidR="009979D6" w:rsidRPr="009979D6" w:rsidRDefault="009979D6" w:rsidP="009979D6">
      <w:pPr>
        <w:spacing w:line="520" w:lineRule="exact"/>
        <w:rPr>
          <w:rFonts w:ascii="仿宋_GB2312" w:eastAsia="仿宋_GB2312" w:hAnsi="仿宋_GB2312" w:cs="仿宋_GB2312" w:hint="eastAsia"/>
          <w:color w:val="000000"/>
          <w:sz w:val="32"/>
        </w:rPr>
      </w:pPr>
      <w:r w:rsidRPr="009979D6">
        <w:rPr>
          <w:rFonts w:ascii="仿宋_GB2312" w:eastAsia="仿宋_GB2312" w:hAnsi="仿宋_GB2312" w:cs="仿宋_GB2312" w:hint="eastAsia"/>
          <w:color w:val="000000"/>
          <w:sz w:val="32"/>
        </w:rPr>
        <w:t>3.项目支持资金没有专款专用；</w:t>
      </w:r>
    </w:p>
    <w:p w:rsidR="009979D6" w:rsidRPr="009979D6" w:rsidRDefault="009979D6" w:rsidP="009979D6">
      <w:pPr>
        <w:spacing w:line="520" w:lineRule="exact"/>
        <w:rPr>
          <w:rFonts w:ascii="仿宋_GB2312" w:eastAsia="仿宋_GB2312" w:hAnsi="仿宋_GB2312" w:cs="仿宋_GB2312" w:hint="eastAsia"/>
          <w:color w:val="000000"/>
          <w:sz w:val="32"/>
        </w:rPr>
      </w:pPr>
      <w:r w:rsidRPr="009979D6">
        <w:rPr>
          <w:rFonts w:ascii="仿宋_GB2312" w:eastAsia="仿宋_GB2312" w:hAnsi="仿宋_GB2312" w:cs="仿宋_GB2312" w:hint="eastAsia"/>
          <w:color w:val="000000"/>
          <w:sz w:val="32"/>
        </w:rPr>
        <w:t>4.审计中发现资金管理和使用存在问题，不能按要求纠正；</w:t>
      </w:r>
    </w:p>
    <w:p w:rsidR="009979D6" w:rsidRPr="009979D6" w:rsidRDefault="009979D6" w:rsidP="009979D6">
      <w:pPr>
        <w:spacing w:line="520" w:lineRule="exact"/>
        <w:rPr>
          <w:rFonts w:ascii="仿宋_GB2312" w:eastAsia="仿宋_GB2312" w:hAnsi="仿宋_GB2312" w:cs="仿宋_GB2312" w:hint="eastAsia"/>
          <w:color w:val="000000"/>
          <w:sz w:val="32"/>
        </w:rPr>
      </w:pPr>
      <w:r w:rsidRPr="009979D6">
        <w:rPr>
          <w:rFonts w:ascii="仿宋_GB2312" w:eastAsia="仿宋_GB2312" w:hAnsi="仿宋_GB2312" w:cs="仿宋_GB2312" w:hint="eastAsia"/>
          <w:color w:val="000000"/>
          <w:sz w:val="32"/>
        </w:rPr>
        <w:t>5.没有按时提供合格票据的。</w:t>
      </w:r>
    </w:p>
    <w:p w:rsidR="009979D6" w:rsidRPr="009979D6" w:rsidRDefault="009979D6" w:rsidP="009979D6">
      <w:pPr>
        <w:spacing w:line="520" w:lineRule="exact"/>
        <w:rPr>
          <w:rFonts w:ascii="仿宋_GB2312" w:eastAsia="仿宋_GB2312" w:hAnsi="仿宋_GB2312" w:cs="仿宋_GB2312" w:hint="eastAsia"/>
          <w:sz w:val="32"/>
        </w:rPr>
      </w:pPr>
      <w:r w:rsidRPr="009979D6">
        <w:rPr>
          <w:rFonts w:ascii="仿宋_GB2312" w:eastAsia="仿宋_GB2312" w:hAnsi="仿宋_GB2312" w:cs="仿宋_GB2312" w:hint="eastAsia"/>
          <w:color w:val="000000"/>
          <w:sz w:val="32"/>
        </w:rPr>
        <w:t>第七条  本管理办法自公布之日起施行，最终解释权归2016年“益苗计划”组委会秘书处（广东省志愿者联合会）所有。</w:t>
      </w:r>
    </w:p>
    <w:p w:rsidR="009979D6" w:rsidRPr="009979D6" w:rsidRDefault="009979D6" w:rsidP="009979D6">
      <w:pPr>
        <w:rPr>
          <w:rFonts w:ascii="方正仿宋_GBK" w:eastAsia="方正仿宋_GBK" w:hAnsi="方正仿宋_GBK" w:cs="方正仿宋_GBK" w:hint="eastAsia"/>
          <w:sz w:val="32"/>
          <w:szCs w:val="32"/>
        </w:rPr>
      </w:pPr>
      <w:r w:rsidRPr="009979D6">
        <w:rPr>
          <w:rFonts w:ascii="方正仿宋_GBK" w:eastAsia="方正仿宋_GBK" w:hAnsi="方正仿宋_GBK" w:cs="方正仿宋_GBK" w:hint="eastAsia"/>
          <w:sz w:val="32"/>
          <w:szCs w:val="32"/>
        </w:rPr>
        <w:t xml:space="preserve"> </w:t>
      </w:r>
    </w:p>
    <w:p w:rsidR="009979D6" w:rsidRPr="009979D6" w:rsidRDefault="009979D6" w:rsidP="009979D6">
      <w:pPr>
        <w:rPr>
          <w:rFonts w:ascii="方正仿宋_GBK" w:eastAsia="方正仿宋_GBK" w:hAnsi="Times New Roman" w:hint="eastAsia"/>
          <w:sz w:val="32"/>
          <w:szCs w:val="32"/>
        </w:rPr>
      </w:pPr>
      <w:r w:rsidRPr="009979D6">
        <w:rPr>
          <w:rFonts w:ascii="方正仿宋_GBK" w:eastAsia="方正仿宋_GBK" w:hAnsi="Times New Roman" w:hint="eastAsia"/>
          <w:sz w:val="32"/>
          <w:szCs w:val="32"/>
        </w:rPr>
        <w:t xml:space="preserve"> </w:t>
      </w:r>
    </w:p>
    <w:p w:rsidR="009979D6" w:rsidRPr="009979D6" w:rsidRDefault="009979D6" w:rsidP="009979D6">
      <w:pPr>
        <w:rPr>
          <w:rFonts w:ascii="方正仿宋_GBK" w:eastAsia="方正仿宋_GBK" w:hAnsi="Times New Roman" w:hint="eastAsia"/>
          <w:sz w:val="32"/>
          <w:szCs w:val="32"/>
        </w:rPr>
      </w:pPr>
      <w:r w:rsidRPr="009979D6">
        <w:rPr>
          <w:rFonts w:ascii="方正仿宋_GBK" w:eastAsia="方正仿宋_GBK" w:hAnsi="Times New Roman" w:hint="eastAsia"/>
          <w:sz w:val="32"/>
          <w:szCs w:val="32"/>
        </w:rPr>
        <w:t xml:space="preserve"> </w:t>
      </w:r>
    </w:p>
    <w:p w:rsidR="009979D6" w:rsidRPr="009979D6" w:rsidRDefault="009979D6" w:rsidP="009979D6">
      <w:pPr>
        <w:rPr>
          <w:rFonts w:ascii="方正仿宋_GBK" w:eastAsia="方正仿宋_GBK" w:hAnsi="Times New Roman" w:hint="eastAsia"/>
          <w:sz w:val="32"/>
          <w:szCs w:val="32"/>
        </w:rPr>
      </w:pPr>
      <w:r w:rsidRPr="009979D6">
        <w:rPr>
          <w:rFonts w:ascii="方正仿宋_GBK" w:eastAsia="方正仿宋_GBK" w:hAnsi="Times New Roman" w:hint="eastAsia"/>
          <w:sz w:val="32"/>
          <w:szCs w:val="32"/>
        </w:rPr>
        <w:t xml:space="preserve"> </w:t>
      </w:r>
    </w:p>
    <w:p w:rsidR="009979D6" w:rsidRPr="009979D6" w:rsidRDefault="009979D6" w:rsidP="009979D6">
      <w:pPr>
        <w:rPr>
          <w:rFonts w:ascii="方正仿宋_GBK" w:eastAsia="方正仿宋_GBK" w:hAnsi="Times New Roman" w:hint="eastAsia"/>
          <w:sz w:val="32"/>
          <w:szCs w:val="32"/>
        </w:rPr>
      </w:pPr>
      <w:r w:rsidRPr="009979D6">
        <w:rPr>
          <w:rFonts w:ascii="方正仿宋_GBK" w:eastAsia="方正仿宋_GBK" w:hAnsi="Times New Roman" w:hint="eastAsia"/>
          <w:sz w:val="32"/>
          <w:szCs w:val="32"/>
        </w:rPr>
        <w:t xml:space="preserve"> </w:t>
      </w:r>
    </w:p>
    <w:p w:rsidR="009979D6" w:rsidRPr="009979D6" w:rsidRDefault="009979D6" w:rsidP="009979D6">
      <w:pPr>
        <w:rPr>
          <w:rFonts w:ascii="方正仿宋_GBK" w:eastAsia="方正仿宋_GBK" w:hAnsi="Times New Roman" w:hint="eastAsia"/>
          <w:sz w:val="32"/>
          <w:szCs w:val="32"/>
        </w:rPr>
      </w:pPr>
      <w:r w:rsidRPr="009979D6">
        <w:rPr>
          <w:rFonts w:ascii="方正仿宋_GBK" w:eastAsia="方正仿宋_GBK" w:hAnsi="Times New Roman" w:hint="eastAsia"/>
          <w:sz w:val="32"/>
          <w:szCs w:val="32"/>
        </w:rPr>
        <w:lastRenderedPageBreak/>
        <w:t xml:space="preserve"> </w:t>
      </w:r>
    </w:p>
    <w:p w:rsidR="009979D6" w:rsidRPr="009979D6" w:rsidRDefault="009979D6" w:rsidP="009979D6">
      <w:pPr>
        <w:rPr>
          <w:rFonts w:ascii="方正仿宋_GBK" w:eastAsia="方正仿宋_GBK" w:hAnsi="Times New Roman" w:hint="eastAsia"/>
          <w:sz w:val="32"/>
          <w:szCs w:val="32"/>
        </w:rPr>
      </w:pPr>
      <w:r w:rsidRPr="009979D6">
        <w:rPr>
          <w:rFonts w:ascii="方正仿宋_GBK" w:eastAsia="方正仿宋_GBK" w:hAnsi="Times New Roman" w:hint="eastAsia"/>
          <w:sz w:val="32"/>
          <w:szCs w:val="32"/>
        </w:rPr>
        <w:t xml:space="preserve"> </w:t>
      </w:r>
    </w:p>
    <w:p w:rsidR="009979D6" w:rsidRPr="009979D6" w:rsidRDefault="009979D6" w:rsidP="009979D6">
      <w:pPr>
        <w:rPr>
          <w:rFonts w:ascii="方正仿宋_GBK" w:eastAsia="方正仿宋_GBK" w:hAnsi="Times New Roman" w:hint="eastAsia"/>
          <w:sz w:val="32"/>
          <w:szCs w:val="32"/>
        </w:rPr>
      </w:pPr>
      <w:r w:rsidRPr="009979D6">
        <w:rPr>
          <w:rFonts w:ascii="方正仿宋_GBK" w:eastAsia="方正仿宋_GBK" w:hAnsi="Times New Roman" w:hint="eastAsia"/>
          <w:sz w:val="32"/>
          <w:szCs w:val="32"/>
        </w:rPr>
        <w:t xml:space="preserve"> </w:t>
      </w:r>
    </w:p>
    <w:p w:rsidR="009979D6" w:rsidRPr="009979D6" w:rsidRDefault="009979D6" w:rsidP="009979D6">
      <w:pPr>
        <w:rPr>
          <w:rFonts w:ascii="方正仿宋_GBK" w:eastAsia="方正仿宋_GBK" w:hAnsi="Times New Roman" w:hint="eastAsia"/>
          <w:sz w:val="32"/>
          <w:szCs w:val="32"/>
        </w:rPr>
      </w:pPr>
      <w:r w:rsidRPr="009979D6">
        <w:rPr>
          <w:rFonts w:ascii="方正仿宋_GBK" w:eastAsia="方正仿宋_GBK" w:hAnsi="Times New Roman" w:hint="eastAsia"/>
          <w:sz w:val="32"/>
          <w:szCs w:val="32"/>
        </w:rPr>
        <w:t xml:space="preserve"> </w:t>
      </w:r>
    </w:p>
    <w:p w:rsidR="009979D6" w:rsidRPr="009979D6" w:rsidRDefault="009979D6" w:rsidP="009979D6">
      <w:pPr>
        <w:rPr>
          <w:rFonts w:ascii="方正仿宋_GBK" w:eastAsia="方正仿宋_GBK" w:hAnsi="Times New Roman" w:hint="eastAsia"/>
          <w:sz w:val="32"/>
          <w:szCs w:val="32"/>
        </w:rPr>
      </w:pPr>
    </w:p>
    <w:p w:rsidR="009979D6" w:rsidRPr="009979D6" w:rsidRDefault="009979D6" w:rsidP="009979D6">
      <w:pPr>
        <w:rPr>
          <w:rFonts w:ascii="方正仿宋_GBK" w:eastAsia="方正仿宋_GBK" w:hAnsi="Times New Roman" w:hint="eastAsia"/>
          <w:sz w:val="32"/>
          <w:szCs w:val="32"/>
        </w:rPr>
      </w:pPr>
    </w:p>
    <w:p w:rsidR="009979D6" w:rsidRPr="009979D6" w:rsidRDefault="009979D6" w:rsidP="009979D6">
      <w:pPr>
        <w:rPr>
          <w:rFonts w:ascii="方正仿宋_GBK" w:eastAsia="方正仿宋_GBK" w:hAnsi="Times New Roman" w:hint="eastAsia"/>
          <w:sz w:val="32"/>
          <w:szCs w:val="32"/>
        </w:rPr>
      </w:pPr>
    </w:p>
    <w:p w:rsidR="009979D6" w:rsidRPr="009979D6" w:rsidRDefault="009979D6" w:rsidP="009979D6">
      <w:pPr>
        <w:rPr>
          <w:rFonts w:ascii="方正仿宋_GBK" w:eastAsia="方正仿宋_GBK" w:hAnsi="Times New Roman" w:hint="eastAsia"/>
          <w:sz w:val="32"/>
          <w:szCs w:val="32"/>
        </w:rPr>
      </w:pPr>
    </w:p>
    <w:p w:rsidR="009979D6" w:rsidRPr="009979D6" w:rsidRDefault="009979D6" w:rsidP="009979D6">
      <w:pPr>
        <w:rPr>
          <w:rFonts w:ascii="方正仿宋_GBK" w:eastAsia="方正仿宋_GBK" w:hAnsi="Times New Roman" w:hint="eastAsia"/>
          <w:sz w:val="32"/>
          <w:szCs w:val="32"/>
        </w:rPr>
      </w:pPr>
    </w:p>
    <w:p w:rsidR="009979D6" w:rsidRPr="009979D6" w:rsidRDefault="009979D6" w:rsidP="009979D6">
      <w:pPr>
        <w:rPr>
          <w:rFonts w:ascii="方正仿宋_GBK" w:eastAsia="方正仿宋_GBK" w:hAnsi="Times New Roman" w:hint="eastAsia"/>
          <w:sz w:val="32"/>
          <w:szCs w:val="32"/>
        </w:rPr>
      </w:pPr>
    </w:p>
    <w:p w:rsidR="009979D6" w:rsidRPr="009979D6" w:rsidRDefault="009979D6" w:rsidP="009979D6">
      <w:pPr>
        <w:rPr>
          <w:rFonts w:ascii="方正仿宋_GBK" w:eastAsia="方正仿宋_GBK" w:hAnsi="Times New Roman" w:hint="eastAsia"/>
          <w:sz w:val="32"/>
          <w:szCs w:val="32"/>
        </w:rPr>
      </w:pPr>
    </w:p>
    <w:p w:rsidR="009979D6" w:rsidRPr="009979D6" w:rsidRDefault="009979D6" w:rsidP="009979D6">
      <w:pPr>
        <w:rPr>
          <w:rFonts w:ascii="方正仿宋_GBK" w:eastAsia="方正仿宋_GBK" w:hAnsi="Times New Roman" w:hint="eastAsia"/>
          <w:sz w:val="32"/>
          <w:szCs w:val="32"/>
        </w:rPr>
      </w:pPr>
    </w:p>
    <w:p w:rsidR="009979D6" w:rsidRPr="009979D6" w:rsidRDefault="009979D6" w:rsidP="009979D6">
      <w:pPr>
        <w:rPr>
          <w:rFonts w:ascii="方正仿宋_GBK" w:eastAsia="方正仿宋_GBK" w:hAnsi="Times New Roman" w:hint="eastAsia"/>
          <w:sz w:val="32"/>
          <w:szCs w:val="32"/>
        </w:rPr>
      </w:pPr>
    </w:p>
    <w:p w:rsidR="009979D6" w:rsidRPr="009979D6" w:rsidRDefault="009979D6" w:rsidP="009979D6">
      <w:pPr>
        <w:rPr>
          <w:rFonts w:ascii="方正仿宋_GBK" w:eastAsia="方正仿宋_GBK" w:hAnsi="Times New Roman" w:hint="eastAsia"/>
          <w:sz w:val="32"/>
          <w:szCs w:val="32"/>
        </w:rPr>
      </w:pPr>
    </w:p>
    <w:p w:rsidR="009979D6" w:rsidRPr="009979D6" w:rsidRDefault="009979D6" w:rsidP="009979D6">
      <w:pPr>
        <w:rPr>
          <w:rFonts w:ascii="方正仿宋_GBK" w:eastAsia="方正仿宋_GBK" w:hAnsi="Times New Roman" w:hint="eastAsia"/>
          <w:sz w:val="32"/>
          <w:szCs w:val="32"/>
        </w:rPr>
      </w:pPr>
    </w:p>
    <w:tbl>
      <w:tblPr>
        <w:tblpPr w:leftFromText="180" w:rightFromText="180" w:vertAnchor="text" w:horzAnchor="margin" w:tblpY="773"/>
        <w:tblW w:w="0" w:type="auto"/>
        <w:tblLayout w:type="fixed"/>
        <w:tblCellMar>
          <w:left w:w="0" w:type="dxa"/>
          <w:right w:w="0" w:type="dxa"/>
        </w:tblCellMar>
        <w:tblLook w:val="0000" w:firstRow="0" w:lastRow="0" w:firstColumn="0" w:lastColumn="0" w:noHBand="0" w:noVBand="0"/>
      </w:tblPr>
      <w:tblGrid>
        <w:gridCol w:w="3528"/>
        <w:gridCol w:w="4732"/>
      </w:tblGrid>
      <w:tr w:rsidR="009979D6" w:rsidRPr="009979D6" w:rsidTr="004628C1">
        <w:trPr>
          <w:trHeight w:val="610"/>
        </w:trPr>
        <w:tc>
          <w:tcPr>
            <w:tcW w:w="8260" w:type="dxa"/>
            <w:gridSpan w:val="2"/>
            <w:tcBorders>
              <w:top w:val="nil"/>
              <w:left w:val="single" w:sz="4" w:space="0" w:color="FFFFFF"/>
              <w:bottom w:val="single" w:sz="4" w:space="0" w:color="auto"/>
              <w:right w:val="nil"/>
            </w:tcBorders>
          </w:tcPr>
          <w:p w:rsidR="009979D6" w:rsidRPr="009979D6" w:rsidRDefault="009979D6" w:rsidP="009979D6">
            <w:pPr>
              <w:widowControl/>
              <w:rPr>
                <w:rFonts w:ascii="方正仿宋_GBK" w:eastAsia="方正仿宋_GBK"/>
                <w:sz w:val="32"/>
                <w:szCs w:val="32"/>
              </w:rPr>
            </w:pPr>
          </w:p>
          <w:p w:rsidR="009979D6" w:rsidRPr="009979D6" w:rsidRDefault="009979D6" w:rsidP="009979D6">
            <w:pPr>
              <w:widowControl/>
              <w:rPr>
                <w:rFonts w:ascii="方正仿宋_GBK" w:eastAsia="方正仿宋_GBK"/>
                <w:sz w:val="32"/>
                <w:szCs w:val="32"/>
              </w:rPr>
            </w:pPr>
          </w:p>
        </w:tc>
      </w:tr>
      <w:tr w:rsidR="009979D6" w:rsidRPr="009979D6" w:rsidTr="004628C1">
        <w:trPr>
          <w:trHeight w:val="619"/>
        </w:trPr>
        <w:tc>
          <w:tcPr>
            <w:tcW w:w="3528" w:type="dxa"/>
            <w:tcBorders>
              <w:top w:val="single" w:sz="4" w:space="0" w:color="auto"/>
              <w:left w:val="single" w:sz="4" w:space="0" w:color="FFFFFF"/>
              <w:bottom w:val="single" w:sz="4" w:space="0" w:color="auto"/>
              <w:right w:val="nil"/>
            </w:tcBorders>
          </w:tcPr>
          <w:p w:rsidR="009979D6" w:rsidRPr="009979D6" w:rsidRDefault="009979D6" w:rsidP="009979D6">
            <w:pPr>
              <w:rPr>
                <w:rFonts w:ascii="仿宋_GB2312" w:eastAsia="仿宋_GB2312" w:hAnsi="仿宋_GB2312" w:cs="仿宋_GB2312" w:hint="eastAsia"/>
                <w:sz w:val="32"/>
                <w:szCs w:val="32"/>
              </w:rPr>
            </w:pPr>
            <w:r w:rsidRPr="009979D6">
              <w:rPr>
                <w:rFonts w:ascii="仿宋_GB2312" w:eastAsia="仿宋_GB2312" w:hAnsi="仿宋_GB2312" w:cs="仿宋_GB2312" w:hint="eastAsia"/>
                <w:sz w:val="32"/>
                <w:szCs w:val="32"/>
              </w:rPr>
              <w:t>共青团广东省委办公室</w:t>
            </w:r>
          </w:p>
        </w:tc>
        <w:tc>
          <w:tcPr>
            <w:tcW w:w="4732" w:type="dxa"/>
            <w:tcBorders>
              <w:top w:val="single" w:sz="4" w:space="0" w:color="auto"/>
              <w:left w:val="nil"/>
              <w:bottom w:val="single" w:sz="4" w:space="0" w:color="auto"/>
              <w:right w:val="nil"/>
            </w:tcBorders>
          </w:tcPr>
          <w:p w:rsidR="009979D6" w:rsidRPr="009979D6" w:rsidRDefault="009979D6" w:rsidP="009979D6">
            <w:pPr>
              <w:ind w:right="186"/>
              <w:rPr>
                <w:rFonts w:ascii="仿宋_GB2312" w:eastAsia="仿宋_GB2312" w:hAnsi="仿宋_GB2312" w:cs="仿宋_GB2312" w:hint="eastAsia"/>
                <w:sz w:val="32"/>
                <w:szCs w:val="32"/>
              </w:rPr>
            </w:pPr>
            <w:r w:rsidRPr="009979D6">
              <w:rPr>
                <w:rFonts w:ascii="仿宋_GB2312" w:eastAsia="仿宋_GB2312" w:hAnsi="仿宋_GB2312" w:cs="仿宋_GB2312" w:hint="eastAsia"/>
                <w:sz w:val="32"/>
                <w:szCs w:val="32"/>
              </w:rPr>
              <w:t xml:space="preserve">  2016年11月16日印发</w:t>
            </w:r>
          </w:p>
        </w:tc>
      </w:tr>
    </w:tbl>
    <w:p w:rsidR="009979D6" w:rsidRPr="009979D6" w:rsidRDefault="009979D6" w:rsidP="009979D6">
      <w:pPr>
        <w:rPr>
          <w:rFonts w:hint="eastAsia"/>
          <w:w w:val="50"/>
        </w:rPr>
      </w:pPr>
    </w:p>
    <w:p w:rsidR="009979D6" w:rsidRPr="00E6325D" w:rsidRDefault="009979D6" w:rsidP="00E6325D">
      <w:pPr>
        <w:rPr>
          <w:rFonts w:hint="eastAsia"/>
        </w:rPr>
      </w:pPr>
      <w:bookmarkStart w:id="0" w:name="_GoBack"/>
      <w:bookmarkEnd w:id="0"/>
    </w:p>
    <w:sectPr w:rsidR="009979D6" w:rsidRPr="00E632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DE4" w:rsidRDefault="00CF3DE4" w:rsidP="00B360BF">
      <w:r>
        <w:separator/>
      </w:r>
    </w:p>
  </w:endnote>
  <w:endnote w:type="continuationSeparator" w:id="0">
    <w:p w:rsidR="00CF3DE4" w:rsidRDefault="00CF3DE4" w:rsidP="00B3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公文小标宋简">
    <w:altName w:val="宋体"/>
    <w:charset w:val="86"/>
    <w:family w:val="modern"/>
    <w:pitch w:val="default"/>
    <w:sig w:usb0="00000001" w:usb1="080E0000" w:usb2="00000010" w:usb3="00000000" w:csb0="00040000" w:csb1="00000000"/>
  </w:font>
  <w:font w:name="方正小标宋_GBK">
    <w:altName w:val="微软雅黑"/>
    <w:charset w:val="86"/>
    <w:family w:val="script"/>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楷体_GB2312">
    <w:altName w:val="楷体"/>
    <w:charset w:val="86"/>
    <w:family w:val="decorative"/>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DE4" w:rsidRDefault="00CF3DE4" w:rsidP="00B360BF">
      <w:r>
        <w:separator/>
      </w:r>
    </w:p>
  </w:footnote>
  <w:footnote w:type="continuationSeparator" w:id="0">
    <w:p w:rsidR="00CF3DE4" w:rsidRDefault="00CF3DE4" w:rsidP="00B36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lvl w:ilvl="0">
      <w:start w:val="1"/>
      <w:numFmt w:val="chineseCounting"/>
      <w:suff w:val="nothing"/>
      <w:lvlText w:val="%1、"/>
      <w:lvlJc w:val="left"/>
      <w:rPr>
        <w:rFonts w:ascii="Times New Roman"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00"/>
    <w:rsid w:val="005D16E8"/>
    <w:rsid w:val="007822F8"/>
    <w:rsid w:val="00827771"/>
    <w:rsid w:val="00990FAF"/>
    <w:rsid w:val="009979D6"/>
    <w:rsid w:val="00B34200"/>
    <w:rsid w:val="00B360BF"/>
    <w:rsid w:val="00B8210B"/>
    <w:rsid w:val="00C16EB2"/>
    <w:rsid w:val="00CF3DE4"/>
    <w:rsid w:val="00E6325D"/>
    <w:rsid w:val="00FB1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E1623B-20A6-4A27-A1BC-331EA534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0BF"/>
    <w:pPr>
      <w:widowControl w:val="0"/>
      <w:jc w:val="both"/>
    </w:pPr>
    <w:rPr>
      <w:rFonts w:ascii="Calibri" w:eastAsia="宋体" w:hAnsi="Calibri" w:cs="Times New Roman"/>
    </w:rPr>
  </w:style>
  <w:style w:type="paragraph" w:styleId="2">
    <w:name w:val="heading 2"/>
    <w:next w:val="a"/>
    <w:link w:val="2Char"/>
    <w:qFormat/>
    <w:rsid w:val="009979D6"/>
    <w:pPr>
      <w:outlineLvl w:val="1"/>
    </w:pPr>
    <w:rPr>
      <w:rFonts w:ascii="宋体" w:eastAsia="宋体" w:hAnsi="宋体" w:cs="Times New Roman" w:hint="eastAsia"/>
      <w:b/>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360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360BF"/>
    <w:rPr>
      <w:sz w:val="18"/>
      <w:szCs w:val="18"/>
    </w:rPr>
  </w:style>
  <w:style w:type="paragraph" w:styleId="a4">
    <w:name w:val="footer"/>
    <w:basedOn w:val="a"/>
    <w:link w:val="Char0"/>
    <w:unhideWhenUsed/>
    <w:rsid w:val="00B360BF"/>
    <w:pPr>
      <w:tabs>
        <w:tab w:val="center" w:pos="4153"/>
        <w:tab w:val="right" w:pos="8306"/>
      </w:tabs>
      <w:snapToGrid w:val="0"/>
      <w:jc w:val="left"/>
    </w:pPr>
    <w:rPr>
      <w:sz w:val="18"/>
      <w:szCs w:val="18"/>
    </w:rPr>
  </w:style>
  <w:style w:type="character" w:customStyle="1" w:styleId="Char0">
    <w:name w:val="页脚 Char"/>
    <w:basedOn w:val="a0"/>
    <w:link w:val="a4"/>
    <w:rsid w:val="00B360BF"/>
    <w:rPr>
      <w:sz w:val="18"/>
      <w:szCs w:val="18"/>
    </w:rPr>
  </w:style>
  <w:style w:type="character" w:styleId="a5">
    <w:name w:val="Hyperlink"/>
    <w:basedOn w:val="a0"/>
    <w:rsid w:val="00B360BF"/>
    <w:rPr>
      <w:color w:val="0000FF"/>
      <w:u w:val="single"/>
    </w:rPr>
  </w:style>
  <w:style w:type="paragraph" w:styleId="a6">
    <w:name w:val="No Spacing"/>
    <w:uiPriority w:val="1"/>
    <w:qFormat/>
    <w:rsid w:val="007822F8"/>
    <w:pPr>
      <w:widowControl w:val="0"/>
      <w:jc w:val="both"/>
    </w:pPr>
    <w:rPr>
      <w:rFonts w:ascii="Calibri" w:eastAsia="宋体" w:hAnsi="Calibri" w:cs="Times New Roman"/>
    </w:rPr>
  </w:style>
  <w:style w:type="paragraph" w:styleId="a7">
    <w:name w:val="Normal (Web)"/>
    <w:basedOn w:val="a"/>
    <w:uiPriority w:val="99"/>
    <w:semiHidden/>
    <w:unhideWhenUsed/>
    <w:rsid w:val="007822F8"/>
    <w:pPr>
      <w:widowControl/>
      <w:spacing w:before="100" w:beforeAutospacing="1" w:after="100" w:afterAutospacing="1"/>
      <w:jc w:val="left"/>
    </w:pPr>
    <w:rPr>
      <w:rFonts w:ascii="宋体" w:hAnsi="宋体" w:cs="宋体"/>
      <w:kern w:val="0"/>
      <w:sz w:val="24"/>
      <w:szCs w:val="24"/>
    </w:rPr>
  </w:style>
  <w:style w:type="paragraph" w:styleId="a8">
    <w:name w:val="Balloon Text"/>
    <w:basedOn w:val="a"/>
    <w:link w:val="Char1"/>
    <w:uiPriority w:val="99"/>
    <w:semiHidden/>
    <w:unhideWhenUsed/>
    <w:rsid w:val="00B8210B"/>
    <w:rPr>
      <w:sz w:val="18"/>
      <w:szCs w:val="18"/>
    </w:rPr>
  </w:style>
  <w:style w:type="character" w:customStyle="1" w:styleId="Char1">
    <w:name w:val="批注框文本 Char"/>
    <w:basedOn w:val="a0"/>
    <w:link w:val="a8"/>
    <w:rsid w:val="00B8210B"/>
    <w:rPr>
      <w:rFonts w:ascii="Calibri" w:eastAsia="宋体" w:hAnsi="Calibri" w:cs="Times New Roman"/>
      <w:sz w:val="18"/>
      <w:szCs w:val="18"/>
    </w:rPr>
  </w:style>
  <w:style w:type="character" w:customStyle="1" w:styleId="2Char">
    <w:name w:val="标题 2 Char"/>
    <w:basedOn w:val="a0"/>
    <w:link w:val="2"/>
    <w:rsid w:val="009979D6"/>
    <w:rPr>
      <w:rFonts w:ascii="宋体" w:eastAsia="宋体" w:hAnsi="宋体" w:cs="Times New Roman"/>
      <w:b/>
      <w:kern w:val="0"/>
      <w:sz w:val="36"/>
      <w:szCs w:val="20"/>
    </w:rPr>
  </w:style>
  <w:style w:type="numbering" w:customStyle="1" w:styleId="1">
    <w:name w:val="无列表1"/>
    <w:next w:val="a2"/>
    <w:uiPriority w:val="99"/>
    <w:semiHidden/>
    <w:unhideWhenUsed/>
    <w:rsid w:val="009979D6"/>
  </w:style>
  <w:style w:type="character" w:styleId="a9">
    <w:name w:val="page number"/>
    <w:rsid w:val="009979D6"/>
    <w:rPr>
      <w:rFonts w:ascii="Times New Roman" w:hint="default"/>
    </w:rPr>
  </w:style>
  <w:style w:type="paragraph" w:customStyle="1" w:styleId="aa">
    <w:name w:val="主题词"/>
    <w:basedOn w:val="a"/>
    <w:rsid w:val="009979D6"/>
    <w:pPr>
      <w:ind w:left="1400" w:hanging="1400"/>
    </w:pPr>
    <w:rPr>
      <w:rFonts w:eastAsia="公文小标宋简"/>
      <w:sz w:val="32"/>
      <w:szCs w:val="20"/>
    </w:rPr>
  </w:style>
  <w:style w:type="paragraph" w:customStyle="1" w:styleId="BalloonText">
    <w:name w:val="Balloon Text"/>
    <w:basedOn w:val="a"/>
    <w:rsid w:val="009979D6"/>
    <w:rPr>
      <w:sz w:val="18"/>
    </w:rPr>
  </w:style>
  <w:style w:type="character" w:customStyle="1" w:styleId="Char10">
    <w:name w:val="批注框文本 Char1"/>
    <w:uiPriority w:val="99"/>
    <w:semiHidden/>
    <w:rsid w:val="009979D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d_zyz@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2651</Words>
  <Characters>15115</Characters>
  <Application>Microsoft Office Word</Application>
  <DocSecurity>0</DocSecurity>
  <Lines>125</Lines>
  <Paragraphs>35</Paragraphs>
  <ScaleCrop>false</ScaleCrop>
  <Company>微软中国</Company>
  <LinksUpToDate>false</LinksUpToDate>
  <CharactersWithSpaces>17731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2016-11-30T10:33:00Z</dcterms:created>
  <dcterms:modified xsi:type="dcterms:W3CDTF">2016-11-30T10:54:00Z</dcterms:modified>
</cp:coreProperties>
</file>