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13" w:rsidRPr="006E6913" w:rsidRDefault="006E6913" w:rsidP="006E6913">
      <w:pPr>
        <w:spacing w:line="600" w:lineRule="exact"/>
        <w:rPr>
          <w:rFonts w:ascii="黑体" w:eastAsia="黑体" w:hAnsi="黑体" w:cs="Times New Roman"/>
          <w:sz w:val="32"/>
        </w:rPr>
      </w:pPr>
      <w:r w:rsidRPr="006E6913">
        <w:rPr>
          <w:rFonts w:ascii="黑体" w:eastAsia="黑体" w:hAnsi="黑体" w:cs="Times New Roman" w:hint="eastAsia"/>
          <w:sz w:val="32"/>
        </w:rPr>
        <w:t>附件1</w:t>
      </w:r>
    </w:p>
    <w:p w:rsidR="006E6913" w:rsidRPr="006E6913" w:rsidRDefault="006E6913" w:rsidP="006E6913">
      <w:pPr>
        <w:spacing w:line="520" w:lineRule="exact"/>
        <w:rPr>
          <w:rFonts w:ascii="仿宋_GB2312" w:eastAsia="仿宋_GB2312" w:hAnsi="Calibri" w:cs="Times New Roman"/>
          <w:sz w:val="32"/>
        </w:rPr>
      </w:pPr>
    </w:p>
    <w:p w:rsidR="006E6913" w:rsidRPr="006E6913" w:rsidRDefault="006E6913" w:rsidP="006E6913">
      <w:pPr>
        <w:spacing w:line="520" w:lineRule="exact"/>
        <w:jc w:val="center"/>
        <w:rPr>
          <w:rFonts w:ascii="方正小标宋简体" w:eastAsia="方正小标宋简体" w:hAnsi="方正小标宋简体" w:cs="Times New Roman"/>
          <w:sz w:val="44"/>
        </w:rPr>
      </w:pPr>
      <w:r w:rsidRPr="006E6913">
        <w:rPr>
          <w:rFonts w:ascii="方正小标宋简体" w:eastAsia="方正小标宋简体" w:hAnsi="方正小标宋简体" w:cs="Times New Roman" w:hint="eastAsia"/>
          <w:sz w:val="44"/>
        </w:rPr>
        <w:t>2016年“益苗计划”资助项目</w:t>
      </w:r>
    </w:p>
    <w:p w:rsidR="006E6913" w:rsidRPr="006E6913" w:rsidRDefault="006E6913" w:rsidP="006E6913">
      <w:pPr>
        <w:spacing w:line="520" w:lineRule="exact"/>
        <w:jc w:val="center"/>
        <w:rPr>
          <w:rFonts w:ascii="方正小标宋简体" w:eastAsia="方正小标宋简体" w:hAnsi="方正小标宋简体" w:cs="Times New Roman"/>
          <w:sz w:val="44"/>
        </w:rPr>
      </w:pPr>
    </w:p>
    <w:tbl>
      <w:tblPr>
        <w:tblW w:w="0" w:type="auto"/>
        <w:jc w:val="center"/>
        <w:tblLayout w:type="fixed"/>
        <w:tblLook w:val="0000" w:firstRow="0" w:lastRow="0" w:firstColumn="0" w:lastColumn="0" w:noHBand="0" w:noVBand="0"/>
      </w:tblPr>
      <w:tblGrid>
        <w:gridCol w:w="981"/>
        <w:gridCol w:w="514"/>
        <w:gridCol w:w="2217"/>
        <w:gridCol w:w="1424"/>
        <w:gridCol w:w="1555"/>
        <w:gridCol w:w="1478"/>
        <w:gridCol w:w="2045"/>
      </w:tblGrid>
      <w:tr w:rsidR="006E6913" w:rsidRPr="006E6913" w:rsidTr="00543CC5">
        <w:trPr>
          <w:trHeight w:val="54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所属地区、单位</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序号</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项目名称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项目类别</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项目实施机构</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资助类型</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资助方</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仿宋_GB2312" w:hint="eastAsia"/>
                <w:color w:val="000000"/>
                <w:kern w:val="0"/>
                <w:szCs w:val="21"/>
                <w:lang w:bidi="ar"/>
              </w:rPr>
              <w:t>轮椅飞扬——残疾人轮椅舞蹈队项目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番禺义工联助残部</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充电宝</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广州特殊青少年充电1小时计划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仿宋_GB2312" w:hint="eastAsia"/>
                <w:color w:val="000000"/>
                <w:kern w:val="0"/>
                <w:szCs w:val="21"/>
                <w:lang w:bidi="ar"/>
              </w:rPr>
              <w:t>广州助残志愿服务联盟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“创意生命仓”外来工人子女及两需青少年生命教育体验馆</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广州市黄埔区创意仓社会发展中心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青年绘</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广州文化记录志愿服务活动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广州市和众志愿服务中心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仿宋_GB2312" w:hint="eastAsia"/>
                <w:color w:val="000000"/>
                <w:kern w:val="0"/>
                <w:szCs w:val="21"/>
                <w:lang w:bidi="ar"/>
              </w:rPr>
              <w:t>常青藤计划——青少年戒毒服务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广州市启创社会工作服务中心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成长护航</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南沙新区重点青少年群体服务管理工作项目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广州市南沙团青汇青少年发展促进会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从化区志愿助残服务平台建设计划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广州市从化区残疾人康复养护服务中心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新广州青年城市融入计划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广州志愿驿站联合会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童说岭南实践计划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广州市越秀区粤岭说书文化艺术中心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志愿之声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广州青年志愿者协会松柏服务总队岭海壹心志愿服务队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蒲公英学堂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广州志愿者学院</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米公益蒲公英资助计划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广州市天河区米公益服务中心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三师计划</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广州社会组织能力提升项目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广州市和众志愿服务中心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南粤公益骑行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广州市海珠区公益游学服务中心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无限极快乐球</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无限极广东省志愿者协会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童乐会——流动儿童社志合力促成长计划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妈妈私房菜——关爱社区孤寡老人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广州市越秀区学雷锋志愿服务队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实践铸就中国梦，南山精神撒南粤</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馨德实践协会志愿服务队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公益巴士计划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广州市越秀区青创力社会发展中心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“青清free计划”青少年禁毒预防项目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kern w:val="0"/>
                <w:shd w:val="clear" w:color="auto" w:fill="FFFFFF"/>
              </w:rPr>
              <w:t>广州市番禺区正阳社会工作服务中心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点灯计划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广外法律援助中心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病友</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医院</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志工（PHS）共赢创新型医疗服务模式</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南方医科大学南方医院团委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五四七零公益创新中心</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华南农业大学义工协会“曙光计划”三下乡支教助学活动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华南农业大学义务工作者协会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景泰街稻草人守护计划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仿宋_GB2312" w:hint="eastAsia"/>
                <w:color w:val="000000"/>
                <w:kern w:val="0"/>
                <w:szCs w:val="21"/>
                <w:lang w:bidi="ar"/>
              </w:rPr>
              <w:t>广州市白云区景泰街共产主义青年团工作委员会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行走的助残盒子</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助残志愿服务标准化课程推广计划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广州助残志愿服务联盟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留守儿童书信陪伴项目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广州市海珠区蓝信封留守儿童关爱中心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“融爱计划”</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环卫工人子女课业辅导</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广州志愿驿站联合会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童心童路社志合作助力重症患儿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广州市青年志愿者协会启智服务总队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母乳爱公益项目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广州市母乳爱志愿服务队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花样盛年·天使家园脑瘫患儿妈妈互助手工坊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深圳市天使家园特殊儿童关爱中心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声活</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活出自己的声音</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深圳市声活志愿者服务队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募师支教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深圳市募师支教事业发展促进会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共筑生命彩虹</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癌症和末期病患临终关怀志愿服务项目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深圳市龙岗区春暖社工服务中心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关爱脆骨症——来深就医“瓷娃娃”陪护教育计划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深圳市罗湖区深蓝志愿者协会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“1+1”盲健互学计划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深圳市信息无障碍研究会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拥抱阳光 珍爱生命</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深圳市义工联拥抱阳光精神健康组</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“舌尖公益”小母羊扶贫帮困计划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深圳市对口支援新疆（喀什）社会工作站</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省红十字会</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“分享视力”为盲人扫描专业书</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深圳市与人心心理咨询有限公司（志愿服务队）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“不用眼睛看世界”和盲人一起跑马</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深圳市与人心心理咨询有限公司（志愿服务队）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90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r w:rsidRPr="006E6913">
              <w:rPr>
                <w:rFonts w:ascii="微软雅黑" w:eastAsia="微软雅黑" w:hAnsi="微软雅黑" w:cs="微软雅黑" w:hint="eastAsia"/>
                <w:color w:val="000000"/>
                <w:shd w:val="clear" w:color="auto" w:fill="FFFFFF"/>
              </w:rPr>
              <w:t>•</w:t>
            </w:r>
            <w:r w:rsidRPr="006E6913">
              <w:rPr>
                <w:rFonts w:ascii="仿宋_GB2312" w:eastAsia="仿宋_GB2312" w:hAnsi="仿宋_GB2312" w:cs="Times New Roman" w:hint="eastAsia"/>
                <w:color w:val="000000"/>
                <w:shd w:val="clear" w:color="auto" w:fill="FFFFFF"/>
              </w:rPr>
              <w:t>伴你同行”特普融合系列助残活动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深圳市宝安区新安街道义工联合会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“小候鸟往北飞”异地务工人员子女过渡期成长训练营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深圳市龙岗区龙祥社工服务中心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 xml:space="preserve">情暖古城，爱铸童心 </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小导游志愿服务项目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深圳市大鹏新区大鹏第二小学志愿者服务队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“福文化”邻里守望志愿服务风景林</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深圳市宝安区福永街道义工联合会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春风计划——心理援助骨干人才培育项目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深圳市春风应激干预服务中心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“守护生命”公众自救互救，应急逃生知识普及项目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深圳市智慧海义工安全应急分队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省红十字会</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春风快乐成长计划（性安全教育进课堂）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深圳市春风应激干预服务中心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青年驿站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深圳市青年驿站志愿服务队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U爱助梦，书送快乐</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深圳市龙岗区义工联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915"/>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lastRenderedPageBreak/>
              <w:t>珠海市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珠海市红十字专业应急救援志愿服务项目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珠海市红十字志愿工作者协会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“阳光同伴”——禁毒志愿服务计划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珠海市金湾区德扬社工服务中心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金湾区关爱星童“益+”计划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金湾区志愿者联合会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珠海市香洲区青少年社区矫正人员心理帮扶项目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珠海市香洲区心理协会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珠海市金湾区红旗镇“向日葵”社区戒毒康复</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珠海市馨园社会工作服务中心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《让爱回家》——青少年禁毒题材公益电影</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珠海彩虹桥社工服务中心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90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《相伴鳏寡独居》人技融合安护保障公益项目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汕头市龙湖区呼援通社工服务中心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汕头市自闭症儿童家长心理服务项目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汕头市学康社会工作服务中心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“爱心靠岸”</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构建安全家园</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汕头市陌桑子庐水上救援队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汕头市“珍爱生命，远离毒品”青少年自护教育主题活动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关爱帮扶未成年社区矫正对象项目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汕头市暖阳心理咨询中心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“四帮一”走近独居老人活动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汕头市澄海区阳光志愿社</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南方电网公司广东佛山供电局“南精灵·同心同行”幸福村居志愿服务项目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南方电网广东电网有限责任公司佛山供电局青年志愿者服务分队南海支队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“志愿淘”志愿服务供需对接平台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佛山市南海区义务工作者（志愿者）联合会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用心创世界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佛山市爱心热线关爱低保家庭协会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勒流戒毒所文化教育基地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佛山市顺德区伦教街道飞扬音乐协会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“乐安居”高村居家养老服务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佛山市高明乐善公益队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一小时课堂 你我都是志愿者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佛山市顺德区龙江镇志愿者（义务工作者）联合会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远离毒品 从我做起</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培育青少年社区矫正人员参与到禁毒宣传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佛山市向日葵社会工作服务中心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“护苗计划”社矫志愿力量助力新小佛山人发展计划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佛山市司南社会工作服务中心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花儿与少年</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佛山市阳光心态心理咨询服务中心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“守望心灵”志愿服务项目</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关爱社区精神障碍患者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佛山市第三人民医院志愿服务队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走得更远，帮得更多</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送医下乡项目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佛山市志愿者自驾车服务队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90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免费复明工程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韶关市曲江区团委志愿服务队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与你同行</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关爱残疾青少年计划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乐昌市启智学校志愿服务队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献爱心 筑晴空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浈江区助残志愿服务分队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“爱心相伴</w:t>
            </w:r>
            <w:r w:rsidRPr="006E6913">
              <w:rPr>
                <w:rFonts w:ascii="微软雅黑" w:eastAsia="微软雅黑" w:hAnsi="微软雅黑" w:cs="微软雅黑" w:hint="eastAsia"/>
                <w:color w:val="000000"/>
                <w:shd w:val="clear" w:color="auto" w:fill="FFFFFF"/>
              </w:rPr>
              <w:t>•</w:t>
            </w:r>
            <w:r w:rsidRPr="006E6913">
              <w:rPr>
                <w:rFonts w:ascii="仿宋_GB2312" w:eastAsia="仿宋_GB2312" w:hAnsi="仿宋_GB2312" w:cs="Times New Roman" w:hint="eastAsia"/>
                <w:color w:val="000000"/>
                <w:shd w:val="clear" w:color="auto" w:fill="FFFFFF"/>
              </w:rPr>
              <w:t>温暖随行”</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关爱残疾青少年</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新丰县个体私营企业志愿者协会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乐昌市青少年社区矫正及安置帮教志愿服务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乐昌市志愿者联合会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编织自强人生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韶关市武江区阳光巧家园</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牵手康园，康复同行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韶关市粤北人民医院志愿者服务队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关爱矿区困难儿童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韶关市立德会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河源市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“关爱健康·无毒生活”青少年毒品教育宣传活动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紫金县志愿者联合会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“心手相牵·共享阳光”关爱残疾少年儿童活动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紫金县志愿者联合会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残疾人合作互助“一路同行”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河源市和平县青少年网络文明志愿者大队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龙川县关爱残疾儿童公益项目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河源市龙川县青少年网络文明志愿者大队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爱同行·防欺凌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河源市源城区明镜社会工作服务中心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zCs w:val="21"/>
                <w:shd w:val="clear" w:color="auto" w:fill="FFFFFF"/>
              </w:rPr>
              <w:t>阳光助残——关爱残障青少年公益项目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河源阳光义工服务队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梅州市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小鱼工成长记——助残志愿服务让他们成为钢铁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兴宁市小鱼义工协会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守护星孩</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梅州市自闭症互助协会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爱心陪伴，阳光成长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大埔县万川爱心协会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禁毒小英雄</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留守青少年禁毒宣传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兴宁市妇女儿童服务中心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社区矫正R计划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梅州市梅江区志愿者联合会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点滴之间有大爱</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重度肢体残疾人居家康复志愿助残服务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龙门县普惠社会工作服务中心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“心语心愿”</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流动儿童成长计划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惠州市曙光助学服务队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情暖空巢，关爱空巢老人服务计划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惠州市西湖公益服务发展中心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“关爱老兵”口述史项目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惠州市元点社会工作促进中心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z w:val="20"/>
                <w:shd w:val="clear" w:color="auto" w:fill="FFFFFF"/>
              </w:rPr>
              <w:t>护航计划——惠州市青少年社区矫正服务项目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z w:val="20"/>
              </w:rPr>
              <w:t>惠州市青时光社会工作服务中心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禁毒魔方</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广东省技师学院禁毒宣传护苗计划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惠州市博罗县民爱社会工作服务中心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青年志愿者反暴力话剧团培育发展计划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家友社会服务中心公益服务队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博心公益阳光助残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博心公益服务队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流动留守儿童防性侵自我保护能力提升性宣传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惠州市博罗县誉圆社会工作服务中心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护幼成长</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关爱异地务工人员子女行动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惠州市红棉公益服务中心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87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“阅光亮成长”青少年阅读兴趣培养计划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惠州市一窗灯火公益协会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幻想天地，乐趣禁毒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博罗县誉圆社会工作服务中心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爱的守护者</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残障人士家属关爱计划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惠州仲恺高新区恺悦社会工作服务中心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“用爱点亮心灯”</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惠东县涉毒青少年社区矫正</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惠州市启明星社工服务中心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汕尾市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快乐梦工坊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汕尾市爱心之旅志愿者协会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珍爱生命  拒绝毒品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陆丰市青苗公益协会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“助力更生”</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矫正青少年帮扶计划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东莞市莞香花青少年服务中心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风信子的微笑——脑瘫儿童关爱项目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东莞市爱心志愿者协会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“街角曙光”流浪乞讨社工外展救助项目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莞城志愿者协会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鼓动星扬</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自闭症儿童社会融合项目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kern w:val="0"/>
                <w:shd w:val="clear" w:color="auto" w:fill="FFFFFF"/>
              </w:rPr>
              <w:t>东莞市彩虹伞特殊孩子家长支援中心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“无毒最健康”</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虎门禁毒宣讲团巡回入校教育计划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东莞市横沥镇隔坑村社区服务站</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90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狱园春</w:t>
            </w:r>
            <w:r w:rsidRPr="006E6913">
              <w:rPr>
                <w:rFonts w:ascii="微软雅黑" w:eastAsia="微软雅黑" w:hAnsi="微软雅黑" w:cs="微软雅黑" w:hint="eastAsia"/>
                <w:color w:val="000000"/>
                <w:shd w:val="clear" w:color="auto" w:fill="FFFFFF"/>
              </w:rPr>
              <w:t>•</w:t>
            </w:r>
            <w:r w:rsidRPr="006E6913">
              <w:rPr>
                <w:rFonts w:ascii="仿宋_GB2312" w:eastAsia="仿宋_GB2312" w:hAnsi="仿宋_GB2312" w:cs="Times New Roman" w:hint="eastAsia"/>
                <w:color w:val="000000"/>
                <w:shd w:val="clear" w:color="auto" w:fill="FFFFFF"/>
              </w:rPr>
              <w:t>关爱重点人群法制教育系列项目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东莞监狱支队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“传播手语，传播爱”手语义工能力建设计划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东莞市爱心志愿者协会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“爱不缺失”失禁长者义工关怀计划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东莞市普惠社会工作服务中心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东莞市塘厦镇“青网计划”新媒体工作室微志愿服务项目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东莞市塘厦志愿者协会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“激昂青春，演绎精彩 ”青少年禁毒志愿服务项目</w:t>
            </w:r>
          </w:p>
        </w:tc>
        <w:tc>
          <w:tcPr>
            <w:tcW w:w="142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东莞市莞香花青少年服务中心</w:t>
            </w:r>
          </w:p>
        </w:tc>
        <w:tc>
          <w:tcPr>
            <w:tcW w:w="1478"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auto"/>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lastRenderedPageBreak/>
              <w:t>中山市</w:t>
            </w:r>
          </w:p>
        </w:tc>
        <w:tc>
          <w:tcPr>
            <w:tcW w:w="5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益起！护苗行动</w:t>
            </w:r>
          </w:p>
        </w:tc>
        <w:tc>
          <w:tcPr>
            <w:tcW w:w="142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中山市心苑社会工作服务中心</w:t>
            </w:r>
          </w:p>
        </w:tc>
        <w:tc>
          <w:tcPr>
            <w:tcW w:w="1478"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“多彩光谱 乐享周末”助力儿童成长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中山市横栏镇志愿者协会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left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“无毒空间”青少年毒品预防教育工程项目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中山市东区禁毒协会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“爱心圆梦”助残支持性就业计划</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中山博爱公益店</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中山市千色绘爱心服务中心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江门市高新（江海）区青少年“青春护航·伴你同行”计划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江门市江海区同善社会工作综合服务中心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暖留行动</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关爱留守儿童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江门市蓬江区邑善社会工作服务中心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爱·进家门行动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江门市恒爱社会工作综合服务中心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“七彩桥”少年儿童助长志愿服务项目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江门市江海区江南街道仁美社区居民委员会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“小雁”戏剧艺术成长之旅</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江门市鹤山义工联合会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依法禁毒，我你共参与</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台山市义工联合会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“无毒一生 灿烂人生”江门市青少年防毒禁毒教育倡导行动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江门市协群社会工作综合服务中心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点亮回归之路</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江门市朝阳社会工作服务中心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“拒绝毒品，与阳光同行”汶村镇青少年毒品预防教育活动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台山市义工联合会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奔“分”邻里情——村居“半自助”计划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江门市蓬江区荷塘镇"稻草人"社会工作中心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《周末儿女》——关爱空巢老人服务项目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阳江市扬爱志愿服务队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阳江市红十字“圆梦之家”公益服务项目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阳江市红十字志愿者协会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阳江市青少年社区矫正服务项目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阳江市京师社会工作中心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助力康复</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点亮未来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阳江市光明社会工作者协会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阳江移动“假日工程师”项目写项目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阳江移动萤火虫志愿者服务队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“纯净阳江·无毒最美”</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禁毒知识宣传进万家</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阳江市志愿者联合会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“给您一个安全的家”长者居家安全改善倡导计划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湛江培力社会工作服务中心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湛江市“爱心伴你行”禁毒项目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湛江市志愿服务联合会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湛江市“邻里守望与为老服务”项目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湛江市志愿服务联合会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婆孙众乐乐</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指导乡村留守儿童家教与辅助亲子阅读</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娃娃木偶</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国家非物质文化高州木偶戏传承与文明宣传</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义演下基层，宣传禁毒知识</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茂名市暖心公益协会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从“心”开始</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茂南区青少年社区矫正心理矫治志愿活动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茂南区青年志愿者协会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“防溺水，别让痛苦到家庭”</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安全下乡宣讲队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茂名暖心志愿服务总队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青春励志·点燃希望—大学生青春励志巡回演讲</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高州市青少年快乐成长促进会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7</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阳光小屋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茂名市阳光社会工作服务中心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拒绝毒品，拥抱阳光</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肇庆市鼎湖区春晖爱心协会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爱相助烘焙工坊</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伤残人士就业培训计划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肇庆市困难家庭创业发展服务中心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“星之梦”妈妈合唱团成长项目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肇庆市自闭症互助协会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“重新出发”青少年社区矫正计划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肇庆市鼎湖区春晖爱心协会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重塑美丽人生</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社区矫正青少年心理帮助行动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肇庆市端州区阳光心理社会服务中心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手牵手</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志愿者综合保障计划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肇庆市善助爱心会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清远市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“展翅齐飞”社区矫正人员志愿服务队伍培育发展计划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清远市大同社会工作服务中心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“小行动、大不同”与智同行阳光助残行动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清远市清城区慧灵智障人士社区服务中心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无毒社区·健康生活</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幸福横荷社区营造计划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清远市青桥社会工作服务中心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明德公益学堂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英德市志愿者协会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潮州市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w:t>
            </w:r>
            <w:r w:rsidRPr="006E6913">
              <w:rPr>
                <w:rFonts w:ascii="微软雅黑" w:eastAsia="微软雅黑" w:hAnsi="微软雅黑" w:cs="微软雅黑" w:hint="eastAsia"/>
                <w:color w:val="000000"/>
                <w:shd w:val="clear" w:color="auto" w:fill="FFFFFF"/>
              </w:rPr>
              <w:t>•</w:t>
            </w:r>
            <w:r w:rsidRPr="006E6913">
              <w:rPr>
                <w:rFonts w:ascii="仿宋_GB2312" w:eastAsia="仿宋_GB2312" w:hAnsi="仿宋_GB2312" w:cs="Times New Roman" w:hint="eastAsia"/>
                <w:color w:val="000000"/>
                <w:shd w:val="clear" w:color="auto" w:fill="FFFFFF"/>
              </w:rPr>
              <w:t>生命</w:t>
            </w:r>
            <w:r w:rsidRPr="006E6913">
              <w:rPr>
                <w:rFonts w:ascii="微软雅黑" w:eastAsia="微软雅黑" w:hAnsi="微软雅黑" w:cs="微软雅黑" w:hint="eastAsia"/>
                <w:color w:val="000000"/>
                <w:shd w:val="clear" w:color="auto" w:fill="FFFFFF"/>
              </w:rPr>
              <w:t>•</w:t>
            </w:r>
            <w:r w:rsidRPr="006E6913">
              <w:rPr>
                <w:rFonts w:ascii="仿宋_GB2312" w:eastAsia="仿宋_GB2312" w:hAnsi="仿宋_GB2312" w:cs="Times New Roman" w:hint="eastAsia"/>
                <w:color w:val="000000"/>
                <w:shd w:val="clear" w:color="auto" w:fill="FFFFFF"/>
              </w:rPr>
              <w:t>尊严”青少年禁毒宣传活动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潮州市心理咨询协会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共青团阳光青少年服务中心青少年社区矫正帮扶项目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社区矫正</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湘桥区青年志愿者协会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“共青团</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美丽中国”关爱留守儿童志愿者服务站和开展志愿服务的项目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潮州市青年志愿者协会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揭阳市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关爱严重精神病人志愿服务在行动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揭阳市星火义工协会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揭阳市青少年禁毒宣传教育</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揭阳市青少年禁毒公益联盟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云浮市</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“志愿助残，你我同行”服务活动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共青团云浮市云安区委员会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关爱五保老人和留守儿童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云浮市乐善爱心会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pacing w:line="240" w:lineRule="exact"/>
              <w:jc w:val="center"/>
              <w:rPr>
                <w:rFonts w:ascii="仿宋_GB2312" w:eastAsia="仿宋_GB2312" w:hAnsi="仿宋_GB2312" w:cs="Times New Roman"/>
                <w:color w:val="000000"/>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“为青春护航”禁毒宣传志愿服务活动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云浮市云安区禁毒志愿服务大队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医心遗意 遗爱为名</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"医心遗意"中山医学院遗体捐献志愿者协会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“健康口腔，笑纳阳光”关爱城中村儿童口腔宣教义诊</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中山大学“爱牙护齿”宣教义诊服务队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明灯课堂项目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中山大学政能量志愿团（东校区）</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蒲公英支教行动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中山大学青年志愿者协会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lastRenderedPageBreak/>
              <w:t>华南理工大学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华南理工大学建筑学院暑期“三下乡”汕头小公园片区调研</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理论研究与基础建设</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华南理工大学建筑学院志愿者服务队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“研途爱相随”系列志愿服务活动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华南理工大学研究生院志愿者服务队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暨南大学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启星志学院</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以语言康复助孤独症儿童融入社会</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暨南大学爱心志愿服务队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暨南大学中华文化大讲堂</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暨南大学华文学院志愿者服务队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法观天下，拒绝毒品</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暨南大学法学院/知识产权学院</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Teach for Guizhou~云支教</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萤火虫网络教学服务队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华南农业大学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行走计划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华南农业大学校青志中心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心肝情缘，感染你我他</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南方医科大学南方医院团委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“随心手愈”志愿服务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南方医科大学珠江医院团委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华南师范大学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“紫荆少年”山区留守学生网络励志助学培养计划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省级示范项目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创翼store</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华南师范大学石牌校青协助残队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省残联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“心空灿烂·月牙重圆”助残计划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粤剧流芳</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华南师范大学青年志愿者协会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“木棉花暖”粤文化推广项目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共青团华南师范大学文学院委员会青年志愿者协会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广东工业大学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守护折翼天使，关爱耄耋寿星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共青团广东工业大学管理学院委员会志愿服务队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晴暖官洲工疗站探访</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广东工业大学向日葵青年志愿者服务中心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9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医教结合，“医”心关怀特殊学子</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特殊教育学校志愿助残服务活动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广东医科大学特校志愿服务队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6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暖风中国</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广东医科大学团委</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广东药科大学“振翅天使”特殊儿童服务团队</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广东药学院青年志愿者服务中心振翅天使队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‘推去疾病，拿回健康’——送健康进社区义诊推拿服务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邻里守望与为老服务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广东药学院青年志愿者服务中心贴心推拿服务队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孤儿不“孤”</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广东药学院青年志愿者服务中心shining队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“梦留黄沙，伴我成长”</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2016年广州大学音乐舞蹈学院桃尧镇艺术帮扶夏令营</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广州大学音乐舞蹈学院圆梦志愿服务队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广州医科大学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广州医科大学至灵志愿服务队常规服务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广州医科大学至灵志愿服务队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“三进四带动”——提高青少年网络媒介素养助力工程</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韶关学院青年志愿者指导中心</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韶关学院医学院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医学Teen使禁毒行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禁毒教育与法律服务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韶关学院医学院青年志愿者协会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团省委</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汕头大学</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“启曙行动”视障人群助学服务</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汕头大学青年志愿者协会曙光助学大队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广东培正学院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“星火”图书角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广东培正学院管理学院志愿者服务队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“尚行”漂流图书角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广东培正学院志愿者服务队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广东东软学院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重塑艺术，传承国粹</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广东东软学院青年志愿者服务队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江门职业技术学院</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爱心助残 技能逐梦</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共建爱心教育实践基地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江门职业技术学院材料技术系</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培育成长项目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省直</w:t>
            </w: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福彩育苗号</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流动少年宫</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关爱农民工子女</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广东省青少年宫协会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“童伴梦+图腾工匠魔法部落” 青少年社工志愿服务文化品牌项目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文化宣传与网络文明</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广东省童伴梦青少年事务社会工作志愿服务队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3</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“健康四叶伞”</w:t>
            </w:r>
            <w:r w:rsidRPr="006E6913">
              <w:rPr>
                <w:rFonts w:ascii="仿宋_GB2312" w:eastAsia="仿宋_GB2312" w:hAnsi="仿宋_GB2312" w:cs="Times New Roman"/>
                <w:color w:val="000000"/>
                <w:shd w:val="clear" w:color="auto" w:fill="FFFFFF"/>
              </w:rPr>
              <w:t>——</w:t>
            </w:r>
            <w:r w:rsidRPr="006E6913">
              <w:rPr>
                <w:rFonts w:ascii="仿宋_GB2312" w:eastAsia="仿宋_GB2312" w:hAnsi="仿宋_GB2312" w:cs="Times New Roman" w:hint="eastAsia"/>
                <w:color w:val="000000"/>
                <w:shd w:val="clear" w:color="auto" w:fill="FFFFFF"/>
              </w:rPr>
              <w:t>精准健康扶贫志愿服务行动计划</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扶贫开发与应急救援</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广东省第二人民医院志愿服务总队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小丑医生志愿服务项目</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其他领域</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广东省妇幼保健院志愿者服务队</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重点培育项目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r w:rsidR="006E6913" w:rsidRPr="006E6913" w:rsidTr="00543CC5">
        <w:trPr>
          <w:trHeight w:val="750"/>
          <w:jc w:val="center"/>
        </w:trPr>
        <w:tc>
          <w:tcPr>
            <w:tcW w:w="9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“微梦想”助残公益活动</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阳光助残</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广东省残疾人新闻宣传促进会</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shd w:val="solid" w:color="FFFFFF" w:fill="auto"/>
              <w:autoSpaceDN w:val="0"/>
              <w:spacing w:line="240" w:lineRule="exact"/>
              <w:jc w:val="center"/>
              <w:textAlignment w:val="center"/>
              <w:rPr>
                <w:rFonts w:ascii="仿宋_GB2312" w:eastAsia="仿宋_GB2312" w:hAnsi="仿宋_GB2312" w:cs="Times New Roman"/>
                <w:color w:val="000000"/>
                <w:shd w:val="clear" w:color="auto" w:fill="FFFFFF"/>
              </w:rPr>
            </w:pPr>
            <w:r w:rsidRPr="006E6913">
              <w:rPr>
                <w:rFonts w:ascii="仿宋_GB2312" w:eastAsia="仿宋_GB2312" w:hAnsi="仿宋_GB2312" w:cs="Times New Roman" w:hint="eastAsia"/>
                <w:color w:val="000000"/>
                <w:shd w:val="clear" w:color="auto" w:fill="FFFFFF"/>
              </w:rPr>
              <w:t>持续扶持项目</w:t>
            </w:r>
          </w:p>
        </w:tc>
        <w:tc>
          <w:tcPr>
            <w:tcW w:w="2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6913" w:rsidRPr="006E6913" w:rsidRDefault="006E6913" w:rsidP="006E6913">
            <w:pPr>
              <w:autoSpaceDN w:val="0"/>
              <w:spacing w:line="240" w:lineRule="exact"/>
              <w:jc w:val="center"/>
              <w:textAlignment w:val="center"/>
              <w:rPr>
                <w:rFonts w:ascii="仿宋_GB2312" w:eastAsia="仿宋_GB2312" w:hAnsi="仿宋_GB2312" w:cs="Times New Roman"/>
                <w:color w:val="000000"/>
              </w:rPr>
            </w:pPr>
            <w:r w:rsidRPr="006E6913">
              <w:rPr>
                <w:rFonts w:ascii="仿宋_GB2312" w:eastAsia="仿宋_GB2312" w:hAnsi="仿宋_GB2312" w:cs="Times New Roman" w:hint="eastAsia"/>
                <w:color w:val="000000"/>
              </w:rPr>
              <w:t>广东省青年志愿者行动指导中心</w:t>
            </w:r>
          </w:p>
        </w:tc>
      </w:tr>
    </w:tbl>
    <w:p w:rsidR="006E6913" w:rsidRPr="006E6913" w:rsidRDefault="006E6913" w:rsidP="006E6913">
      <w:pPr>
        <w:spacing w:line="600" w:lineRule="exact"/>
        <w:rPr>
          <w:rFonts w:ascii="仿宋_GB2312" w:eastAsia="仿宋_GB2312" w:hAnsi="Calibri" w:cs="Times New Roman"/>
          <w:color w:val="000000"/>
          <w:sz w:val="32"/>
        </w:rPr>
      </w:pPr>
    </w:p>
    <w:p w:rsidR="00036BB7" w:rsidRPr="006E6913" w:rsidRDefault="00036BB7">
      <w:bookmarkStart w:id="0" w:name="_GoBack"/>
      <w:bookmarkEnd w:id="0"/>
    </w:p>
    <w:sectPr w:rsidR="00036BB7" w:rsidRPr="006E6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97" w:rsidRDefault="00D44297" w:rsidP="006E6913">
      <w:r>
        <w:separator/>
      </w:r>
    </w:p>
  </w:endnote>
  <w:endnote w:type="continuationSeparator" w:id="0">
    <w:p w:rsidR="00D44297" w:rsidRDefault="00D44297" w:rsidP="006E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97" w:rsidRDefault="00D44297" w:rsidP="006E6913">
      <w:r>
        <w:separator/>
      </w:r>
    </w:p>
  </w:footnote>
  <w:footnote w:type="continuationSeparator" w:id="0">
    <w:p w:rsidR="00D44297" w:rsidRDefault="00D44297" w:rsidP="006E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chineseCounting"/>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B8"/>
    <w:rsid w:val="00036BB7"/>
    <w:rsid w:val="006E6913"/>
    <w:rsid w:val="008476B8"/>
    <w:rsid w:val="00D4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47E9C-6A62-4CA8-A637-EF1607D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
    <w:link w:val="2Char"/>
    <w:qFormat/>
    <w:rsid w:val="006E6913"/>
    <w:pPr>
      <w:outlineLvl w:val="1"/>
    </w:pPr>
    <w:rPr>
      <w:rFonts w:ascii="宋体" w:eastAsia="宋体" w:hAnsi="宋体" w:cs="Times New Roman" w:hint="eastAsia"/>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69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6913"/>
    <w:rPr>
      <w:sz w:val="18"/>
      <w:szCs w:val="18"/>
    </w:rPr>
  </w:style>
  <w:style w:type="paragraph" w:styleId="a4">
    <w:name w:val="footer"/>
    <w:basedOn w:val="a"/>
    <w:link w:val="Char0"/>
    <w:unhideWhenUsed/>
    <w:rsid w:val="006E6913"/>
    <w:pPr>
      <w:tabs>
        <w:tab w:val="center" w:pos="4153"/>
        <w:tab w:val="right" w:pos="8306"/>
      </w:tabs>
      <w:snapToGrid w:val="0"/>
      <w:jc w:val="left"/>
    </w:pPr>
    <w:rPr>
      <w:sz w:val="18"/>
      <w:szCs w:val="18"/>
    </w:rPr>
  </w:style>
  <w:style w:type="character" w:customStyle="1" w:styleId="Char0">
    <w:name w:val="页脚 Char"/>
    <w:basedOn w:val="a0"/>
    <w:link w:val="a4"/>
    <w:rsid w:val="006E6913"/>
    <w:rPr>
      <w:sz w:val="18"/>
      <w:szCs w:val="18"/>
    </w:rPr>
  </w:style>
  <w:style w:type="character" w:customStyle="1" w:styleId="2Char">
    <w:name w:val="标题 2 Char"/>
    <w:basedOn w:val="a0"/>
    <w:link w:val="2"/>
    <w:rsid w:val="006E6913"/>
    <w:rPr>
      <w:rFonts w:ascii="宋体" w:eastAsia="宋体" w:hAnsi="宋体" w:cs="Times New Roman"/>
      <w:b/>
      <w:kern w:val="0"/>
      <w:sz w:val="36"/>
      <w:szCs w:val="20"/>
    </w:rPr>
  </w:style>
  <w:style w:type="numbering" w:customStyle="1" w:styleId="1">
    <w:name w:val="无列表1"/>
    <w:next w:val="a2"/>
    <w:uiPriority w:val="99"/>
    <w:semiHidden/>
    <w:unhideWhenUsed/>
    <w:rsid w:val="006E6913"/>
  </w:style>
  <w:style w:type="character" w:styleId="a5">
    <w:name w:val="Hyperlink"/>
    <w:basedOn w:val="a0"/>
    <w:rsid w:val="006E6913"/>
    <w:rPr>
      <w:color w:val="0000FF"/>
      <w:u w:val="single"/>
    </w:rPr>
  </w:style>
  <w:style w:type="character" w:styleId="a6">
    <w:name w:val="page number"/>
    <w:basedOn w:val="a0"/>
    <w:rsid w:val="006E6913"/>
    <w:rPr>
      <w:rFonts w:ascii="Times New Roman" w:hint="default"/>
    </w:rPr>
  </w:style>
  <w:style w:type="character" w:customStyle="1" w:styleId="Char1">
    <w:name w:val="批注框文本 Char"/>
    <w:basedOn w:val="a0"/>
    <w:link w:val="10"/>
    <w:rsid w:val="006E6913"/>
    <w:rPr>
      <w:sz w:val="18"/>
    </w:rPr>
  </w:style>
  <w:style w:type="paragraph" w:customStyle="1" w:styleId="a7">
    <w:name w:val="主题词"/>
    <w:basedOn w:val="a"/>
    <w:rsid w:val="006E6913"/>
    <w:pPr>
      <w:ind w:left="1400" w:hanging="1400"/>
    </w:pPr>
    <w:rPr>
      <w:rFonts w:ascii="Calibri" w:eastAsia="公文小标宋简" w:hAnsi="Calibri" w:cs="Times New Roman"/>
      <w:sz w:val="32"/>
      <w:szCs w:val="20"/>
    </w:rPr>
  </w:style>
  <w:style w:type="paragraph" w:customStyle="1" w:styleId="10">
    <w:name w:val="批注框文本1"/>
    <w:basedOn w:val="a"/>
    <w:link w:val="Char1"/>
    <w:rsid w:val="006E6913"/>
    <w:rPr>
      <w:sz w:val="18"/>
    </w:rPr>
  </w:style>
  <w:style w:type="paragraph" w:styleId="a8">
    <w:name w:val="Balloon Text"/>
    <w:basedOn w:val="a"/>
    <w:link w:val="Char10"/>
    <w:uiPriority w:val="99"/>
    <w:semiHidden/>
    <w:unhideWhenUsed/>
    <w:rsid w:val="006E6913"/>
    <w:rPr>
      <w:rFonts w:ascii="Calibri" w:eastAsia="宋体" w:hAnsi="Calibri" w:cs="Times New Roman"/>
      <w:sz w:val="18"/>
      <w:szCs w:val="18"/>
    </w:rPr>
  </w:style>
  <w:style w:type="character" w:customStyle="1" w:styleId="Char10">
    <w:name w:val="批注框文本 Char1"/>
    <w:basedOn w:val="a0"/>
    <w:link w:val="a8"/>
    <w:uiPriority w:val="99"/>
    <w:semiHidden/>
    <w:rsid w:val="006E6913"/>
    <w:rPr>
      <w:rFonts w:ascii="Calibri" w:eastAsia="宋体" w:hAnsi="Calibri" w:cs="Times New Roman"/>
      <w:sz w:val="18"/>
      <w:szCs w:val="18"/>
    </w:rPr>
  </w:style>
  <w:style w:type="paragraph" w:styleId="a9">
    <w:name w:val="Normal (Web)"/>
    <w:basedOn w:val="a"/>
    <w:uiPriority w:val="99"/>
    <w:semiHidden/>
    <w:unhideWhenUsed/>
    <w:rsid w:val="006E69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1887</Words>
  <Characters>10761</Characters>
  <Application>Microsoft Office Word</Application>
  <DocSecurity>0</DocSecurity>
  <Lines>89</Lines>
  <Paragraphs>25</Paragraphs>
  <ScaleCrop>false</ScaleCrop>
  <Company>微软中国</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2016-11-30T10:29:00Z</dcterms:created>
  <dcterms:modified xsi:type="dcterms:W3CDTF">2016-11-30T10:30:00Z</dcterms:modified>
</cp:coreProperties>
</file>