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A0" w:rsidRPr="003A04A0" w:rsidRDefault="003A04A0" w:rsidP="003A04A0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/>
          <w:color w:val="000000"/>
          <w:sz w:val="32"/>
        </w:rPr>
      </w:pPr>
      <w:r w:rsidRPr="003A04A0">
        <w:rPr>
          <w:rFonts w:ascii="方正黑体_GBK" w:eastAsia="方正黑体_GBK" w:hAnsi="方正黑体_GBK" w:cs="方正黑体_GBK" w:hint="eastAsia"/>
          <w:color w:val="000000"/>
          <w:sz w:val="32"/>
        </w:rPr>
        <w:t>附件</w:t>
      </w:r>
    </w:p>
    <w:p w:rsidR="003A04A0" w:rsidRPr="003A04A0" w:rsidRDefault="003A04A0" w:rsidP="003A04A0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A04A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“学雷锋全民志愿服务行动月”活动开展情况统计表</w:t>
      </w:r>
    </w:p>
    <w:p w:rsidR="003A04A0" w:rsidRPr="003A04A0" w:rsidRDefault="003A04A0" w:rsidP="003A04A0">
      <w:pPr>
        <w:spacing w:line="720" w:lineRule="exact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A04A0">
        <w:rPr>
          <w:rFonts w:ascii="仿宋_GB2312" w:eastAsia="仿宋_GB2312" w:hAnsi="华文中宋" w:cs="Times New Roman" w:hint="eastAsia"/>
          <w:kern w:val="0"/>
          <w:sz w:val="28"/>
        </w:rPr>
        <w:t>填报单位（盖章）：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5436"/>
        <w:gridCol w:w="1455"/>
        <w:gridCol w:w="722"/>
        <w:gridCol w:w="989"/>
        <w:gridCol w:w="901"/>
        <w:gridCol w:w="694"/>
        <w:gridCol w:w="1140"/>
        <w:gridCol w:w="416"/>
        <w:gridCol w:w="859"/>
        <w:gridCol w:w="1333"/>
      </w:tblGrid>
      <w:tr w:rsidR="003A04A0" w:rsidRPr="003A04A0" w:rsidTr="00CD439B">
        <w:trPr>
          <w:trHeight w:val="90"/>
          <w:jc w:val="center"/>
        </w:trPr>
        <w:tc>
          <w:tcPr>
            <w:tcW w:w="455" w:type="dxa"/>
            <w:vMerge w:val="restart"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序号</w:t>
            </w:r>
          </w:p>
        </w:tc>
        <w:tc>
          <w:tcPr>
            <w:tcW w:w="5436" w:type="dxa"/>
            <w:vMerge w:val="restart"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活动名称（</w:t>
            </w:r>
            <w:proofErr w:type="gramStart"/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含主办</w:t>
            </w:r>
            <w:proofErr w:type="gramEnd"/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单位）</w:t>
            </w:r>
          </w:p>
        </w:tc>
        <w:tc>
          <w:tcPr>
            <w:tcW w:w="1455" w:type="dxa"/>
            <w:vMerge w:val="restart"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参与志愿者人次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参与志愿者组织数量</w:t>
            </w:r>
          </w:p>
        </w:tc>
        <w:tc>
          <w:tcPr>
            <w:tcW w:w="2735" w:type="dxa"/>
            <w:gridSpan w:val="3"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覆盖人群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累计志愿服务时数</w:t>
            </w:r>
          </w:p>
        </w:tc>
        <w:tc>
          <w:tcPr>
            <w:tcW w:w="1333" w:type="dxa"/>
            <w:vMerge w:val="restart"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投入资金及物料（元）</w:t>
            </w:r>
          </w:p>
        </w:tc>
      </w:tr>
      <w:tr w:rsidR="003A04A0" w:rsidRPr="003A04A0" w:rsidTr="00CD439B">
        <w:trPr>
          <w:trHeight w:val="70"/>
          <w:jc w:val="center"/>
        </w:trPr>
        <w:tc>
          <w:tcPr>
            <w:tcW w:w="455" w:type="dxa"/>
            <w:vMerge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</w:p>
        </w:tc>
        <w:tc>
          <w:tcPr>
            <w:tcW w:w="5436" w:type="dxa"/>
            <w:vMerge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</w:p>
        </w:tc>
        <w:tc>
          <w:tcPr>
            <w:tcW w:w="1455" w:type="dxa"/>
            <w:vMerge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3A04A0">
              <w:rPr>
                <w:rFonts w:ascii="黑体" w:eastAsia="黑体" w:hAnsi="华文中宋" w:cs="Times New Roman" w:hint="eastAsia"/>
                <w:color w:val="000000"/>
              </w:rPr>
              <w:t>类型</w:t>
            </w:r>
          </w:p>
        </w:tc>
        <w:tc>
          <w:tcPr>
            <w:tcW w:w="1140" w:type="dxa"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服务人次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</w:p>
        </w:tc>
        <w:tc>
          <w:tcPr>
            <w:tcW w:w="1333" w:type="dxa"/>
            <w:vMerge/>
            <w:vAlign w:val="center"/>
          </w:tcPr>
          <w:p w:rsidR="003A04A0" w:rsidRPr="003A04A0" w:rsidRDefault="003A04A0" w:rsidP="003A04A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</w:p>
        </w:tc>
      </w:tr>
      <w:tr w:rsidR="003A04A0" w:rsidRPr="003A04A0" w:rsidTr="00CD439B">
        <w:trPr>
          <w:trHeight w:val="375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</w:rPr>
            </w:pPr>
            <w:r w:rsidRPr="003A04A0">
              <w:rPr>
                <w:rFonts w:ascii="Calibri" w:eastAsia="方正黑体简体" w:hAnsi="Calibri" w:cs="Times New Roman" w:hint="eastAsia"/>
                <w:color w:val="000000"/>
                <w:kern w:val="0"/>
              </w:rPr>
              <w:t>１</w:t>
            </w:r>
          </w:p>
        </w:tc>
        <w:tc>
          <w:tcPr>
            <w:tcW w:w="5436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455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tabs>
                <w:tab w:val="left" w:pos="420"/>
              </w:tabs>
              <w:autoSpaceDN w:val="0"/>
              <w:spacing w:line="300" w:lineRule="exact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711" w:type="dxa"/>
            <w:gridSpan w:val="2"/>
            <w:shd w:val="solid" w:color="FFFFFF" w:fill="auto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595" w:type="dxa"/>
            <w:gridSpan w:val="2"/>
            <w:shd w:val="solid" w:color="FFFFFF" w:fill="auto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140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275" w:type="dxa"/>
            <w:gridSpan w:val="2"/>
            <w:shd w:val="solid" w:color="FFFFFF" w:fill="auto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333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</w:tr>
      <w:tr w:rsidR="003A04A0" w:rsidRPr="003A04A0" w:rsidTr="00CD439B">
        <w:trPr>
          <w:trHeight w:val="375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Calibri" w:eastAsia="方正黑体简体" w:hAnsi="Calibri" w:cs="Times New Roman"/>
                <w:color w:val="000000"/>
                <w:kern w:val="0"/>
              </w:rPr>
            </w:pPr>
            <w:r w:rsidRPr="003A04A0">
              <w:rPr>
                <w:rFonts w:ascii="Calibri" w:eastAsia="方正黑体简体" w:hAnsi="Calibri" w:cs="Times New Roman" w:hint="eastAsia"/>
                <w:color w:val="000000"/>
                <w:kern w:val="0"/>
              </w:rPr>
              <w:t>２</w:t>
            </w:r>
          </w:p>
        </w:tc>
        <w:tc>
          <w:tcPr>
            <w:tcW w:w="5436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455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711" w:type="dxa"/>
            <w:gridSpan w:val="2"/>
            <w:shd w:val="solid" w:color="FFFFFF" w:fill="auto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595" w:type="dxa"/>
            <w:gridSpan w:val="2"/>
            <w:shd w:val="solid" w:color="FFFFFF" w:fill="auto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140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275" w:type="dxa"/>
            <w:gridSpan w:val="2"/>
            <w:shd w:val="solid" w:color="FFFFFF" w:fill="auto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333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</w:tr>
      <w:tr w:rsidR="003A04A0" w:rsidRPr="003A04A0" w:rsidTr="00CD439B">
        <w:trPr>
          <w:trHeight w:val="375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Calibri" w:eastAsia="方正黑体简体" w:hAnsi="Calibri" w:cs="Times New Roman"/>
                <w:color w:val="000000"/>
                <w:kern w:val="0"/>
              </w:rPr>
            </w:pPr>
            <w:r w:rsidRPr="003A04A0">
              <w:rPr>
                <w:rFonts w:ascii="Calibri" w:eastAsia="方正黑体简体" w:hAnsi="Calibri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5436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455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711" w:type="dxa"/>
            <w:gridSpan w:val="2"/>
            <w:shd w:val="solid" w:color="FFFFFF" w:fill="auto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595" w:type="dxa"/>
            <w:gridSpan w:val="2"/>
            <w:shd w:val="solid" w:color="FFFFFF" w:fill="auto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140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275" w:type="dxa"/>
            <w:gridSpan w:val="2"/>
            <w:shd w:val="solid" w:color="FFFFFF" w:fill="auto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333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</w:tr>
      <w:tr w:rsidR="003A04A0" w:rsidRPr="003A04A0" w:rsidTr="00CD439B">
        <w:trPr>
          <w:trHeight w:val="375"/>
          <w:jc w:val="center"/>
        </w:trPr>
        <w:tc>
          <w:tcPr>
            <w:tcW w:w="5891" w:type="dxa"/>
            <w:gridSpan w:val="2"/>
            <w:shd w:val="clear" w:color="auto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  <w:r w:rsidRPr="003A04A0">
              <w:rPr>
                <w:rFonts w:ascii="Calibri" w:eastAsia="方正楷体简体" w:hAnsi="Calibri" w:cs="Times New Roman" w:hint="eastAsia"/>
                <w:color w:val="000000"/>
                <w:kern w:val="0"/>
              </w:rPr>
              <w:t>合计</w:t>
            </w:r>
          </w:p>
        </w:tc>
        <w:tc>
          <w:tcPr>
            <w:tcW w:w="1455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711" w:type="dxa"/>
            <w:gridSpan w:val="2"/>
            <w:shd w:val="solid" w:color="FFFFFF" w:fill="auto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595" w:type="dxa"/>
            <w:gridSpan w:val="2"/>
            <w:shd w:val="solid" w:color="FFFFFF" w:fill="auto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140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275" w:type="dxa"/>
            <w:gridSpan w:val="2"/>
            <w:shd w:val="solid" w:color="FFFFFF" w:fill="auto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333" w:type="dxa"/>
            <w:shd w:val="solid" w:color="FFFFFF" w:fill="auto"/>
            <w:vAlign w:val="center"/>
          </w:tcPr>
          <w:p w:rsidR="003A04A0" w:rsidRPr="003A04A0" w:rsidRDefault="003A04A0" w:rsidP="003A04A0">
            <w:pPr>
              <w:shd w:val="solid" w:color="FFFFFF" w:fill="auto"/>
              <w:autoSpaceDN w:val="0"/>
              <w:spacing w:line="300" w:lineRule="exact"/>
              <w:jc w:val="center"/>
              <w:textAlignment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</w:tr>
      <w:tr w:rsidR="003A04A0" w:rsidRPr="003A04A0" w:rsidTr="00CD439B">
        <w:trPr>
          <w:trHeight w:val="173"/>
          <w:jc w:val="center"/>
        </w:trPr>
        <w:tc>
          <w:tcPr>
            <w:tcW w:w="14400" w:type="dxa"/>
            <w:gridSpan w:val="11"/>
          </w:tcPr>
          <w:p w:rsidR="003A04A0" w:rsidRPr="003A04A0" w:rsidRDefault="003A04A0" w:rsidP="003A04A0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3A04A0">
              <w:rPr>
                <w:rFonts w:ascii="楷体_GB2312" w:eastAsia="楷体_GB2312" w:hAnsi="Calibri" w:cs="Times New Roman" w:hint="eastAsia"/>
                <w:b/>
                <w:sz w:val="24"/>
              </w:rPr>
              <w:t>媒体宣传情况</w:t>
            </w:r>
          </w:p>
        </w:tc>
      </w:tr>
      <w:tr w:rsidR="003A04A0" w:rsidRPr="003A04A0" w:rsidTr="00CD439B">
        <w:trPr>
          <w:trHeight w:val="375"/>
          <w:jc w:val="center"/>
        </w:trPr>
        <w:tc>
          <w:tcPr>
            <w:tcW w:w="455" w:type="dxa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Calibri" w:eastAsia="方正黑体简体" w:hAnsi="Calibri" w:cs="Times New Roman"/>
                <w:color w:val="000000"/>
                <w:kern w:val="0"/>
              </w:rPr>
            </w:pPr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序号</w:t>
            </w:r>
          </w:p>
        </w:tc>
        <w:tc>
          <w:tcPr>
            <w:tcW w:w="5436" w:type="dxa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活动名称（</w:t>
            </w:r>
            <w:proofErr w:type="gramStart"/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含主办</w:t>
            </w:r>
            <w:proofErr w:type="gramEnd"/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单位）</w:t>
            </w:r>
          </w:p>
        </w:tc>
        <w:tc>
          <w:tcPr>
            <w:tcW w:w="2177" w:type="dxa"/>
            <w:gridSpan w:val="2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纸</w:t>
            </w:r>
            <w:proofErr w:type="gramStart"/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媒报道数</w:t>
            </w:r>
            <w:proofErr w:type="gramEnd"/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（条）</w:t>
            </w:r>
          </w:p>
        </w:tc>
        <w:tc>
          <w:tcPr>
            <w:tcW w:w="1890" w:type="dxa"/>
            <w:gridSpan w:val="2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网站报道数（条）</w:t>
            </w:r>
          </w:p>
        </w:tc>
        <w:tc>
          <w:tcPr>
            <w:tcW w:w="2250" w:type="dxa"/>
            <w:gridSpan w:val="3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proofErr w:type="gramStart"/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微信报道数</w:t>
            </w:r>
            <w:proofErr w:type="gramEnd"/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及阅读数（条/次）</w:t>
            </w:r>
          </w:p>
        </w:tc>
        <w:tc>
          <w:tcPr>
            <w:tcW w:w="2192" w:type="dxa"/>
            <w:gridSpan w:val="2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proofErr w:type="gramStart"/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微博报道数</w:t>
            </w:r>
            <w:proofErr w:type="gramEnd"/>
            <w:r w:rsidRPr="003A04A0">
              <w:rPr>
                <w:rFonts w:ascii="黑体" w:eastAsia="黑体" w:hAnsi="黑体" w:cs="Times New Roman" w:hint="eastAsia"/>
                <w:color w:val="000000"/>
                <w:kern w:val="0"/>
              </w:rPr>
              <w:t>及转发数（条/次）</w:t>
            </w:r>
          </w:p>
        </w:tc>
      </w:tr>
      <w:tr w:rsidR="003A04A0" w:rsidRPr="003A04A0" w:rsidTr="00CD439B">
        <w:trPr>
          <w:trHeight w:val="375"/>
          <w:jc w:val="center"/>
        </w:trPr>
        <w:tc>
          <w:tcPr>
            <w:tcW w:w="455" w:type="dxa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Calibri" w:eastAsia="方正黑体简体" w:hAnsi="Calibri" w:cs="Times New Roman"/>
                <w:color w:val="000000"/>
                <w:kern w:val="0"/>
              </w:rPr>
            </w:pPr>
            <w:r w:rsidRPr="003A04A0">
              <w:rPr>
                <w:rFonts w:ascii="Calibri" w:eastAsia="方正黑体简体" w:hAnsi="Calibri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5436" w:type="dxa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890" w:type="dxa"/>
            <w:gridSpan w:val="2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2250" w:type="dxa"/>
            <w:gridSpan w:val="3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2192" w:type="dxa"/>
            <w:gridSpan w:val="2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3A04A0" w:rsidRPr="003A04A0" w:rsidTr="00CD439B">
        <w:trPr>
          <w:trHeight w:val="375"/>
          <w:jc w:val="center"/>
        </w:trPr>
        <w:tc>
          <w:tcPr>
            <w:tcW w:w="455" w:type="dxa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Calibri" w:eastAsia="方正黑体简体" w:hAnsi="Calibri" w:cs="Times New Roman"/>
                <w:color w:val="000000"/>
                <w:kern w:val="0"/>
              </w:rPr>
            </w:pPr>
            <w:r w:rsidRPr="003A04A0">
              <w:rPr>
                <w:rFonts w:ascii="Calibri" w:eastAsia="方正黑体简体" w:hAnsi="Calibri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5436" w:type="dxa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890" w:type="dxa"/>
            <w:gridSpan w:val="2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2250" w:type="dxa"/>
            <w:gridSpan w:val="3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2192" w:type="dxa"/>
            <w:gridSpan w:val="2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3A04A0" w:rsidRPr="003A04A0" w:rsidTr="00CD439B">
        <w:trPr>
          <w:trHeight w:val="375"/>
          <w:jc w:val="center"/>
        </w:trPr>
        <w:tc>
          <w:tcPr>
            <w:tcW w:w="455" w:type="dxa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Calibri" w:eastAsia="方正黑体简体" w:hAnsi="Calibri" w:cs="Times New Roman"/>
                <w:color w:val="000000"/>
                <w:kern w:val="0"/>
              </w:rPr>
            </w:pPr>
            <w:r w:rsidRPr="003A04A0">
              <w:rPr>
                <w:rFonts w:ascii="Calibri" w:eastAsia="方正黑体简体" w:hAnsi="Calibri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5436" w:type="dxa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890" w:type="dxa"/>
            <w:gridSpan w:val="2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2250" w:type="dxa"/>
            <w:gridSpan w:val="3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2192" w:type="dxa"/>
            <w:gridSpan w:val="2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3A04A0" w:rsidRPr="003A04A0" w:rsidTr="00CD439B">
        <w:trPr>
          <w:trHeight w:val="375"/>
          <w:jc w:val="center"/>
        </w:trPr>
        <w:tc>
          <w:tcPr>
            <w:tcW w:w="5891" w:type="dxa"/>
            <w:gridSpan w:val="2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3A04A0">
              <w:rPr>
                <w:rFonts w:ascii="Calibri" w:eastAsia="方正楷体简体" w:hAnsi="Calibri" w:cs="Times New Roman" w:hint="eastAsia"/>
                <w:color w:val="000000"/>
                <w:kern w:val="0"/>
              </w:rPr>
              <w:t>合计</w:t>
            </w:r>
          </w:p>
        </w:tc>
        <w:tc>
          <w:tcPr>
            <w:tcW w:w="2177" w:type="dxa"/>
            <w:gridSpan w:val="2"/>
            <w:vAlign w:val="center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1890" w:type="dxa"/>
            <w:gridSpan w:val="2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2250" w:type="dxa"/>
            <w:gridSpan w:val="3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  <w:tc>
          <w:tcPr>
            <w:tcW w:w="2192" w:type="dxa"/>
            <w:gridSpan w:val="2"/>
          </w:tcPr>
          <w:p w:rsidR="003A04A0" w:rsidRPr="003A04A0" w:rsidRDefault="003A04A0" w:rsidP="003A04A0">
            <w:pPr>
              <w:widowControl/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</w:rPr>
            </w:pPr>
          </w:p>
        </w:tc>
      </w:tr>
    </w:tbl>
    <w:p w:rsidR="003A04A0" w:rsidRPr="003A04A0" w:rsidRDefault="003A04A0" w:rsidP="003A04A0">
      <w:pPr>
        <w:spacing w:line="400" w:lineRule="exact"/>
        <w:ind w:right="640"/>
        <w:rPr>
          <w:rFonts w:ascii="仿宋_GB2312" w:eastAsia="仿宋_GB2312" w:hAnsi="华文中宋" w:cs="Times New Roman"/>
          <w:color w:val="000000"/>
        </w:rPr>
      </w:pPr>
      <w:r w:rsidRPr="003A04A0">
        <w:rPr>
          <w:rFonts w:ascii="仿宋_GB2312" w:eastAsia="仿宋_GB2312" w:hAnsi="华文中宋" w:cs="Times New Roman" w:hint="eastAsia"/>
          <w:kern w:val="0"/>
          <w:sz w:val="28"/>
        </w:rPr>
        <w:t>联系人：                       联系电话：</w:t>
      </w:r>
    </w:p>
    <w:p w:rsidR="003A04A0" w:rsidRPr="003A04A0" w:rsidRDefault="003A04A0" w:rsidP="003A04A0">
      <w:pPr>
        <w:adjustRightInd w:val="0"/>
        <w:snapToGrid w:val="0"/>
        <w:spacing w:line="300" w:lineRule="exact"/>
        <w:rPr>
          <w:rFonts w:ascii="仿宋_GB2312" w:eastAsia="仿宋_GB2312" w:hAnsi="华文中宋" w:cs="Times New Roman"/>
          <w:color w:val="000000"/>
        </w:rPr>
      </w:pPr>
      <w:r w:rsidRPr="003A04A0">
        <w:rPr>
          <w:rFonts w:ascii="仿宋_GB2312" w:eastAsia="仿宋_GB2312" w:hAnsi="华文中宋" w:cs="Times New Roman" w:hint="eastAsia"/>
          <w:color w:val="000000"/>
        </w:rPr>
        <w:t>备注：1、“覆盖人群”栏中“类型”项请选择填写残疾人、异地务工人员子女、空巢老人、闲散青少年、不良行为青少年、农村留守儿童、流浪乞讨未成年人、</w:t>
      </w:r>
      <w:r w:rsidRPr="003A04A0">
        <w:rPr>
          <w:rFonts w:ascii="仿宋_GB2312" w:eastAsia="仿宋_GB2312" w:hAnsi="华文中宋" w:cs="Times New Roman"/>
          <w:color w:val="000000"/>
        </w:rPr>
        <w:t>服刑在教人员</w:t>
      </w:r>
      <w:r w:rsidRPr="003A04A0">
        <w:rPr>
          <w:rFonts w:ascii="仿宋_GB2312" w:eastAsia="仿宋_GB2312" w:hAnsi="华文中宋" w:cs="Times New Roman" w:hint="eastAsia"/>
          <w:color w:val="000000"/>
        </w:rPr>
        <w:t>未成年</w:t>
      </w:r>
      <w:r w:rsidRPr="003A04A0">
        <w:rPr>
          <w:rFonts w:ascii="仿宋_GB2312" w:eastAsia="仿宋_GB2312" w:hAnsi="华文中宋" w:cs="Times New Roman"/>
          <w:color w:val="000000"/>
        </w:rPr>
        <w:t>子女</w:t>
      </w:r>
      <w:r w:rsidRPr="003A04A0">
        <w:rPr>
          <w:rFonts w:ascii="仿宋_GB2312" w:eastAsia="仿宋_GB2312" w:hAnsi="华文中宋" w:cs="Times New Roman" w:hint="eastAsia"/>
          <w:color w:val="000000"/>
        </w:rPr>
        <w:t>等，其他类别的请在表中另行说明；</w:t>
      </w:r>
      <w:r w:rsidRPr="003A04A0">
        <w:rPr>
          <w:rFonts w:ascii="仿宋_GB2312" w:eastAsia="仿宋_GB2312" w:hAnsi="黑体" w:cs="Times New Roman" w:hint="eastAsia"/>
        </w:rPr>
        <w:t>2、各地市并顺德区、高校团委，省直团工委负责汇总统计本地、本单位学雷锋全民志愿服务行动月活动开展情况，志愿者人次、组织数量、服务时数等以“广东志愿者”平台数据为准，书面总结材料于4月5日前以电子邮件和纸质形式报省志愿者联合会秘书处，总结材料须含新闻宣传链接、截图以及先进典型事迹素材等。</w:t>
      </w:r>
    </w:p>
    <w:p w:rsidR="003A04A0" w:rsidRPr="003A04A0" w:rsidRDefault="003A04A0" w:rsidP="003A04A0">
      <w:pPr>
        <w:adjustRightInd w:val="0"/>
        <w:snapToGrid w:val="0"/>
        <w:spacing w:line="400" w:lineRule="exact"/>
        <w:ind w:left="630" w:hangingChars="300" w:hanging="630"/>
        <w:rPr>
          <w:rFonts w:ascii="仿宋_GB2312" w:eastAsia="仿宋_GB2312" w:hAnsi="华文中宋" w:cs="Times New Roman"/>
          <w:color w:val="000000"/>
        </w:rPr>
        <w:sectPr w:rsidR="003A04A0" w:rsidRPr="003A04A0">
          <w:footerReference w:type="default" r:id="rId6"/>
          <w:pgSz w:w="16838" w:h="11906" w:orient="landscape"/>
          <w:pgMar w:top="1588" w:right="1928" w:bottom="1588" w:left="1361" w:header="851" w:footer="992" w:gutter="0"/>
          <w:pgNumType w:fmt="numberInDash"/>
          <w:cols w:space="720"/>
          <w:docGrid w:linePitch="312"/>
        </w:sectPr>
      </w:pPr>
    </w:p>
    <w:p w:rsidR="00FC05E4" w:rsidRDefault="00FC05E4">
      <w:bookmarkStart w:id="0" w:name="_GoBack"/>
      <w:bookmarkEnd w:id="0"/>
    </w:p>
    <w:sectPr w:rsidR="00FC05E4">
      <w:footerReference w:type="default" r:id="rId7"/>
      <w:pgSz w:w="11850" w:h="16783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7C" w:rsidRDefault="00FF337C" w:rsidP="003A04A0">
      <w:r>
        <w:separator/>
      </w:r>
    </w:p>
  </w:endnote>
  <w:endnote w:type="continuationSeparator" w:id="0">
    <w:p w:rsidR="00FF337C" w:rsidRDefault="00FF337C" w:rsidP="003A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方正小标宋简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A0" w:rsidRDefault="003A04A0">
    <w:pPr>
      <w:pStyle w:val="a4"/>
      <w:tabs>
        <w:tab w:val="clear" w:pos="4153"/>
        <w:tab w:val="clear" w:pos="8306"/>
      </w:tabs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35EB1" wp14:editId="534479D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A04A0" w:rsidRDefault="003A04A0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A04A0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35EB1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CZACpV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3A04A0" w:rsidRDefault="003A04A0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Pr="003A04A0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E0" w:rsidRDefault="00FF337C">
    <w:pPr>
      <w:pStyle w:val="a4"/>
      <w:tabs>
        <w:tab w:val="clear" w:pos="4153"/>
        <w:tab w:val="clear" w:pos="8306"/>
      </w:tabs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3B7AD" wp14:editId="01EA486F">
              <wp:simplePos x="0" y="0"/>
              <wp:positionH relativeFrom="margin">
                <wp:align>outside</wp:align>
              </wp:positionH>
              <wp:positionV relativeFrom="paragraph">
                <wp:posOffset>-48260</wp:posOffset>
              </wp:positionV>
              <wp:extent cx="533400" cy="18770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877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7763E0" w:rsidRDefault="00FF337C"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04A0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543B7AD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-9.2pt;margin-top:-3.8pt;width:42pt;height:147.8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" filled="f" stroked="f">
              <v:textbox>
                <w:txbxContent>
                  <w:p w:rsidR="007763E0" w:rsidRDefault="00FF337C"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04A0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7C" w:rsidRDefault="00FF337C" w:rsidP="003A04A0">
      <w:r>
        <w:separator/>
      </w:r>
    </w:p>
  </w:footnote>
  <w:footnote w:type="continuationSeparator" w:id="0">
    <w:p w:rsidR="00FF337C" w:rsidRDefault="00FF337C" w:rsidP="003A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D4"/>
    <w:rsid w:val="003A04A0"/>
    <w:rsid w:val="00590CD4"/>
    <w:rsid w:val="00FC05E4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7C9AA-0871-4B29-AFA2-D5513EFF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4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4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2016-03-01T06:22:00Z</dcterms:created>
  <dcterms:modified xsi:type="dcterms:W3CDTF">2016-03-01T06:23:00Z</dcterms:modified>
</cp:coreProperties>
</file>