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附件4：</w:t>
      </w:r>
    </w:p>
    <w:p>
      <w:pPr>
        <w:spacing w:line="560" w:lineRule="exact"/>
        <w:jc w:val="center"/>
        <w:rPr>
          <w:rFonts w:hint="eastAsia" w:ascii="新宋体" w:hAnsi="新宋体" w:eastAsia="新宋体"/>
          <w:b/>
          <w:sz w:val="36"/>
        </w:rPr>
      </w:pPr>
      <w:r>
        <w:rPr>
          <w:rFonts w:hint="eastAsia" w:ascii="新宋体" w:hAnsi="新宋体" w:eastAsia="新宋体"/>
          <w:b/>
          <w:sz w:val="36"/>
        </w:rPr>
        <w:t>第九届“挑战杯”广东大学生</w:t>
      </w:r>
    </w:p>
    <w:p>
      <w:pPr>
        <w:spacing w:line="560" w:lineRule="exact"/>
        <w:jc w:val="center"/>
        <w:rPr>
          <w:rFonts w:ascii="新宋体" w:hAnsi="新宋体" w:eastAsia="新宋体"/>
          <w:b/>
          <w:sz w:val="36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36"/>
        </w:rPr>
        <w:t>创业计划竞赛作品申报表</w:t>
      </w:r>
    </w:p>
    <w:tbl>
      <w:tblPr>
        <w:tblStyle w:val="3"/>
        <w:tblW w:w="871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17"/>
        <w:gridCol w:w="420"/>
        <w:gridCol w:w="525"/>
        <w:gridCol w:w="630"/>
        <w:gridCol w:w="420"/>
        <w:gridCol w:w="105"/>
        <w:gridCol w:w="945"/>
        <w:gridCol w:w="105"/>
        <w:gridCol w:w="126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7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作品类型</w:t>
            </w:r>
          </w:p>
        </w:tc>
        <w:tc>
          <w:tcPr>
            <w:tcW w:w="7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）    A、已创业       B、未创业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7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A、农林、畜牧、食品及相关产业类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B、生物医药类          C、化工技术和环境科学类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D、信息技术和电子商务  E、材料类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F、机械能源类          G、文化创意和服务咨询类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参赛学校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（全称）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所在市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（限报三人以内）</w:t>
            </w:r>
          </w:p>
        </w:tc>
        <w:tc>
          <w:tcPr>
            <w:tcW w:w="7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0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（限报10人以内）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年级、专业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45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作品简介</w:t>
            </w:r>
          </w:p>
          <w:p>
            <w:pPr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（200字内）</w:t>
            </w:r>
          </w:p>
        </w:tc>
        <w:tc>
          <w:tcPr>
            <w:tcW w:w="7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</w:t>
            </w:r>
          </w:p>
        </w:tc>
        <w:tc>
          <w:tcPr>
            <w:tcW w:w="7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盖章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省级评委会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盖章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7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156" w:beforeLine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填写说明：1、每份作品填写一张表格，此表可以复制；</w:t>
      </w:r>
    </w:p>
    <w:p>
      <w:pPr>
        <w:ind w:left="1541" w:hanging="1541" w:hangingChars="64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2、表中未涉及事宜如参赛团队需要说明，请在备注栏中写明；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A2278"/>
    <w:rsid w:val="4B4A22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2016-02-18T03:54:00Z</dcterms:created>
  <dc:creator>陈丹纯</dc:creator>
  <cp:lastModifiedBy>陈丹纯</cp:lastModifiedBy>
  <dcterms:modified xsi:type="dcterms:W3CDTF">2016-02-18T03:55:25Z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